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6B" w:rsidRPr="005F4570" w:rsidRDefault="005F4570" w:rsidP="005F4570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5F4570">
        <w:rPr>
          <w:rFonts w:ascii="Times New Roman" w:hAnsi="Times New Roman" w:cs="Times New Roman"/>
          <w:i/>
          <w:sz w:val="30"/>
          <w:szCs w:val="30"/>
        </w:rPr>
        <w:t xml:space="preserve">Памятка для родителей учащихся </w:t>
      </w:r>
      <w:r w:rsidRPr="005F4570">
        <w:rPr>
          <w:rFonts w:ascii="Times New Roman" w:hAnsi="Times New Roman" w:cs="Times New Roman"/>
          <w:i/>
          <w:sz w:val="30"/>
          <w:szCs w:val="30"/>
          <w:lang w:val="en-US"/>
        </w:rPr>
        <w:t>X</w:t>
      </w:r>
      <w:r w:rsidRPr="005F4570">
        <w:rPr>
          <w:rFonts w:ascii="Times New Roman" w:hAnsi="Times New Roman" w:cs="Times New Roman"/>
          <w:i/>
          <w:sz w:val="30"/>
          <w:szCs w:val="30"/>
        </w:rPr>
        <w:t xml:space="preserve"> классов</w:t>
      </w:r>
    </w:p>
    <w:p w:rsidR="005F4570" w:rsidRDefault="005F4570" w:rsidP="005F4570">
      <w:pPr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5F4570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«Здоровье - это жизнь. Факторы риска для здоровья современной молодежи. Проблема здорового питания. Увлечение диетами»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.</w:t>
      </w:r>
    </w:p>
    <w:p w:rsidR="005F4570" w:rsidRPr="00840FA2" w:rsidRDefault="005F4570" w:rsidP="005F457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Здоровый образ жизни — это такой образ жизни, который способствует укреплению здоровья, профилактике болезней и несчастных случаев.</w:t>
      </w:r>
    </w:p>
    <w:p w:rsidR="005F4570" w:rsidRPr="00840FA2" w:rsidRDefault="005F4570" w:rsidP="005F457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«Береги здоровье смолоду!» — эта пословица имеет глубокий смысл. Формирование здорового образа жизни должно начинаться с рождения ребенка, для того чтобы у молодого человека уже выработалось осознанное отношение к своему здоровью.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40FA2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E637EEB" wp14:editId="5A08D0D7">
            <wp:simplePos x="0" y="0"/>
            <wp:positionH relativeFrom="column">
              <wp:posOffset>-3810</wp:posOffset>
            </wp:positionH>
            <wp:positionV relativeFrom="paragraph">
              <wp:posOffset>872490</wp:posOffset>
            </wp:positionV>
            <wp:extent cx="2760345" cy="2209800"/>
            <wp:effectExtent l="0" t="0" r="1905" b="0"/>
            <wp:wrapThrough wrapText="bothSides">
              <wp:wrapPolygon edited="0">
                <wp:start x="0" y="0"/>
                <wp:lineTo x="0" y="21414"/>
                <wp:lineTo x="21466" y="21414"/>
                <wp:lineTo x="214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19-10-14_20-42-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FA2" w:rsidRPr="00840FA2" w:rsidRDefault="000521C3" w:rsidP="00840FA2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40FA2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838A368" wp14:editId="5FE1AF3C">
            <wp:simplePos x="0" y="0"/>
            <wp:positionH relativeFrom="margin">
              <wp:posOffset>3310890</wp:posOffset>
            </wp:positionH>
            <wp:positionV relativeFrom="paragraph">
              <wp:posOffset>3129915</wp:posOffset>
            </wp:positionV>
            <wp:extent cx="2505075" cy="3218815"/>
            <wp:effectExtent l="0" t="0" r="9525" b="635"/>
            <wp:wrapThrough wrapText="bothSides">
              <wp:wrapPolygon edited="0">
                <wp:start x="0" y="0"/>
                <wp:lineTo x="0" y="21476"/>
                <wp:lineTo x="21518" y="21476"/>
                <wp:lineTo x="21518" y="0"/>
                <wp:lineTo x="0" y="0"/>
              </wp:wrapPolygon>
            </wp:wrapThrough>
            <wp:docPr id="5" name="Рисунок 5" descr="http://bgb1.brest.by/images/zoz3/zoz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gb1.brest.by/images/zoz3/zoz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70"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Факторы, положительно влияющие на здоровье подростка: соблюдение режима дня, рациональное питание, закаливание, занятия спортом, хорошие взаимоотношения с взрослыми, родителями и друзьями. Факторы риска для здоровья подростка: гиподинамия, нерациональное беспорядочное питание, курение, употребление алкоголя, наркотиков и других токсичных веществ, эмоциональная и психическая напряженность дома, в школе, с друзьями, а также экологические факторы </w:t>
      </w:r>
      <w:proofErr w:type="spellStart"/>
      <w:proofErr w:type="gramStart"/>
      <w:r w:rsidR="005F4570"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риска.Здоровый</w:t>
      </w:r>
      <w:proofErr w:type="spellEnd"/>
      <w:proofErr w:type="gramEnd"/>
      <w:r w:rsidR="005F4570"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 жизни - сочетание сбалансированной диеты, которая включает в себя достаточное количество витаминов, высокое качество употребляемого белка, волокон и других важных компонентов питания в оптимальных пропорциях. Все это соответствует улучшению состоянию вашего здоровья и физической активности.</w:t>
      </w:r>
      <w:r w:rsidR="00840FA2"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40FA2"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</w:t>
      </w:r>
    </w:p>
    <w:p w:rsidR="00840FA2" w:rsidRPr="00840FA2" w:rsidRDefault="00840FA2" w:rsidP="00840FA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собственного, так и окружающих. Питание человека должно быть рациональным, сбалансированным, т.е. соответствовать физиологическим потребностям организма с учетом условий труда, климатических особенностей местности, возраста, массы тела, пола и состояния здоровья человека. </w:t>
      </w:r>
    </w:p>
    <w:p w:rsidR="005F4570" w:rsidRPr="00840FA2" w:rsidRDefault="000521C3" w:rsidP="00840FA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3F4D5E" wp14:editId="2987D369">
            <wp:simplePos x="0" y="0"/>
            <wp:positionH relativeFrom="margin">
              <wp:align>right</wp:align>
            </wp:positionH>
            <wp:positionV relativeFrom="paragraph">
              <wp:posOffset>1219200</wp:posOffset>
            </wp:positionV>
            <wp:extent cx="3162300" cy="4159540"/>
            <wp:effectExtent l="0" t="0" r="0" b="0"/>
            <wp:wrapThrough wrapText="bothSides">
              <wp:wrapPolygon edited="0">
                <wp:start x="0" y="0"/>
                <wp:lineTo x="0" y="21468"/>
                <wp:lineTo x="21470" y="21468"/>
                <wp:lineTo x="21470" y="0"/>
                <wp:lineTo x="0" y="0"/>
              </wp:wrapPolygon>
            </wp:wrapThrough>
            <wp:docPr id="7" name="Рисунок 7" descr="http://gdp6.ru/myfiles/main/info/p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dp6.ru/myfiles/main/info/par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1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40FA2"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Рациональное питание – одно из основных средств обеспечения нормального физического и умственного развития детей.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</w:t>
      </w:r>
    </w:p>
    <w:p w:rsidR="00840FA2" w:rsidRPr="00840FA2" w:rsidRDefault="00840FA2" w:rsidP="00840FA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FFFFF"/>
        </w:rPr>
      </w:pPr>
      <w:r w:rsidRPr="00840FA2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FFFFF"/>
        </w:rPr>
        <w:t>Вред диеты для подростка</w:t>
      </w:r>
    </w:p>
    <w:p w:rsidR="00840FA2" w:rsidRPr="00840FA2" w:rsidRDefault="00840FA2" w:rsidP="00840FA2">
      <w:pPr>
        <w:shd w:val="clear" w:color="auto" w:fill="FFFFFF"/>
        <w:spacing w:after="27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может произойти, если ребенок сядет на диету? 99% диет в их </w:t>
      </w:r>
      <w:proofErr w:type="gramStart"/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современном  понимании</w:t>
      </w:r>
      <w:proofErr w:type="gramEnd"/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губительны для организма.</w:t>
      </w:r>
    </w:p>
    <w:p w:rsidR="00944DA2" w:rsidRPr="000521C3" w:rsidRDefault="00840FA2" w:rsidP="000521C3">
      <w:pPr>
        <w:shd w:val="clear" w:color="auto" w:fill="FFFFFF"/>
        <w:spacing w:after="270" w:line="240" w:lineRule="auto"/>
        <w:ind w:firstLine="708"/>
        <w:rPr>
          <w:noProof/>
          <w:lang w:eastAsia="ru-RU"/>
        </w:rPr>
      </w:pP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• Большинство подростков по окончанию диеты набирают лишний вес.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     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0521C3">
        <w:rPr>
          <w:rFonts w:ascii="Times New Roman" w:hAnsi="Times New Roman" w:cs="Times New Roman"/>
          <w:sz w:val="30"/>
          <w:szCs w:val="30"/>
          <w:shd w:val="clear" w:color="auto" w:fill="FFFFFF"/>
        </w:rPr>
        <w:t>•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Диеты негативно сказываются на работе мозга. Это происходит, потому что в организм не поступают углеводы и глюкоза, которые необходимы для нормальной работы всего организма подростка. Снижается концентрация внимания, притупляются мозговые процессы, теряется способность ясно мыслить, появляется головная боль и сонливость.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    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0521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•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Многие диеты приводят к обезвоживанию организма подростка. Кожа становится сухой и безжизненной, волосы тускнеют, чувствуется постоянная усталость, ногти и зубы лишаются питания.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     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• В результате диеты подросток лишает себя массы полезных и питательных микроэлементов, без котор</w:t>
      </w:r>
      <w:r w:rsidR="000521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ых невозможна нормальная работа 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>всего организма.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    </w:t>
      </w:r>
      <w:r w:rsidRPr="00840FA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 • При истощении начинаются проблемы с женскими функциями - аменорея и прочие малоприятные вещи.</w:t>
      </w:r>
    </w:p>
    <w:sectPr w:rsidR="00944DA2" w:rsidRPr="000521C3" w:rsidSect="000521C3">
      <w:pgSz w:w="11906" w:h="16838"/>
      <w:pgMar w:top="1134" w:right="850" w:bottom="1134" w:left="1701" w:header="708" w:footer="708" w:gutter="0"/>
      <w:pgBorders w:offsetFrom="page">
        <w:top w:val="cakeSlice" w:sz="19" w:space="24" w:color="auto"/>
        <w:left w:val="cakeSlice" w:sz="19" w:space="24" w:color="auto"/>
        <w:bottom w:val="cakeSlice" w:sz="19" w:space="24" w:color="auto"/>
        <w:right w:val="cakeSlic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70"/>
    <w:rsid w:val="000521C3"/>
    <w:rsid w:val="005F4570"/>
    <w:rsid w:val="0082546B"/>
    <w:rsid w:val="00840FA2"/>
    <w:rsid w:val="009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D963"/>
  <w15:chartTrackingRefBased/>
  <w15:docId w15:val="{C71E60C3-99F5-4911-9230-B2BBCC0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0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57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40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4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0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8351-FB3A-43D4-9657-0186D31B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 Е.Н..</dc:creator>
  <cp:keywords/>
  <dc:description/>
  <cp:lastModifiedBy>Мелешко Е.Н..</cp:lastModifiedBy>
  <cp:revision>1</cp:revision>
  <dcterms:created xsi:type="dcterms:W3CDTF">2020-09-19T06:52:00Z</dcterms:created>
  <dcterms:modified xsi:type="dcterms:W3CDTF">2020-09-19T07:57:00Z</dcterms:modified>
</cp:coreProperties>
</file>