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34" w:rsidRDefault="00E413C4" w:rsidP="00DC203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2034">
        <w:rPr>
          <w:rFonts w:ascii="Times New Roman" w:hAnsi="Times New Roman" w:cs="Times New Roman"/>
          <w:b/>
          <w:sz w:val="30"/>
          <w:szCs w:val="30"/>
        </w:rPr>
        <w:t>9</w:t>
      </w:r>
      <w:r w:rsidR="00DC2034" w:rsidRPr="00DC20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C2034">
        <w:rPr>
          <w:rFonts w:ascii="Times New Roman" w:hAnsi="Times New Roman" w:cs="Times New Roman"/>
          <w:b/>
          <w:sz w:val="30"/>
          <w:szCs w:val="30"/>
        </w:rPr>
        <w:t xml:space="preserve">ошибок родителей, </w:t>
      </w:r>
    </w:p>
    <w:p w:rsidR="00E413C4" w:rsidRPr="00DC2034" w:rsidRDefault="00E413C4" w:rsidP="00DC203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2034">
        <w:rPr>
          <w:rFonts w:ascii="Times New Roman" w:hAnsi="Times New Roman" w:cs="Times New Roman"/>
          <w:b/>
          <w:sz w:val="30"/>
          <w:szCs w:val="30"/>
        </w:rPr>
        <w:t>которые могу</w:t>
      </w:r>
      <w:r w:rsidR="00DC2034" w:rsidRPr="00DC2034">
        <w:rPr>
          <w:rFonts w:ascii="Times New Roman" w:hAnsi="Times New Roman" w:cs="Times New Roman"/>
          <w:b/>
          <w:sz w:val="30"/>
          <w:szCs w:val="30"/>
        </w:rPr>
        <w:t xml:space="preserve">т серьезно испортить будущее их </w:t>
      </w:r>
      <w:r w:rsidRPr="00DC2034">
        <w:rPr>
          <w:rFonts w:ascii="Times New Roman" w:hAnsi="Times New Roman" w:cs="Times New Roman"/>
          <w:b/>
          <w:sz w:val="30"/>
          <w:szCs w:val="30"/>
        </w:rPr>
        <w:t>детям</w:t>
      </w:r>
    </w:p>
    <w:p w:rsidR="002933B4" w:rsidRPr="002933B4" w:rsidRDefault="002933B4" w:rsidP="002933B4">
      <w:pPr>
        <w:spacing w:after="0" w:line="240" w:lineRule="auto"/>
        <w:ind w:left="2835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33B4">
        <w:rPr>
          <w:rFonts w:ascii="Times New Roman" w:hAnsi="Times New Roman" w:cs="Times New Roman"/>
          <w:i/>
          <w:color w:val="FF0000"/>
          <w:sz w:val="28"/>
          <w:szCs w:val="28"/>
        </w:rPr>
        <w:t>Главный смысл и цель семейной жизни - воспитание детей. Главная школа воспитания детей — это взаимоотношения мужа и жены, отца и матери.</w:t>
      </w:r>
    </w:p>
    <w:p w:rsidR="002933B4" w:rsidRPr="002933B4" w:rsidRDefault="002933B4" w:rsidP="002933B4">
      <w:pPr>
        <w:spacing w:after="0" w:line="240" w:lineRule="auto"/>
        <w:ind w:left="2835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33B4">
        <w:rPr>
          <w:rFonts w:ascii="Times New Roman" w:hAnsi="Times New Roman" w:cs="Times New Roman"/>
          <w:i/>
          <w:color w:val="FF0000"/>
          <w:sz w:val="28"/>
          <w:szCs w:val="28"/>
        </w:rPr>
        <w:t>Б. А. Сухомлинский</w:t>
      </w:r>
    </w:p>
    <w:p w:rsidR="00E413C4" w:rsidRDefault="00E413C4" w:rsidP="002933B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933B4">
        <w:rPr>
          <w:i/>
          <w:sz w:val="28"/>
          <w:szCs w:val="28"/>
        </w:rPr>
        <w:t>Все ошибаются при воспитании детей. Мы, даже став взрослыми, не</w:t>
      </w:r>
      <w:r w:rsidR="00DC2034" w:rsidRPr="002933B4">
        <w:rPr>
          <w:i/>
          <w:sz w:val="28"/>
          <w:szCs w:val="28"/>
        </w:rPr>
        <w:t xml:space="preserve"> идеальны и </w:t>
      </w:r>
      <w:r w:rsidRPr="002933B4">
        <w:rPr>
          <w:i/>
          <w:sz w:val="28"/>
          <w:szCs w:val="28"/>
        </w:rPr>
        <w:t>не</w:t>
      </w:r>
      <w:r w:rsidR="00DC2034" w:rsidRPr="002933B4">
        <w:rPr>
          <w:i/>
          <w:sz w:val="28"/>
          <w:szCs w:val="28"/>
        </w:rPr>
        <w:t xml:space="preserve"> </w:t>
      </w:r>
      <w:r w:rsidRPr="002933B4">
        <w:rPr>
          <w:i/>
          <w:sz w:val="28"/>
          <w:szCs w:val="28"/>
        </w:rPr>
        <w:t>всегда можем понять, как наши действия выглядят со</w:t>
      </w:r>
      <w:r w:rsidR="00DC2034" w:rsidRPr="002933B4">
        <w:rPr>
          <w:i/>
          <w:sz w:val="28"/>
          <w:szCs w:val="28"/>
        </w:rPr>
        <w:t xml:space="preserve"> стороны и </w:t>
      </w:r>
      <w:r w:rsidRPr="002933B4">
        <w:rPr>
          <w:i/>
          <w:sz w:val="28"/>
          <w:szCs w:val="28"/>
        </w:rPr>
        <w:t>скажутся в</w:t>
      </w:r>
      <w:r w:rsidR="00DC2034" w:rsidRPr="002933B4">
        <w:rPr>
          <w:i/>
          <w:sz w:val="28"/>
          <w:szCs w:val="28"/>
        </w:rPr>
        <w:t xml:space="preserve"> </w:t>
      </w:r>
      <w:r w:rsidRPr="002933B4">
        <w:rPr>
          <w:i/>
          <w:sz w:val="28"/>
          <w:szCs w:val="28"/>
        </w:rPr>
        <w:t>будущем на</w:t>
      </w:r>
      <w:r w:rsidR="00DC2034" w:rsidRPr="002933B4">
        <w:rPr>
          <w:i/>
          <w:sz w:val="28"/>
          <w:szCs w:val="28"/>
        </w:rPr>
        <w:t xml:space="preserve"> </w:t>
      </w:r>
      <w:r w:rsidRPr="002933B4">
        <w:rPr>
          <w:i/>
          <w:sz w:val="28"/>
          <w:szCs w:val="28"/>
        </w:rPr>
        <w:t>младшем поколении. Но</w:t>
      </w:r>
      <w:r w:rsidR="00DC2034" w:rsidRPr="002933B4">
        <w:rPr>
          <w:i/>
          <w:sz w:val="28"/>
          <w:szCs w:val="28"/>
        </w:rPr>
        <w:t xml:space="preserve"> </w:t>
      </w:r>
      <w:r w:rsidRPr="002933B4">
        <w:rPr>
          <w:i/>
          <w:sz w:val="28"/>
          <w:szCs w:val="28"/>
        </w:rPr>
        <w:t>некоторые методы воспитания больше вредят, чем приносят пользу.</w:t>
      </w:r>
    </w:p>
    <w:p w:rsidR="002933B4" w:rsidRPr="002933B4" w:rsidRDefault="002933B4" w:rsidP="002933B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2933B4">
        <w:rPr>
          <w:rFonts w:ascii="Times New Roman" w:hAnsi="Times New Roman" w:cs="Times New Roman"/>
          <w:bCs w:val="0"/>
          <w:sz w:val="28"/>
          <w:szCs w:val="28"/>
          <w:u w:val="single"/>
        </w:rPr>
        <w:t>1. Воспитание или наказание перед посторонними</w:t>
      </w:r>
    </w:p>
    <w:p w:rsidR="00E413C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Б</w:t>
      </w:r>
      <w:r w:rsidR="00DC2034" w:rsidRPr="002933B4">
        <w:rPr>
          <w:sz w:val="28"/>
          <w:szCs w:val="28"/>
        </w:rPr>
        <w:t xml:space="preserve">ывает, папа или мама выходят из </w:t>
      </w:r>
      <w:r w:rsidRPr="002933B4">
        <w:rPr>
          <w:sz w:val="28"/>
          <w:szCs w:val="28"/>
        </w:rPr>
        <w:t>себя, кричат или даже наказывают ребенка при посторонних.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в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тот момент они мало задумываются об</w:t>
      </w:r>
      <w:r w:rsidR="00DC2034" w:rsidRPr="002933B4">
        <w:rPr>
          <w:sz w:val="28"/>
          <w:szCs w:val="28"/>
        </w:rPr>
        <w:t xml:space="preserve"> окружающих. Но </w:t>
      </w:r>
      <w:r w:rsidRPr="002933B4">
        <w:rPr>
          <w:sz w:val="28"/>
          <w:szCs w:val="28"/>
        </w:rPr>
        <w:t>ребенок, пусть даже неосознанно, считается с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мнением посторонних.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публичное наказание подрывает</w:t>
      </w:r>
      <w:r w:rsidR="00DC2034" w:rsidRPr="002933B4">
        <w:rPr>
          <w:sz w:val="28"/>
          <w:szCs w:val="28"/>
        </w:rPr>
        <w:t xml:space="preserve"> </w:t>
      </w:r>
      <w:hyperlink r:id="rId6" w:tgtFrame="_blank" w:history="1">
        <w:r w:rsidRPr="002933B4">
          <w:rPr>
            <w:rStyle w:val="a8"/>
            <w:color w:val="007AFF"/>
            <w:sz w:val="28"/>
            <w:szCs w:val="28"/>
          </w:rPr>
          <w:t>уверенность</w:t>
        </w:r>
      </w:hyperlink>
      <w:r w:rsidR="00DC2034" w:rsidRPr="002933B4">
        <w:rPr>
          <w:sz w:val="28"/>
          <w:szCs w:val="28"/>
        </w:rPr>
        <w:t xml:space="preserve"> малыша в </w:t>
      </w:r>
      <w:r w:rsidRPr="002933B4">
        <w:rPr>
          <w:sz w:val="28"/>
          <w:szCs w:val="28"/>
        </w:rPr>
        <w:t>себе. У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него возникает сильное чувство стыда, от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которого очень трудно избавиться.</w:t>
      </w: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2933B4">
        <w:rPr>
          <w:rFonts w:ascii="Times New Roman" w:hAnsi="Times New Roman" w:cs="Times New Roman"/>
          <w:bCs w:val="0"/>
          <w:sz w:val="28"/>
          <w:szCs w:val="28"/>
          <w:u w:val="single"/>
        </w:rPr>
        <w:t>2. Влияние прошлого</w:t>
      </w:r>
    </w:p>
    <w:p w:rsidR="00E413C4" w:rsidRDefault="00DC203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 xml:space="preserve">То, что случилось в </w:t>
      </w:r>
      <w:r w:rsidR="00E413C4" w:rsidRPr="002933B4">
        <w:rPr>
          <w:sz w:val="28"/>
          <w:szCs w:val="28"/>
        </w:rPr>
        <w:t>нашем детстве, накладывает свой отпечаток на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отношение к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воспитанию. Но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это не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 xml:space="preserve">означает, что все </w:t>
      </w:r>
      <w:proofErr w:type="gramStart"/>
      <w:r w:rsidR="00E413C4" w:rsidRPr="002933B4">
        <w:rPr>
          <w:sz w:val="28"/>
          <w:szCs w:val="28"/>
        </w:rPr>
        <w:t>обречены</w:t>
      </w:r>
      <w:proofErr w:type="gramEnd"/>
      <w:r w:rsidR="00E413C4" w:rsidRPr="002933B4">
        <w:rPr>
          <w:sz w:val="28"/>
          <w:szCs w:val="28"/>
        </w:rPr>
        <w:t xml:space="preserve"> повторять ошибки своих матерей и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отцов. Важно принять тот опыт и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постараться оградить следующее поколение от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того негатива.</w:t>
      </w:r>
      <w:r w:rsid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Например, сегодня известно, что телесные наказания имеют только вредные</w:t>
      </w:r>
      <w:r w:rsidRPr="002933B4">
        <w:rPr>
          <w:sz w:val="28"/>
          <w:szCs w:val="28"/>
        </w:rPr>
        <w:t xml:space="preserve"> </w:t>
      </w:r>
      <w:hyperlink r:id="rId7" w:tgtFrame="_blank" w:history="1">
        <w:r w:rsidR="00E413C4" w:rsidRPr="002933B4">
          <w:rPr>
            <w:rStyle w:val="a8"/>
            <w:color w:val="007AFF"/>
            <w:sz w:val="28"/>
            <w:szCs w:val="28"/>
          </w:rPr>
          <w:t>последствия</w:t>
        </w:r>
      </w:hyperlink>
      <w:r w:rsidR="00E413C4" w:rsidRPr="002933B4">
        <w:rPr>
          <w:sz w:val="28"/>
          <w:szCs w:val="28"/>
        </w:rPr>
        <w:t>. Но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даже многие современные родители используют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их, оправдывая себя тем, что так поступали в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их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семье с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детьми. Мы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не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должны</w:t>
      </w:r>
      <w:r w:rsidRPr="002933B4">
        <w:rPr>
          <w:sz w:val="28"/>
          <w:szCs w:val="28"/>
        </w:rPr>
        <w:t xml:space="preserve"> оправдывать </w:t>
      </w:r>
      <w:r w:rsidR="00E413C4" w:rsidRPr="002933B4">
        <w:rPr>
          <w:sz w:val="28"/>
          <w:szCs w:val="28"/>
        </w:rPr>
        <w:t>свои неправильные поступки тем, что так делали наши «предки». Вместо этого стоит стремиться быть теми, кто разорвет цепочку негативного опыта.</w:t>
      </w: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>3. Излишняя сдержанность</w:t>
      </w:r>
    </w:p>
    <w:p w:rsidR="00E413C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Ес</w:t>
      </w:r>
      <w:r w:rsidR="00DC2034" w:rsidRPr="002933B4">
        <w:rPr>
          <w:sz w:val="28"/>
          <w:szCs w:val="28"/>
        </w:rPr>
        <w:t xml:space="preserve">ли мы </w:t>
      </w:r>
      <w:r w:rsidRPr="002933B4">
        <w:rPr>
          <w:sz w:val="28"/>
          <w:szCs w:val="28"/>
        </w:rPr>
        <w:t>редко</w:t>
      </w:r>
      <w:r w:rsidR="00DC2034" w:rsidRPr="002933B4">
        <w:rPr>
          <w:sz w:val="28"/>
          <w:szCs w:val="28"/>
        </w:rPr>
        <w:t xml:space="preserve"> </w:t>
      </w:r>
      <w:hyperlink r:id="rId8" w:tgtFrame="_blank" w:history="1">
        <w:r w:rsidRPr="002933B4">
          <w:rPr>
            <w:rStyle w:val="a8"/>
            <w:color w:val="007AFF"/>
            <w:sz w:val="28"/>
            <w:szCs w:val="28"/>
          </w:rPr>
          <w:t>обнимаем</w:t>
        </w:r>
      </w:hyperlink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своего ребенка или не</w:t>
      </w:r>
      <w:r w:rsidR="00DC2034" w:rsidRPr="002933B4">
        <w:rPr>
          <w:sz w:val="28"/>
          <w:szCs w:val="28"/>
        </w:rPr>
        <w:t xml:space="preserve"> говорим, что любим его, он </w:t>
      </w:r>
      <w:r w:rsidRPr="002933B4">
        <w:rPr>
          <w:sz w:val="28"/>
          <w:szCs w:val="28"/>
        </w:rPr>
        <w:t>становится эмоционально оторванным от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семьи. Когда не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прислушиваемся к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его чувствам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мнениям, проявляем равнодушие</w:t>
      </w:r>
      <w:r w:rsidR="00DC2034" w:rsidRPr="002933B4">
        <w:rPr>
          <w:sz w:val="28"/>
          <w:szCs w:val="28"/>
        </w:rPr>
        <w:t xml:space="preserve"> - </w:t>
      </w:r>
      <w:r w:rsidRPr="002933B4">
        <w:rPr>
          <w:sz w:val="28"/>
          <w:szCs w:val="28"/>
        </w:rPr>
        <w:t>очень вероятно, что малыш будет вести себя так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же с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окружающими. Ему будет труднее с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кем-то сблизиться, довериться, завести друзей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семью в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будущем.</w:t>
      </w: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>4. Вредные привычки</w:t>
      </w:r>
    </w:p>
    <w:p w:rsidR="00E413C4" w:rsidRPr="002933B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Не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 xml:space="preserve">секрет, что родители </w:t>
      </w:r>
      <w:r w:rsidR="00DC2034" w:rsidRPr="002933B4">
        <w:rPr>
          <w:sz w:val="28"/>
          <w:szCs w:val="28"/>
        </w:rPr>
        <w:t xml:space="preserve">закладывают образцы поведения в своих детей. И </w:t>
      </w:r>
      <w:r w:rsidRPr="002933B4">
        <w:rPr>
          <w:sz w:val="28"/>
          <w:szCs w:val="28"/>
        </w:rPr>
        <w:t>есть сильная</w:t>
      </w:r>
      <w:r w:rsidR="00DC2034" w:rsidRPr="002933B4">
        <w:rPr>
          <w:sz w:val="28"/>
          <w:szCs w:val="28"/>
        </w:rPr>
        <w:t xml:space="preserve"> </w:t>
      </w:r>
      <w:hyperlink r:id="rId9" w:tgtFrame="_blank" w:history="1">
        <w:r w:rsidRPr="002933B4">
          <w:rPr>
            <w:rStyle w:val="a8"/>
            <w:color w:val="007AFF"/>
            <w:sz w:val="28"/>
            <w:szCs w:val="28"/>
          </w:rPr>
          <w:t>связь</w:t>
        </w:r>
      </w:hyperlink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между привычками матерей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лишним весом у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их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детей. Если женщины старались придерживаться здорового образа жизни, риск ожирения у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их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малышей снижался на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75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 xml:space="preserve">%. </w:t>
      </w:r>
      <w:proofErr w:type="gramStart"/>
      <w:r w:rsidRPr="002933B4">
        <w:rPr>
          <w:sz w:val="28"/>
          <w:szCs w:val="28"/>
        </w:rPr>
        <w:t>К</w:t>
      </w:r>
      <w:proofErr w:type="gramEnd"/>
      <w:r w:rsidR="00DC2034" w:rsidRPr="002933B4">
        <w:rPr>
          <w:sz w:val="28"/>
          <w:szCs w:val="28"/>
        </w:rPr>
        <w:t xml:space="preserve"> </w:t>
      </w:r>
      <w:proofErr w:type="gramStart"/>
      <w:r w:rsidRPr="002933B4">
        <w:rPr>
          <w:sz w:val="28"/>
          <w:szCs w:val="28"/>
        </w:rPr>
        <w:t>полезным</w:t>
      </w:r>
      <w:proofErr w:type="gramEnd"/>
      <w:r w:rsidRPr="002933B4">
        <w:rPr>
          <w:sz w:val="28"/>
          <w:szCs w:val="28"/>
        </w:rPr>
        <w:t xml:space="preserve"> привычкам исследователи отнесли соблюдение правильного рациона, регулярные занятия спортом, поддержку нормального индекса массы тела, отказ от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курения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употребление алкоголя в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небольших или умеренных количествах.</w:t>
      </w:r>
    </w:p>
    <w:p w:rsidR="00E413C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Также вероятность ожирения у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маленьких детей уменьшается на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30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%, если с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ними играют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проводят больше времени</w:t>
      </w:r>
      <w:r w:rsidR="00DC2034" w:rsidRPr="002933B4">
        <w:rPr>
          <w:sz w:val="28"/>
          <w:szCs w:val="28"/>
        </w:rPr>
        <w:t xml:space="preserve"> </w:t>
      </w:r>
      <w:hyperlink r:id="rId10" w:tgtFrame="_blank" w:history="1">
        <w:r w:rsidRPr="002933B4">
          <w:rPr>
            <w:rStyle w:val="a8"/>
            <w:color w:val="007AFF"/>
            <w:sz w:val="28"/>
            <w:szCs w:val="28"/>
          </w:rPr>
          <w:t>отцы</w:t>
        </w:r>
      </w:hyperlink>
      <w:r w:rsidRPr="002933B4">
        <w:rPr>
          <w:sz w:val="28"/>
          <w:szCs w:val="28"/>
        </w:rPr>
        <w:t>.</w:t>
      </w: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proofErr w:type="spellStart"/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>Гиперкомпенсация</w:t>
      </w:r>
      <w:proofErr w:type="spellEnd"/>
    </w:p>
    <w:p w:rsidR="00E413C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Наши</w:t>
      </w:r>
      <w:r w:rsidR="00DC2034" w:rsidRPr="002933B4">
        <w:rPr>
          <w:sz w:val="28"/>
          <w:szCs w:val="28"/>
        </w:rPr>
        <w:t xml:space="preserve"> старые обиды на </w:t>
      </w:r>
      <w:r w:rsidRPr="002933B4">
        <w:rPr>
          <w:sz w:val="28"/>
          <w:szCs w:val="28"/>
        </w:rPr>
        <w:t>отца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мать могут</w:t>
      </w:r>
      <w:r w:rsidR="00DC2034" w:rsidRPr="002933B4">
        <w:rPr>
          <w:sz w:val="28"/>
          <w:szCs w:val="28"/>
        </w:rPr>
        <w:t xml:space="preserve"> </w:t>
      </w:r>
      <w:hyperlink r:id="rId11" w:tgtFrame="_blank" w:history="1">
        <w:r w:rsidRPr="002933B4">
          <w:rPr>
            <w:rStyle w:val="a8"/>
            <w:color w:val="007AFF"/>
            <w:sz w:val="28"/>
            <w:szCs w:val="28"/>
          </w:rPr>
          <w:t>привести</w:t>
        </w:r>
      </w:hyperlink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к</w:t>
      </w:r>
      <w:r w:rsidR="00DC2034" w:rsidRPr="002933B4">
        <w:rPr>
          <w:sz w:val="28"/>
          <w:szCs w:val="28"/>
        </w:rPr>
        <w:t xml:space="preserve"> полному неприятию их </w:t>
      </w:r>
      <w:r w:rsidRPr="002933B4">
        <w:rPr>
          <w:sz w:val="28"/>
          <w:szCs w:val="28"/>
        </w:rPr>
        <w:t>методов воспитания. Даже когда взрослые объективно поступали правильно. В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результате при взаимодействии уже со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своими детьми мы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можем выйти из-под контроля, стремясь сделать все по-другому.</w:t>
      </w:r>
      <w:r w:rsid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Например, если н</w:t>
      </w:r>
      <w:r w:rsidR="00DC2034" w:rsidRPr="002933B4">
        <w:rPr>
          <w:sz w:val="28"/>
          <w:szCs w:val="28"/>
        </w:rPr>
        <w:t xml:space="preserve">аши родители были властными, то </w:t>
      </w:r>
      <w:r w:rsidRPr="002933B4">
        <w:rPr>
          <w:sz w:val="28"/>
          <w:szCs w:val="28"/>
        </w:rPr>
        <w:t>мы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можем дать своим детям слишком много свободы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убрать любые огр</w:t>
      </w:r>
      <w:r w:rsidR="00DC2034" w:rsidRPr="002933B4">
        <w:rPr>
          <w:sz w:val="28"/>
          <w:szCs w:val="28"/>
        </w:rPr>
        <w:t xml:space="preserve">аничения. И такая реакция также скажется на </w:t>
      </w:r>
      <w:r w:rsidRPr="002933B4">
        <w:rPr>
          <w:sz w:val="28"/>
          <w:szCs w:val="28"/>
        </w:rPr>
        <w:t>малыше не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лучшим образом: он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почувствует себя брошенным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никому не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нужным.</w:t>
      </w: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6. Вседозволенность или суперопека</w:t>
      </w:r>
    </w:p>
    <w:p w:rsidR="00E413C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Часто родители думают, что их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дочери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сыновья особенные и</w:t>
      </w:r>
      <w:r w:rsidR="00DC2034" w:rsidRPr="002933B4">
        <w:rPr>
          <w:sz w:val="28"/>
          <w:szCs w:val="28"/>
        </w:rPr>
        <w:t xml:space="preserve"> уникальные, и </w:t>
      </w:r>
      <w:r w:rsidRPr="002933B4">
        <w:rPr>
          <w:sz w:val="28"/>
          <w:szCs w:val="28"/>
        </w:rPr>
        <w:t>стараются во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всем им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угодить. Но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для остальн</w:t>
      </w:r>
      <w:r w:rsidR="00DC2034" w:rsidRPr="002933B4">
        <w:rPr>
          <w:sz w:val="28"/>
          <w:szCs w:val="28"/>
        </w:rPr>
        <w:t xml:space="preserve">ого мира они всего лишь дети. И </w:t>
      </w:r>
      <w:r w:rsidRPr="002933B4">
        <w:rPr>
          <w:sz w:val="28"/>
          <w:szCs w:val="28"/>
        </w:rPr>
        <w:t>если они привыкнут к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вседозволенности, то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станут</w:t>
      </w:r>
      <w:r w:rsidR="00DC2034" w:rsidRPr="002933B4">
        <w:rPr>
          <w:sz w:val="28"/>
          <w:szCs w:val="28"/>
        </w:rPr>
        <w:t xml:space="preserve"> </w:t>
      </w:r>
      <w:hyperlink r:id="rId12" w:tgtFrame="_blank" w:history="1">
        <w:r w:rsidRPr="002933B4">
          <w:rPr>
            <w:rStyle w:val="a8"/>
            <w:color w:val="007AFF"/>
            <w:sz w:val="28"/>
            <w:szCs w:val="28"/>
          </w:rPr>
          <w:t>эгоистами</w:t>
        </w:r>
      </w:hyperlink>
      <w:r w:rsidRPr="002933B4">
        <w:rPr>
          <w:sz w:val="28"/>
          <w:szCs w:val="28"/>
        </w:rPr>
        <w:t>, с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которыми сложно даже просто общаться.</w:t>
      </w:r>
      <w:r w:rsid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Бесконтрольных детей будет ждать множество</w:t>
      </w:r>
      <w:r w:rsidR="00DC2034" w:rsidRPr="002933B4">
        <w:rPr>
          <w:sz w:val="28"/>
          <w:szCs w:val="28"/>
        </w:rPr>
        <w:t xml:space="preserve"> </w:t>
      </w:r>
      <w:hyperlink r:id="rId13" w:tgtFrame="_blank" w:history="1">
        <w:r w:rsidRPr="002933B4">
          <w:rPr>
            <w:rStyle w:val="a8"/>
            <w:color w:val="007AFF"/>
            <w:sz w:val="28"/>
            <w:szCs w:val="28"/>
          </w:rPr>
          <w:t>разочарований</w:t>
        </w:r>
      </w:hyperlink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за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пределами дома,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они не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будут знать, как с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ними справиться. В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то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же время</w:t>
      </w:r>
      <w:r w:rsidR="00DC2034" w:rsidRPr="002933B4">
        <w:rPr>
          <w:sz w:val="28"/>
          <w:szCs w:val="28"/>
        </w:rPr>
        <w:t xml:space="preserve"> </w:t>
      </w:r>
      <w:hyperlink r:id="rId14" w:tgtFrame="_blank" w:history="1">
        <w:r w:rsidRPr="002933B4">
          <w:rPr>
            <w:rStyle w:val="a8"/>
            <w:color w:val="007AFF"/>
            <w:sz w:val="28"/>
            <w:szCs w:val="28"/>
          </w:rPr>
          <w:t>гиперопека</w:t>
        </w:r>
      </w:hyperlink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сделает ребенка настолько пугливым, что он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будет бояться брать на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себя любую ответственнос</w:t>
      </w:r>
      <w:r w:rsidR="00DC2034" w:rsidRPr="002933B4">
        <w:rPr>
          <w:sz w:val="28"/>
          <w:szCs w:val="28"/>
        </w:rPr>
        <w:t xml:space="preserve">ти или даже немного выходить из </w:t>
      </w:r>
      <w:r w:rsidRPr="002933B4">
        <w:rPr>
          <w:sz w:val="28"/>
          <w:szCs w:val="28"/>
        </w:rPr>
        <w:t>зоны комфорта</w:t>
      </w:r>
      <w:r w:rsidR="00DC2034" w:rsidRPr="002933B4">
        <w:rPr>
          <w:sz w:val="28"/>
          <w:szCs w:val="28"/>
        </w:rPr>
        <w:t xml:space="preserve"> - </w:t>
      </w:r>
      <w:r w:rsidRPr="002933B4">
        <w:rPr>
          <w:sz w:val="28"/>
          <w:szCs w:val="28"/>
        </w:rPr>
        <w:t>вроде знакомства с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новыми людьми или начала нового дела.</w:t>
      </w: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>7. Разрушение доверия</w:t>
      </w:r>
    </w:p>
    <w:p w:rsidR="00E413C4" w:rsidRPr="002933B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При воспитании необходимо устанавливать определенные правила поведения, но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ребенок также должен понимать, что всегда может доверять своим близким. Однако доверие малышей (тем более подростков) очень легко потерять, если родители перестают контролировать эмоции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пугают, заставляют бояться себя. Это может привести к</w:t>
      </w:r>
      <w:r w:rsidR="00DC2034" w:rsidRPr="002933B4">
        <w:rPr>
          <w:sz w:val="28"/>
          <w:szCs w:val="28"/>
        </w:rPr>
        <w:t xml:space="preserve"> разрыву эмоциональных связей с </w:t>
      </w:r>
      <w:r w:rsidRPr="002933B4">
        <w:rPr>
          <w:sz w:val="28"/>
          <w:szCs w:val="28"/>
        </w:rPr>
        <w:t>семьей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потере чувства защищенности.</w:t>
      </w:r>
    </w:p>
    <w:p w:rsidR="00E413C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Дети лучше</w:t>
      </w:r>
      <w:r w:rsidR="00DC2034" w:rsidRPr="002933B4">
        <w:rPr>
          <w:sz w:val="28"/>
          <w:szCs w:val="28"/>
        </w:rPr>
        <w:t xml:space="preserve"> </w:t>
      </w:r>
      <w:hyperlink r:id="rId15" w:tgtFrame="_blank" w:history="1">
        <w:r w:rsidRPr="002933B4">
          <w:rPr>
            <w:rStyle w:val="a8"/>
            <w:color w:val="007AFF"/>
            <w:sz w:val="28"/>
            <w:szCs w:val="28"/>
          </w:rPr>
          <w:t>развиваются</w:t>
        </w:r>
      </w:hyperlink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становятся здоровыми личностями, когда их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семья</w:t>
      </w:r>
      <w:r w:rsidR="00DC2034" w:rsidRPr="002933B4">
        <w:rPr>
          <w:sz w:val="28"/>
          <w:szCs w:val="28"/>
        </w:rPr>
        <w:t xml:space="preserve"> - </w:t>
      </w:r>
      <w:r w:rsidRPr="002933B4">
        <w:rPr>
          <w:sz w:val="28"/>
          <w:szCs w:val="28"/>
        </w:rPr>
        <w:t>опора, островок безопасности, с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 xml:space="preserve">которого они </w:t>
      </w:r>
      <w:proofErr w:type="gramStart"/>
      <w:r w:rsidRPr="002933B4">
        <w:rPr>
          <w:sz w:val="28"/>
          <w:szCs w:val="28"/>
        </w:rPr>
        <w:t>могут</w:t>
      </w:r>
      <w:proofErr w:type="gramEnd"/>
      <w:r w:rsidRPr="002933B4">
        <w:rPr>
          <w:sz w:val="28"/>
          <w:szCs w:val="28"/>
        </w:rPr>
        <w:t xml:space="preserve"> смело отправляться исследовать мир.</w:t>
      </w: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>8. Агрессивное поведение</w:t>
      </w:r>
    </w:p>
    <w:p w:rsidR="00E413C4" w:rsidRDefault="00DC203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 xml:space="preserve">Дети учатся справляться с проблемами на </w:t>
      </w:r>
      <w:r w:rsidR="00E413C4" w:rsidRPr="002933B4">
        <w:rPr>
          <w:sz w:val="28"/>
          <w:szCs w:val="28"/>
        </w:rPr>
        <w:t>примере родителей, когда те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преодолевают жизненные трудности. Иногда эти трудности вызывают сами малыши. И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г</w:t>
      </w:r>
      <w:r w:rsidRPr="002933B4">
        <w:rPr>
          <w:sz w:val="28"/>
          <w:szCs w:val="28"/>
        </w:rPr>
        <w:t xml:space="preserve">рубое обращение взрослых с </w:t>
      </w:r>
      <w:r w:rsidR="00E413C4" w:rsidRPr="002933B4">
        <w:rPr>
          <w:sz w:val="28"/>
          <w:szCs w:val="28"/>
        </w:rPr>
        <w:t>ними, частое проявление негативных эмоций в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раннем возрасте приводят к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сложностям с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управлением</w:t>
      </w:r>
      <w:r w:rsidRPr="002933B4">
        <w:rPr>
          <w:sz w:val="28"/>
          <w:szCs w:val="28"/>
        </w:rPr>
        <w:t xml:space="preserve"> </w:t>
      </w:r>
      <w:hyperlink r:id="rId16" w:tgtFrame="_blank" w:history="1">
        <w:r w:rsidR="00E413C4" w:rsidRPr="002933B4">
          <w:rPr>
            <w:rStyle w:val="a8"/>
            <w:color w:val="007AFF"/>
            <w:sz w:val="28"/>
            <w:szCs w:val="28"/>
          </w:rPr>
          <w:t>гневом</w:t>
        </w:r>
      </w:hyperlink>
      <w:r w:rsidR="00E413C4" w:rsidRPr="002933B4">
        <w:rPr>
          <w:sz w:val="28"/>
          <w:szCs w:val="28"/>
        </w:rPr>
        <w:t>. Здесь особенно сильно влияние матери, конфликтующей с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ребенком, но</w:t>
      </w:r>
      <w:r w:rsidRPr="002933B4">
        <w:rPr>
          <w:sz w:val="28"/>
          <w:szCs w:val="28"/>
        </w:rPr>
        <w:t xml:space="preserve"> </w:t>
      </w:r>
      <w:r w:rsidR="00E413C4" w:rsidRPr="002933B4">
        <w:rPr>
          <w:sz w:val="28"/>
          <w:szCs w:val="28"/>
        </w:rPr>
        <w:t>поведение отца также играет свою роль.</w:t>
      </w:r>
    </w:p>
    <w:p w:rsidR="00E413C4" w:rsidRPr="002933B4" w:rsidRDefault="00E413C4" w:rsidP="002933B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>9. Бегство от</w:t>
      </w:r>
      <w:r w:rsidR="00DC2034"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33B4">
        <w:rPr>
          <w:rFonts w:ascii="Times New Roman" w:hAnsi="Times New Roman" w:cs="Times New Roman"/>
          <w:b w:val="0"/>
          <w:bCs w:val="0"/>
          <w:sz w:val="28"/>
          <w:szCs w:val="28"/>
        </w:rPr>
        <w:t>проблем</w:t>
      </w:r>
    </w:p>
    <w:p w:rsidR="00E413C4" w:rsidRPr="002933B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Один из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способов «закрыть» проблему</w:t>
      </w:r>
      <w:r w:rsidR="00DC2034" w:rsidRPr="002933B4">
        <w:rPr>
          <w:sz w:val="28"/>
          <w:szCs w:val="28"/>
        </w:rPr>
        <w:t xml:space="preserve"> -</w:t>
      </w:r>
      <w:r w:rsidRPr="002933B4">
        <w:rPr>
          <w:sz w:val="28"/>
          <w:szCs w:val="28"/>
        </w:rPr>
        <w:t xml:space="preserve"> просто уйти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не</w:t>
      </w:r>
      <w:r w:rsidR="00DC2034" w:rsidRPr="002933B4">
        <w:rPr>
          <w:sz w:val="28"/>
          <w:szCs w:val="28"/>
        </w:rPr>
        <w:t xml:space="preserve"> вспоминать о </w:t>
      </w:r>
      <w:r w:rsidRPr="002933B4">
        <w:rPr>
          <w:sz w:val="28"/>
          <w:szCs w:val="28"/>
        </w:rPr>
        <w:t>ней. Но</w:t>
      </w:r>
      <w:r w:rsidR="00DC2034" w:rsidRPr="002933B4">
        <w:rPr>
          <w:sz w:val="28"/>
          <w:szCs w:val="28"/>
        </w:rPr>
        <w:t xml:space="preserve"> это не </w:t>
      </w:r>
      <w:r w:rsidRPr="002933B4">
        <w:rPr>
          <w:sz w:val="28"/>
          <w:szCs w:val="28"/>
        </w:rPr>
        <w:t xml:space="preserve">значит, что все решится само собой, как думают многие взрослые. После </w:t>
      </w:r>
      <w:r w:rsidR="00DC2034" w:rsidRPr="002933B4">
        <w:rPr>
          <w:sz w:val="28"/>
          <w:szCs w:val="28"/>
        </w:rPr>
        <w:t xml:space="preserve">сильной ссоры между родителем и </w:t>
      </w:r>
      <w:r w:rsidRPr="002933B4">
        <w:rPr>
          <w:sz w:val="28"/>
          <w:szCs w:val="28"/>
        </w:rPr>
        <w:t>ребенком н</w:t>
      </w:r>
      <w:r w:rsidR="00DC2034" w:rsidRPr="002933B4">
        <w:rPr>
          <w:sz w:val="28"/>
          <w:szCs w:val="28"/>
        </w:rPr>
        <w:t>ужно постараться все исправить –</w:t>
      </w:r>
      <w:r w:rsidRPr="002933B4">
        <w:rPr>
          <w:sz w:val="28"/>
          <w:szCs w:val="28"/>
        </w:rPr>
        <w:t xml:space="preserve"> восстановить</w:t>
      </w:r>
      <w:r w:rsidR="00DC2034" w:rsidRPr="002933B4">
        <w:rPr>
          <w:sz w:val="28"/>
          <w:szCs w:val="28"/>
        </w:rPr>
        <w:t xml:space="preserve"> </w:t>
      </w:r>
      <w:hyperlink r:id="rId17" w:tgtFrame="_blank" w:history="1">
        <w:r w:rsidRPr="002933B4">
          <w:rPr>
            <w:rStyle w:val="a8"/>
            <w:color w:val="007AFF"/>
            <w:sz w:val="28"/>
            <w:szCs w:val="28"/>
          </w:rPr>
          <w:t>доверие</w:t>
        </w:r>
      </w:hyperlink>
      <w:r w:rsidRPr="002933B4">
        <w:rPr>
          <w:sz w:val="28"/>
          <w:szCs w:val="28"/>
        </w:rPr>
        <w:t>.</w:t>
      </w:r>
    </w:p>
    <w:p w:rsidR="00E413C4" w:rsidRPr="002933B4" w:rsidRDefault="00E413C4" w:rsidP="0029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3B4">
        <w:rPr>
          <w:sz w:val="28"/>
          <w:szCs w:val="28"/>
        </w:rPr>
        <w:t>Для этого нужно успокоиться и</w:t>
      </w:r>
      <w:r w:rsidR="00DC2034" w:rsidRPr="002933B4">
        <w:rPr>
          <w:sz w:val="28"/>
          <w:szCs w:val="28"/>
        </w:rPr>
        <w:t xml:space="preserve"> поговорить на </w:t>
      </w:r>
      <w:r w:rsidRPr="002933B4">
        <w:rPr>
          <w:sz w:val="28"/>
          <w:szCs w:val="28"/>
        </w:rPr>
        <w:t>равных, уважая своего ма</w:t>
      </w:r>
      <w:r w:rsidR="00DC2034" w:rsidRPr="002933B4">
        <w:rPr>
          <w:sz w:val="28"/>
          <w:szCs w:val="28"/>
        </w:rPr>
        <w:t xml:space="preserve">лыша. Сначала выслушать, что он </w:t>
      </w:r>
      <w:r w:rsidRPr="002933B4">
        <w:rPr>
          <w:sz w:val="28"/>
          <w:szCs w:val="28"/>
        </w:rPr>
        <w:t>почувствовал,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попытаться увидеть проблему и</w:t>
      </w:r>
      <w:r w:rsidR="00DC2034" w:rsidRPr="002933B4">
        <w:rPr>
          <w:sz w:val="28"/>
          <w:szCs w:val="28"/>
        </w:rPr>
        <w:t xml:space="preserve"> себя с </w:t>
      </w:r>
      <w:r w:rsidRPr="002933B4">
        <w:rPr>
          <w:sz w:val="28"/>
          <w:szCs w:val="28"/>
        </w:rPr>
        <w:t>его точки зрения. Затем взрослый должен рассказать о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своих переживаниях, объяснить причину своего взрыва и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извиниться. Так он</w:t>
      </w:r>
      <w:r w:rsidR="00DC2034" w:rsidRPr="002933B4">
        <w:rPr>
          <w:sz w:val="28"/>
          <w:szCs w:val="28"/>
        </w:rPr>
        <w:t xml:space="preserve"> </w:t>
      </w:r>
      <w:r w:rsidRPr="002933B4">
        <w:rPr>
          <w:sz w:val="28"/>
          <w:szCs w:val="28"/>
        </w:rPr>
        <w:t>покажет ребенку, что не</w:t>
      </w:r>
      <w:r w:rsidR="00DC2034" w:rsidRPr="002933B4">
        <w:rPr>
          <w:sz w:val="28"/>
          <w:szCs w:val="28"/>
        </w:rPr>
        <w:t xml:space="preserve"> стал новым врагом и </w:t>
      </w:r>
      <w:r w:rsidRPr="002933B4">
        <w:rPr>
          <w:sz w:val="28"/>
          <w:szCs w:val="28"/>
        </w:rPr>
        <w:t>ему снова можно доверять.</w:t>
      </w:r>
    </w:p>
    <w:p w:rsidR="002933B4" w:rsidRDefault="002933B4" w:rsidP="00293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33B4" w:rsidRDefault="002933B4" w:rsidP="00293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33B4" w:rsidRDefault="002933B4" w:rsidP="002933B4">
      <w:pPr>
        <w:spacing w:after="0" w:line="240" w:lineRule="auto"/>
        <w:ind w:firstLine="19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33B4" w:rsidRDefault="00E413C4" w:rsidP="002933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933B4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Заповеди семейного воспитания В.А. Сухомлинского </w:t>
      </w:r>
    </w:p>
    <w:p w:rsidR="002933B4" w:rsidRPr="002933B4" w:rsidRDefault="002933B4" w:rsidP="00293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Не унижай. </w:t>
      </w: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Не угрожай. </w:t>
      </w: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Не вымогай обещания. </w:t>
      </w: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Не морализируй. </w:t>
      </w: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Не лишай ребенка возможности быть самим собой. </w:t>
      </w: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Не навреди. </w:t>
      </w: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Не бойся признать свою ошибку. </w:t>
      </w: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Начинай воспитание с себя. </w:t>
      </w:r>
    </w:p>
    <w:p w:rsidR="002933B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 xml:space="preserve">Верь в своего ребенка. </w:t>
      </w:r>
    </w:p>
    <w:p w:rsidR="00E413C4" w:rsidRPr="002933B4" w:rsidRDefault="00E413C4" w:rsidP="002933B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33B4">
        <w:rPr>
          <w:rFonts w:ascii="Times New Roman" w:hAnsi="Times New Roman" w:cs="Times New Roman"/>
          <w:b/>
          <w:i/>
          <w:sz w:val="30"/>
          <w:szCs w:val="30"/>
        </w:rPr>
        <w:t>Помоги ребенку поверить в себя.</w:t>
      </w:r>
      <w:bookmarkStart w:id="0" w:name="_GoBack"/>
      <w:bookmarkEnd w:id="0"/>
    </w:p>
    <w:sectPr w:rsidR="00E413C4" w:rsidRPr="002933B4" w:rsidSect="002933B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434B"/>
      </v:shape>
    </w:pict>
  </w:numPicBullet>
  <w:abstractNum w:abstractNumId="0">
    <w:nsid w:val="729B0595"/>
    <w:multiLevelType w:val="multilevel"/>
    <w:tmpl w:val="BD1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90CC1"/>
    <w:multiLevelType w:val="hybridMultilevel"/>
    <w:tmpl w:val="02606F5E"/>
    <w:lvl w:ilvl="0" w:tplc="04190007">
      <w:start w:val="1"/>
      <w:numFmt w:val="bullet"/>
      <w:lvlText w:val=""/>
      <w:lvlPicBulletId w:val="0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AE"/>
    <w:rsid w:val="001676AE"/>
    <w:rsid w:val="002933B4"/>
    <w:rsid w:val="004D28DE"/>
    <w:rsid w:val="00A92A41"/>
    <w:rsid w:val="00DC2034"/>
    <w:rsid w:val="00E4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1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13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E413C4"/>
    <w:rPr>
      <w:i/>
      <w:iCs/>
    </w:rPr>
  </w:style>
  <w:style w:type="character" w:styleId="a7">
    <w:name w:val="Strong"/>
    <w:basedOn w:val="a0"/>
    <w:uiPriority w:val="22"/>
    <w:qFormat/>
    <w:rsid w:val="00E413C4"/>
    <w:rPr>
      <w:b/>
      <w:bCs/>
    </w:rPr>
  </w:style>
  <w:style w:type="character" w:styleId="a8">
    <w:name w:val="Hyperlink"/>
    <w:basedOn w:val="a0"/>
    <w:uiPriority w:val="99"/>
    <w:semiHidden/>
    <w:unhideWhenUsed/>
    <w:rsid w:val="00E413C4"/>
    <w:rPr>
      <w:color w:val="0000FF"/>
      <w:u w:val="single"/>
    </w:rPr>
  </w:style>
  <w:style w:type="character" w:customStyle="1" w:styleId="title">
    <w:name w:val="title"/>
    <w:basedOn w:val="a0"/>
    <w:rsid w:val="00E413C4"/>
  </w:style>
  <w:style w:type="character" w:customStyle="1" w:styleId="2txrsbsne5auszujncvib6">
    <w:name w:val="_2txrsbsne5auszujncvib6"/>
    <w:basedOn w:val="a0"/>
    <w:rsid w:val="00E413C4"/>
  </w:style>
  <w:style w:type="paragraph" w:styleId="a9">
    <w:name w:val="List Paragraph"/>
    <w:basedOn w:val="a"/>
    <w:uiPriority w:val="34"/>
    <w:qFormat/>
    <w:rsid w:val="0029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1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13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E413C4"/>
    <w:rPr>
      <w:i/>
      <w:iCs/>
    </w:rPr>
  </w:style>
  <w:style w:type="character" w:styleId="a7">
    <w:name w:val="Strong"/>
    <w:basedOn w:val="a0"/>
    <w:uiPriority w:val="22"/>
    <w:qFormat/>
    <w:rsid w:val="00E413C4"/>
    <w:rPr>
      <w:b/>
      <w:bCs/>
    </w:rPr>
  </w:style>
  <w:style w:type="character" w:styleId="a8">
    <w:name w:val="Hyperlink"/>
    <w:basedOn w:val="a0"/>
    <w:uiPriority w:val="99"/>
    <w:semiHidden/>
    <w:unhideWhenUsed/>
    <w:rsid w:val="00E413C4"/>
    <w:rPr>
      <w:color w:val="0000FF"/>
      <w:u w:val="single"/>
    </w:rPr>
  </w:style>
  <w:style w:type="character" w:customStyle="1" w:styleId="title">
    <w:name w:val="title"/>
    <w:basedOn w:val="a0"/>
    <w:rsid w:val="00E413C4"/>
  </w:style>
  <w:style w:type="character" w:customStyle="1" w:styleId="2txrsbsne5auszujncvib6">
    <w:name w:val="_2txrsbsne5auszujncvib6"/>
    <w:basedOn w:val="a0"/>
    <w:rsid w:val="00E413C4"/>
  </w:style>
  <w:style w:type="paragraph" w:styleId="a9">
    <w:name w:val="List Paragraph"/>
    <w:basedOn w:val="a"/>
    <w:uiPriority w:val="34"/>
    <w:qFormat/>
    <w:rsid w:val="0029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5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742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79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4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75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48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6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05939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57617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17949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94174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49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787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8776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4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0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5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27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26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991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3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950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974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16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791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65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6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35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9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0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248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30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4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06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6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6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6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ing.firstcry.com/articles/bad-parenting-signs-effects/" TargetMode="External"/><Relationship Id="rId13" Type="http://schemas.openxmlformats.org/officeDocument/2006/relationships/hyperlink" Target="https://www.psychalive.org/three-principles-raise-free-happy-kid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alive.org/how-to-break-cycle-of-child-abuse/" TargetMode="External"/><Relationship Id="rId12" Type="http://schemas.openxmlformats.org/officeDocument/2006/relationships/hyperlink" Target="https://parenting.firstcry.com/articles/bad-parenting-signs-effects/" TargetMode="External"/><Relationship Id="rId17" Type="http://schemas.openxmlformats.org/officeDocument/2006/relationships/hyperlink" Target="http://www.psychalive.org/how-to-break-cycle-of-child-abu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renting.firstcry.com/articles/bad-parenting-signs-effec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renting.firstcry.com/articles/bad-parenting-signs-effects/" TargetMode="External"/><Relationship Id="rId11" Type="http://schemas.openxmlformats.org/officeDocument/2006/relationships/hyperlink" Target="https://www.psychologytoday.com/us/blog/compassion-matters/201507/7-ways-your-childhood-affects-how-youll-par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alive.org/how-to-break-cycle-of-child-abuse/" TargetMode="External"/><Relationship Id="rId10" Type="http://schemas.openxmlformats.org/officeDocument/2006/relationships/hyperlink" Target="https://www.reuters.com/article/us-health-fathers-child-obesity-idUSKBN19C2E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satoday.com/story/news/nation-now/2018/07/05/moms-could-blame-childhood-obesity-harvard-study-suggests/759055002/" TargetMode="External"/><Relationship Id="rId14" Type="http://schemas.openxmlformats.org/officeDocument/2006/relationships/hyperlink" Target="https://parenting.firstcry.com/articles/bad-parenting-signs-effect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3</cp:revision>
  <dcterms:created xsi:type="dcterms:W3CDTF">2021-09-25T08:55:00Z</dcterms:created>
  <dcterms:modified xsi:type="dcterms:W3CDTF">2021-09-25T09:15:00Z</dcterms:modified>
</cp:coreProperties>
</file>