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7F" w:rsidRDefault="0027097F" w:rsidP="0027097F">
      <w:pPr>
        <w:spacing w:after="0" w:line="240" w:lineRule="auto"/>
        <w:ind w:left="0" w:firstLine="0"/>
        <w:jc w:val="center"/>
        <w:rPr>
          <w:rFonts w:eastAsia="Calibri"/>
          <w:i/>
          <w:color w:val="333333"/>
          <w:sz w:val="32"/>
          <w:szCs w:val="32"/>
        </w:rPr>
      </w:pPr>
      <w:r w:rsidRPr="0027097F">
        <w:rPr>
          <w:rFonts w:eastAsia="Calibri"/>
          <w:i/>
          <w:color w:val="333333"/>
          <w:sz w:val="32"/>
          <w:szCs w:val="32"/>
        </w:rPr>
        <w:t xml:space="preserve">Государственное учреждение образования </w:t>
      </w:r>
    </w:p>
    <w:p w:rsidR="0096736E" w:rsidRPr="0027097F" w:rsidRDefault="0027097F" w:rsidP="0027097F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RPr="0027097F">
        <w:rPr>
          <w:rFonts w:eastAsia="Calibri"/>
          <w:i/>
          <w:color w:val="333333"/>
          <w:sz w:val="32"/>
          <w:szCs w:val="32"/>
        </w:rPr>
        <w:t>«Средняя школа №2 г. Мозыря»</w:t>
      </w:r>
      <w:r w:rsidRPr="0027097F">
        <w:rPr>
          <w:sz w:val="32"/>
          <w:szCs w:val="32"/>
        </w:rPr>
        <w:t xml:space="preserve"> </w:t>
      </w:r>
    </w:p>
    <w:p w:rsidR="0027097F" w:rsidRDefault="0027097F" w:rsidP="0027097F">
      <w:pPr>
        <w:spacing w:after="0" w:line="240" w:lineRule="auto"/>
        <w:ind w:left="0" w:firstLine="0"/>
        <w:jc w:val="center"/>
      </w:pPr>
    </w:p>
    <w:p w:rsidR="0096736E" w:rsidRDefault="0027097F" w:rsidP="0027097F">
      <w:pPr>
        <w:spacing w:after="0" w:line="240" w:lineRule="auto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1CFDF" wp14:editId="65009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097F" w:rsidRPr="0027097F" w:rsidRDefault="0027097F" w:rsidP="0027097F">
                            <w:pPr>
                              <w:pStyle w:val="1"/>
                              <w:rPr>
                                <w:b/>
                                <w:color w:val="A5A5A5" w:themeColor="accent3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097F">
                              <w:rPr>
                                <w:b/>
                                <w:color w:val="A5A5A5" w:themeColor="accent3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«Школа родительской любви»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1CF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eLcjPzAIAAHUFAAAOAAAAAAAAAAAAAAAAAC4CAABkcnMvZTJvRG9jLnhtbFBLAQItABQA&#10;BgAIAAAAIQBLiSbN1gAAAAUBAAAPAAAAAAAAAAAAAAAAACYFAABkcnMvZG93bnJldi54bWxQSwUG&#10;AAAAAAQABADzAAAAKQYAAAAA&#10;" filled="f" stroked="f">
                <v:fill o:detectmouseclick="t"/>
                <v:textbox style="mso-fit-shape-to-text:t">
                  <w:txbxContent>
                    <w:p w:rsidR="0027097F" w:rsidRPr="0027097F" w:rsidRDefault="0027097F" w:rsidP="0027097F">
                      <w:pPr>
                        <w:pStyle w:val="1"/>
                        <w:rPr>
                          <w:b/>
                          <w:color w:val="A5A5A5" w:themeColor="accent3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7097F">
                        <w:rPr>
                          <w:b/>
                          <w:color w:val="A5A5A5" w:themeColor="accent3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«Школа родительской любви»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96736E" w:rsidRPr="0027097F" w:rsidRDefault="0027097F" w:rsidP="0027097F">
      <w:pPr>
        <w:spacing w:after="0" w:line="240" w:lineRule="auto"/>
        <w:ind w:left="0"/>
        <w:jc w:val="center"/>
        <w:rPr>
          <w:color w:val="auto"/>
        </w:rPr>
      </w:pPr>
      <w:r w:rsidRPr="0027097F">
        <w:rPr>
          <w:rFonts w:ascii="Georgia" w:eastAsia="Georgia" w:hAnsi="Georgia" w:cs="Georgia"/>
          <w:b/>
          <w:color w:val="auto"/>
          <w:sz w:val="28"/>
        </w:rPr>
        <w:t xml:space="preserve">УСТАВ </w:t>
      </w:r>
      <w:r w:rsidRPr="0027097F">
        <w:rPr>
          <w:color w:val="auto"/>
        </w:rPr>
        <w:t xml:space="preserve"> </w:t>
      </w:r>
    </w:p>
    <w:p w:rsidR="0096736E" w:rsidRPr="0027097F" w:rsidRDefault="0027097F" w:rsidP="0027097F">
      <w:pPr>
        <w:spacing w:after="0" w:line="240" w:lineRule="auto"/>
        <w:ind w:left="0"/>
        <w:jc w:val="center"/>
        <w:rPr>
          <w:color w:val="auto"/>
        </w:rPr>
      </w:pPr>
      <w:r w:rsidRPr="0027097F">
        <w:rPr>
          <w:rFonts w:ascii="Georgia" w:eastAsia="Georgia" w:hAnsi="Georgia" w:cs="Georgia"/>
          <w:b/>
          <w:color w:val="auto"/>
          <w:sz w:val="28"/>
        </w:rPr>
        <w:t>Родительского университета</w:t>
      </w:r>
      <w:r w:rsidRPr="0027097F">
        <w:rPr>
          <w:rFonts w:ascii="Georgia" w:eastAsia="Georgia" w:hAnsi="Georgia" w:cs="Georgia"/>
          <w:b/>
          <w:color w:val="auto"/>
          <w:sz w:val="28"/>
        </w:rPr>
        <w:t xml:space="preserve"> </w:t>
      </w:r>
      <w:r w:rsidRPr="0027097F">
        <w:rPr>
          <w:color w:val="auto"/>
        </w:rPr>
        <w:t xml:space="preserve"> </w:t>
      </w:r>
    </w:p>
    <w:p w:rsidR="0096736E" w:rsidRPr="0027097F" w:rsidRDefault="0027097F" w:rsidP="0027097F">
      <w:pPr>
        <w:spacing w:after="0" w:line="240" w:lineRule="auto"/>
        <w:ind w:left="0" w:firstLine="0"/>
        <w:jc w:val="left"/>
        <w:rPr>
          <w:color w:val="auto"/>
        </w:rPr>
      </w:pPr>
      <w:r w:rsidRPr="0027097F">
        <w:rPr>
          <w:color w:val="auto"/>
        </w:rPr>
        <w:t xml:space="preserve"> </w:t>
      </w:r>
    </w:p>
    <w:p w:rsidR="0027097F" w:rsidRPr="0027097F" w:rsidRDefault="0027097F" w:rsidP="0027097F">
      <w:pPr>
        <w:spacing w:after="0" w:line="240" w:lineRule="auto"/>
        <w:ind w:left="0" w:firstLine="709"/>
        <w:rPr>
          <w:color w:val="auto"/>
          <w:sz w:val="28"/>
          <w:szCs w:val="28"/>
          <w:shd w:val="clear" w:color="auto" w:fill="FFFFFF"/>
        </w:rPr>
      </w:pPr>
      <w:r w:rsidRPr="0027097F">
        <w:rPr>
          <w:rStyle w:val="a3"/>
          <w:color w:val="auto"/>
          <w:sz w:val="28"/>
          <w:szCs w:val="28"/>
          <w:shd w:val="clear" w:color="auto" w:fill="FFFFFF"/>
        </w:rPr>
        <w:t>Цель:</w:t>
      </w:r>
      <w:r w:rsidRPr="0027097F">
        <w:rPr>
          <w:color w:val="auto"/>
          <w:sz w:val="28"/>
          <w:szCs w:val="28"/>
          <w:shd w:val="clear" w:color="auto" w:fill="FFFFFF"/>
        </w:rPr>
        <w:t xml:space="preserve"> </w:t>
      </w:r>
      <w:r w:rsidRPr="0027097F">
        <w:rPr>
          <w:color w:val="auto"/>
          <w:sz w:val="28"/>
          <w:szCs w:val="28"/>
          <w:shd w:val="clear" w:color="auto" w:fill="FFFFFF"/>
        </w:rPr>
        <w:t xml:space="preserve">оказание помощи родителям в организации самообразования, выработка умений и навыков по воспитанию детей, а </w:t>
      </w:r>
      <w:r w:rsidRPr="0027097F">
        <w:rPr>
          <w:color w:val="auto"/>
          <w:sz w:val="28"/>
          <w:szCs w:val="28"/>
          <w:shd w:val="clear" w:color="auto" w:fill="FFFFFF"/>
        </w:rPr>
        <w:t>также</w:t>
      </w:r>
      <w:r w:rsidRPr="0027097F">
        <w:rPr>
          <w:color w:val="auto"/>
          <w:sz w:val="28"/>
          <w:szCs w:val="28"/>
          <w:shd w:val="clear" w:color="auto" w:fill="FFFFFF"/>
        </w:rPr>
        <w:t xml:space="preserve"> оказание помощи в данном направлении через работу клуба онлайн консультирования «Семейный очаг».</w:t>
      </w:r>
    </w:p>
    <w:p w:rsidR="0027097F" w:rsidRPr="0027097F" w:rsidRDefault="0027097F" w:rsidP="0027097F">
      <w:pPr>
        <w:shd w:val="clear" w:color="auto" w:fill="FFFFFF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27097F">
        <w:rPr>
          <w:b/>
          <w:bCs/>
          <w:color w:val="auto"/>
          <w:sz w:val="28"/>
          <w:szCs w:val="28"/>
        </w:rPr>
        <w:t>Задачи:</w:t>
      </w:r>
    </w:p>
    <w:p w:rsidR="0027097F" w:rsidRPr="0027097F" w:rsidRDefault="0027097F" w:rsidP="0027097F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изучение воспитательных возможностей семей, повышение их воспитательного потенциала;</w:t>
      </w:r>
    </w:p>
    <w:p w:rsidR="0027097F" w:rsidRPr="0027097F" w:rsidRDefault="0027097F" w:rsidP="0027097F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установление постоянной связи с родителями, взаимопонимание и согласованное взаимодействие школы и семьи;</w:t>
      </w:r>
    </w:p>
    <w:p w:rsidR="0027097F" w:rsidRPr="0027097F" w:rsidRDefault="0027097F" w:rsidP="0027097F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предупреждение родителей от наиболее распространенных ошибок в воспитании детей;</w:t>
      </w:r>
    </w:p>
    <w:p w:rsidR="0027097F" w:rsidRPr="0027097F" w:rsidRDefault="0027097F" w:rsidP="0027097F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обобщение и распространение положительного опыта семейного воспитания;</w:t>
      </w:r>
    </w:p>
    <w:p w:rsidR="0027097F" w:rsidRPr="0027097F" w:rsidRDefault="0027097F" w:rsidP="0027097F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повышение психолого-педагогической культуры родителей;</w:t>
      </w:r>
    </w:p>
    <w:p w:rsidR="0027097F" w:rsidRPr="0027097F" w:rsidRDefault="0027097F" w:rsidP="0027097F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повышение правовой культуры родителей учащихся.</w:t>
      </w:r>
    </w:p>
    <w:p w:rsidR="0027097F" w:rsidRPr="0027097F" w:rsidRDefault="0027097F" w:rsidP="0027097F">
      <w:pPr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27097F">
        <w:rPr>
          <w:b/>
          <w:bCs/>
          <w:color w:val="auto"/>
          <w:sz w:val="28"/>
          <w:szCs w:val="28"/>
        </w:rPr>
        <w:t>Направления работы «родительского университета»:</w:t>
      </w:r>
    </w:p>
    <w:p w:rsidR="0027097F" w:rsidRPr="0027097F" w:rsidRDefault="0027097F" w:rsidP="0027097F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психолого-педагогическое просвещение родителей;</w:t>
      </w:r>
    </w:p>
    <w:p w:rsidR="0027097F" w:rsidRPr="0027097F" w:rsidRDefault="0027097F" w:rsidP="0027097F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формирование педагогических знаний и культуры родителей;</w:t>
      </w:r>
    </w:p>
    <w:p w:rsidR="0027097F" w:rsidRPr="0027097F" w:rsidRDefault="0027097F" w:rsidP="0027097F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профилактика социального сиротства;</w:t>
      </w:r>
    </w:p>
    <w:p w:rsidR="0027097F" w:rsidRPr="0027097F" w:rsidRDefault="0027097F" w:rsidP="0027097F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предупреждение и профилактика нарушений и преступлений среди</w:t>
      </w:r>
      <w:r>
        <w:rPr>
          <w:color w:val="auto"/>
          <w:sz w:val="28"/>
          <w:szCs w:val="28"/>
        </w:rPr>
        <w:t xml:space="preserve"> несовер</w:t>
      </w:r>
      <w:r w:rsidRPr="0027097F">
        <w:rPr>
          <w:color w:val="auto"/>
          <w:sz w:val="28"/>
          <w:szCs w:val="28"/>
        </w:rPr>
        <w:t>шеннолетних;</w:t>
      </w:r>
    </w:p>
    <w:p w:rsidR="0027097F" w:rsidRPr="0027097F" w:rsidRDefault="0027097F" w:rsidP="0027097F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пропаганда здорового образа жизни;</w:t>
      </w:r>
    </w:p>
    <w:p w:rsidR="0027097F" w:rsidRPr="0027097F" w:rsidRDefault="0027097F" w:rsidP="0027097F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правовое образование родителей.</w:t>
      </w:r>
    </w:p>
    <w:p w:rsidR="0027097F" w:rsidRPr="0027097F" w:rsidRDefault="0027097F" w:rsidP="0027097F">
      <w:pPr>
        <w:shd w:val="clear" w:color="auto" w:fill="FFFFFF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27097F">
        <w:rPr>
          <w:b/>
          <w:bCs/>
          <w:i/>
          <w:iCs/>
          <w:color w:val="auto"/>
          <w:sz w:val="28"/>
          <w:szCs w:val="28"/>
        </w:rPr>
        <w:t>Формы работы:</w:t>
      </w:r>
      <w:r w:rsidRPr="0027097F">
        <w:rPr>
          <w:i/>
          <w:iCs/>
          <w:color w:val="auto"/>
          <w:sz w:val="28"/>
          <w:szCs w:val="28"/>
        </w:rPr>
        <w:t> 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семинар;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диспут;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социально-психологический тренинг;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социально-психологический практикум;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круглый стол;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семинар-практикум;</w:t>
      </w:r>
    </w:p>
    <w:p w:rsidR="0027097F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27097F">
        <w:rPr>
          <w:color w:val="auto"/>
          <w:sz w:val="28"/>
          <w:szCs w:val="28"/>
        </w:rPr>
        <w:t>конференция;</w:t>
      </w:r>
    </w:p>
    <w:p w:rsidR="0096736E" w:rsidRPr="0027097F" w:rsidRDefault="0027097F" w:rsidP="0027097F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left"/>
        <w:rPr>
          <w:color w:val="auto"/>
        </w:rPr>
      </w:pPr>
      <w:r w:rsidRPr="0027097F">
        <w:rPr>
          <w:color w:val="auto"/>
          <w:sz w:val="28"/>
          <w:szCs w:val="28"/>
        </w:rPr>
        <w:t>консультация.</w:t>
      </w:r>
      <w:bookmarkStart w:id="0" w:name="_GoBack"/>
      <w:bookmarkEnd w:id="0"/>
    </w:p>
    <w:sectPr w:rsidR="0096736E" w:rsidRPr="0027097F" w:rsidSect="0027097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75E"/>
    <w:multiLevelType w:val="hybridMultilevel"/>
    <w:tmpl w:val="1340F636"/>
    <w:lvl w:ilvl="0" w:tplc="213A06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451E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27A5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2228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CD9C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AA46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4AF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C31A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C68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8520D"/>
    <w:multiLevelType w:val="multilevel"/>
    <w:tmpl w:val="291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0BB9"/>
    <w:multiLevelType w:val="hybridMultilevel"/>
    <w:tmpl w:val="F530BB8E"/>
    <w:lvl w:ilvl="0" w:tplc="DDA49A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C683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CFA2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6A6A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B5F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4BCB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8122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683F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0CD0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065D76"/>
    <w:multiLevelType w:val="multilevel"/>
    <w:tmpl w:val="865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7609D"/>
    <w:multiLevelType w:val="hybridMultilevel"/>
    <w:tmpl w:val="7C4297FC"/>
    <w:lvl w:ilvl="0" w:tplc="49C09B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8976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2957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0F98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A08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819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EE2E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C1D9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6F00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3261D"/>
    <w:multiLevelType w:val="hybridMultilevel"/>
    <w:tmpl w:val="C3BED374"/>
    <w:lvl w:ilvl="0" w:tplc="973A33DC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2FD1E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6C4C8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67202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676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8F7FA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4CE24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841DA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67DA8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C05842"/>
    <w:multiLevelType w:val="multilevel"/>
    <w:tmpl w:val="0224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0551D"/>
    <w:multiLevelType w:val="hybridMultilevel"/>
    <w:tmpl w:val="16806CC6"/>
    <w:lvl w:ilvl="0" w:tplc="822EB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EE6F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BA2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2A86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ACBBC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280D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21BB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50A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C8C0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3042F2"/>
    <w:multiLevelType w:val="hybridMultilevel"/>
    <w:tmpl w:val="202C96E8"/>
    <w:lvl w:ilvl="0" w:tplc="DC1484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AEDB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DA1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8E5E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ABF0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4E3F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E631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8B7F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2A5A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1C5E79"/>
    <w:multiLevelType w:val="hybridMultilevel"/>
    <w:tmpl w:val="4444519E"/>
    <w:lvl w:ilvl="0" w:tplc="8D86BF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ABC1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ACDA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8749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CAEA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596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02EC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A014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906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6E"/>
    <w:rsid w:val="0027097F"/>
    <w:rsid w:val="009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398B5-F0EA-4D83-B99E-5F08D0C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7"/>
      <w:jc w:val="center"/>
      <w:outlineLvl w:val="0"/>
    </w:pPr>
    <w:rPr>
      <w:rFonts w:ascii="Times New Roman" w:eastAsia="Times New Roman" w:hAnsi="Times New Roman" w:cs="Times New Roman"/>
      <w:color w:val="FFFF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00"/>
      <w:sz w:val="72"/>
    </w:rPr>
  </w:style>
  <w:style w:type="character" w:styleId="a3">
    <w:name w:val="Strong"/>
    <w:basedOn w:val="a0"/>
    <w:uiPriority w:val="22"/>
    <w:qFormat/>
    <w:rsid w:val="0027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Vector-f</dc:creator>
  <cp:keywords/>
  <cp:lastModifiedBy>ITEX</cp:lastModifiedBy>
  <cp:revision>2</cp:revision>
  <dcterms:created xsi:type="dcterms:W3CDTF">2020-10-07T12:22:00Z</dcterms:created>
  <dcterms:modified xsi:type="dcterms:W3CDTF">2020-10-07T12:22:00Z</dcterms:modified>
</cp:coreProperties>
</file>