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5 декабря 2011 г. N 1/13126</w:t>
      </w: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 ПРЕЗИДЕНТА РЕСПУБЛИКИ БЕЛАРУСЬ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 декабря 2011 г.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УЧРЕЖДЕНИИ ОФИЦИАЛЬНЫХ ГЕРАЛЬДИЧЕСКИХ СИМВОЛОВ АДМИНИСТРАТИВНО-ТЕРРИТОРИАЛЬНЫХ ЕДИНИЦ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воссоздания исторических и создания новых официальных геральдических символов некоторых административно-территориальных единиц Республики Беларусь ПОСТАНОВЛЯЮ: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Учредить официальные геральдические символы следующих административно-территориальных единиц Минской области - флаги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района, города Клецка и Клецкого района,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района, города Крупки и Крупского района,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района,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района,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района,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района,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района.</w:t>
      </w:r>
      <w:proofErr w:type="gramEnd"/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 прилагаемые: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54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67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Клецка и Клецкого района, его </w:t>
      </w:r>
      <w:hyperlink w:anchor="Par112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125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170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183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0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Крупки и Крупского района, его </w:t>
      </w:r>
      <w:hyperlink w:anchor="Par228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241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286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299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2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344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357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8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402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415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460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473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9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518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531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Президент Республики Беларусь </w:t>
      </w:r>
      <w:proofErr w:type="spellStart"/>
      <w:r>
        <w:rPr>
          <w:rFonts w:ascii="Calibri" w:hAnsi="Calibri" w:cs="Calibri"/>
        </w:rPr>
        <w:t>А.Лукашенко</w:t>
      </w:r>
      <w:proofErr w:type="spellEnd"/>
      <w:r>
        <w:rPr>
          <w:rFonts w:ascii="Calibri" w:hAnsi="Calibri" w:cs="Calibri"/>
        </w:rPr>
        <w:br/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5"/>
      <w:bookmarkEnd w:id="0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ВОЛОЖИНА И ВОЛОЖИНСКОГО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Воложинский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 xml:space="preserve">2. Флаг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Флаг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4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54"/>
      <w:bookmarkEnd w:id="2"/>
      <w:r>
        <w:rPr>
          <w:rFonts w:ascii="Calibri" w:hAnsi="Calibri" w:cs="Calibri"/>
        </w:rPr>
        <w:t>ОПИСАНИЕ ФЛАГА ГОРОДА ВОЛОЖИНА И ВОЛОЖИНСКОГО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Воложинского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красного цвета с соотношением сторон 1:2, в центре лицевой стороны которого размещено обрамленное белой каймой изображение герба города </w:t>
      </w:r>
      <w:proofErr w:type="spellStart"/>
      <w:r>
        <w:rPr>
          <w:rFonts w:ascii="Calibri" w:hAnsi="Calibri" w:cs="Calibri"/>
        </w:rPr>
        <w:t>Воложина</w:t>
      </w:r>
      <w:proofErr w:type="spellEnd"/>
      <w:r>
        <w:rPr>
          <w:rFonts w:ascii="Calibri" w:hAnsi="Calibri" w:cs="Calibri"/>
        </w:rPr>
        <w:t>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67"/>
      <w:bookmarkEnd w:id="3"/>
      <w:r>
        <w:rPr>
          <w:rFonts w:ascii="Calibri" w:hAnsi="Calibri" w:cs="Calibri"/>
        </w:rPr>
        <w:t>ИЗОБРАЖЕНИЕ ФЛАГА ГОРОДА ВОЛОЖИНА И ВОЛОЖИНСКОГО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ВОЛОЖИНА И ВОЛОЖИНСКОГО РАЙОНА 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93"/>
      <w:bookmarkEnd w:id="4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КЛЕЦКА И КЛЕЦКОГО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Флаг города Клецка и Клецкого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Клецка и Клецкого района - собственность Клецкого района, правом распоряжения которой обладает Клецкий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8"/>
      <w:bookmarkEnd w:id="5"/>
      <w:r>
        <w:rPr>
          <w:rFonts w:ascii="Calibri" w:hAnsi="Calibri" w:cs="Calibri"/>
        </w:rPr>
        <w:t>2. Флаг города Клецка и Клецкого района размещается на зданиях, в которых расположены органы местного управления и самоуправления города Клецка и Клецкого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Клецка и Клецкого района может размещаться в тех местах города Клецка и Клецкого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Клецка и Клецкого района и других флагов их расположение определяется в соответствии с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Клецка и Клецкого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Клецка и Клецкого района в случаях, не указанных в </w:t>
      </w:r>
      <w:hyperlink w:anchor="Par9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Клецкого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12"/>
      <w:bookmarkEnd w:id="6"/>
      <w:r>
        <w:rPr>
          <w:rFonts w:ascii="Calibri" w:hAnsi="Calibri" w:cs="Calibri"/>
        </w:rPr>
        <w:t>ОПИСАНИЕ ФЛАГА ГОРОДА КЛЕЦКА И КЛЕЦКОГО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Флаг города Клецка и Клецкого района представляет собой прямоугольное полотнище с соотношением сторон 1:2, состоящее из трех равновеликих горизонтальных полос: верхней - голубого, средней - желтого, нижней - черного цвета.</w:t>
      </w:r>
      <w:proofErr w:type="gramEnd"/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lastRenderedPageBreak/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25"/>
      <w:bookmarkEnd w:id="7"/>
      <w:r>
        <w:rPr>
          <w:rFonts w:ascii="Calibri" w:hAnsi="Calibri" w:cs="Calibri"/>
        </w:rPr>
        <w:t>ИЗОБРАЖЕНИЕ ФЛАГА ГОРОДА КЛЕЦКА И КЛЕЦКОГО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КЛЕЦКА И КЛЕЦКОГО РАЙОНА 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51"/>
      <w:bookmarkEnd w:id="8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КОПЫЛЯ И КОПЫЛЬСКОГО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Копыльский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56"/>
      <w:bookmarkEnd w:id="9"/>
      <w:r>
        <w:rPr>
          <w:rFonts w:ascii="Calibri" w:hAnsi="Calibri" w:cs="Calibri"/>
        </w:rPr>
        <w:t xml:space="preserve">2. Флаг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15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70"/>
      <w:bookmarkEnd w:id="10"/>
      <w:r>
        <w:rPr>
          <w:rFonts w:ascii="Calibri" w:hAnsi="Calibri" w:cs="Calibri"/>
        </w:rPr>
        <w:t>ОПИСАНИЕ ФЛАГА ГОРОДА КОПЫЛЯ И КОПЫЛЬСКОГО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Копыля и </w:t>
      </w:r>
      <w:proofErr w:type="spellStart"/>
      <w:r>
        <w:rPr>
          <w:rFonts w:ascii="Calibri" w:hAnsi="Calibri" w:cs="Calibri"/>
        </w:rPr>
        <w:t>Копыльского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желтого цвета с соотношением сторон 1:2. По центру на лицевой стороне изображен черный охотничий рожок с фурнитурой желтого цвета, под которым расположены две черные полосы: верхняя составляет одну седьмую, нижняя - одну четырнадцатую ширины полотнища.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83"/>
      <w:bookmarkEnd w:id="11"/>
      <w:r>
        <w:rPr>
          <w:rFonts w:ascii="Calibri" w:hAnsi="Calibri" w:cs="Calibri"/>
        </w:rPr>
        <w:t>ИЗОБРАЖЕНИЕ ФЛАГА ГОРОДА КОПЫЛЯ И КОПЫЛЬСКОГО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КОПЫЛЯ И КОПЫЛЬСКОГО РАЙОНА 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209"/>
      <w:bookmarkEnd w:id="12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КРУПКИ И КРУПСКОГО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Флаг города Крупки и Крупского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Крупки и Крупского района - собственность Крупского района, правом распоряжения которой обладает Крупский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14"/>
      <w:bookmarkEnd w:id="13"/>
      <w:r>
        <w:rPr>
          <w:rFonts w:ascii="Calibri" w:hAnsi="Calibri" w:cs="Calibri"/>
        </w:rPr>
        <w:t>2. Флаг города Крупки и Крупского района размещается на зданиях, в которых расположены органы местного управления и самоуправления города Крупки и Крупского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Крупки и Крупского района может размещаться в тех местах города Крупки и Крупского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Крупки и Крупского района и других флагов их расположение определяется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Крупки и Крупского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Крупки и Крупского района в случаях, не указанных в </w:t>
      </w:r>
      <w:hyperlink w:anchor="Par21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Крупского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228"/>
      <w:bookmarkEnd w:id="14"/>
      <w:r>
        <w:rPr>
          <w:rFonts w:ascii="Calibri" w:hAnsi="Calibri" w:cs="Calibri"/>
        </w:rPr>
        <w:t>ОПИСАНИЕ ФЛАГА ГОРОДА КРУПКИ И КРУПСКОГО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Крупки и Крупского района представляет собой прямоугольное полотнище желтого цвета с соотношением сторон 1:2, в центре лицевой стороны которого размещено изображение герба города Крупки.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241"/>
      <w:bookmarkEnd w:id="15"/>
      <w:r>
        <w:rPr>
          <w:rFonts w:ascii="Calibri" w:hAnsi="Calibri" w:cs="Calibri"/>
        </w:rPr>
        <w:t>ИЗОБРАЖЕНИЕ ФЛАГА ГОРОДА КРУПКИ И КРУПСКОГО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lastRenderedPageBreak/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КРУПКИ И КРУПСКОГО РАЙОНА 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267"/>
      <w:bookmarkEnd w:id="16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ЛЮБАНИ И ЛЮБАНСКОГО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Любанский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72"/>
      <w:bookmarkEnd w:id="17"/>
      <w:r>
        <w:rPr>
          <w:rFonts w:ascii="Calibri" w:hAnsi="Calibri" w:cs="Calibri"/>
        </w:rPr>
        <w:t xml:space="preserve">2. Флаг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272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286"/>
      <w:bookmarkEnd w:id="18"/>
      <w:r>
        <w:rPr>
          <w:rFonts w:ascii="Calibri" w:hAnsi="Calibri" w:cs="Calibri"/>
        </w:rPr>
        <w:t>ОПИСАНИЕ ФЛАГА ГОРОДА ЛЮБАНИ И ЛЮБАНСКОГО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Флаг города Любани и </w:t>
      </w:r>
      <w:proofErr w:type="spellStart"/>
      <w:r>
        <w:rPr>
          <w:rFonts w:ascii="Calibri" w:hAnsi="Calibri" w:cs="Calibri"/>
        </w:rPr>
        <w:t>Любанского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</w:t>
      </w:r>
      <w:r>
        <w:rPr>
          <w:rFonts w:ascii="Calibri" w:hAnsi="Calibri" w:cs="Calibri"/>
        </w:rPr>
        <w:lastRenderedPageBreak/>
        <w:t>голубого цвета с соотношением сторон 1:2, в нижней части которого расположены две равновеликие полосы: верхняя - желтого и нижняя - красного цвета, каждая из полос составляет одну десятую ширины флага.</w:t>
      </w:r>
      <w:proofErr w:type="gramEnd"/>
      <w:r>
        <w:rPr>
          <w:rFonts w:ascii="Calibri" w:hAnsi="Calibri" w:cs="Calibri"/>
        </w:rPr>
        <w:t xml:space="preserve"> В центре лицевой стороны полотнища на голубой полосе размещен стилизованный желтый цветок, на листьях которого изображены две желтые птицы с поднятыми крыльями.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299"/>
      <w:bookmarkEnd w:id="19"/>
      <w:r>
        <w:rPr>
          <w:rFonts w:ascii="Calibri" w:hAnsi="Calibri" w:cs="Calibri"/>
        </w:rPr>
        <w:t>ИЗОБРАЖЕНИЕ ФЛАГА ГОРОДА ЛЮБАНИ И ЛЮБАНСКОГО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ЛЮБАНИ И ЛЮБАНСКОГО РАЙОНА 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0" w:name="Par325"/>
      <w:bookmarkEnd w:id="20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СОЛИГОРСКА И СОЛИГОРСКОГО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Солигорский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330"/>
      <w:bookmarkEnd w:id="21"/>
      <w:r>
        <w:rPr>
          <w:rFonts w:ascii="Calibri" w:hAnsi="Calibri" w:cs="Calibri"/>
        </w:rPr>
        <w:t xml:space="preserve">2. Флаг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 и </w:t>
      </w:r>
      <w:r>
        <w:rPr>
          <w:rFonts w:ascii="Calibri" w:hAnsi="Calibri" w:cs="Calibri"/>
        </w:rPr>
        <w:lastRenderedPageBreak/>
        <w:t xml:space="preserve">других флагов их расположение определяется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33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2" w:name="Par344"/>
      <w:bookmarkEnd w:id="22"/>
      <w:r>
        <w:rPr>
          <w:rFonts w:ascii="Calibri" w:hAnsi="Calibri" w:cs="Calibri"/>
        </w:rPr>
        <w:t>ОПИСАНИЕ ФЛАГА ГОРОДА СОЛИГОРСКА И СОЛИГОРСКОГО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Флаг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с соотношением сторон 1:2, состоящее из двух горизонтальных равновеликих полос: верхней - желтого, нижней - красного цвета.</w:t>
      </w:r>
      <w:proofErr w:type="gramEnd"/>
      <w:r>
        <w:rPr>
          <w:rFonts w:ascii="Calibri" w:hAnsi="Calibri" w:cs="Calibri"/>
        </w:rPr>
        <w:t xml:space="preserve"> В середине флага - изображение герба города Солигорска и </w:t>
      </w:r>
      <w:proofErr w:type="spellStart"/>
      <w:r>
        <w:rPr>
          <w:rFonts w:ascii="Calibri" w:hAnsi="Calibri" w:cs="Calibri"/>
        </w:rPr>
        <w:t>Солигорского</w:t>
      </w:r>
      <w:proofErr w:type="spellEnd"/>
      <w:r>
        <w:rPr>
          <w:rFonts w:ascii="Calibri" w:hAnsi="Calibri" w:cs="Calibri"/>
        </w:rPr>
        <w:t xml:space="preserve"> района.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357"/>
      <w:bookmarkEnd w:id="23"/>
      <w:r>
        <w:rPr>
          <w:rFonts w:ascii="Calibri" w:hAnsi="Calibri" w:cs="Calibri"/>
        </w:rPr>
        <w:t>ИЗОБРАЖЕНИЕ ФЛАГА ГОРОДА СОЛИГОРСКА И СОЛИГОРСКОГО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СОЛИГОРСКА И СОЛИГОРСКОГО РАЙОНА 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4" w:name="Par383"/>
      <w:bookmarkEnd w:id="24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СТАРЫЕ ДОРОГИ И СТАРОДОРОЖСКОГО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Стародорожский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388"/>
      <w:bookmarkEnd w:id="25"/>
      <w:r>
        <w:rPr>
          <w:rFonts w:ascii="Calibri" w:hAnsi="Calibri" w:cs="Calibri"/>
        </w:rPr>
        <w:t xml:space="preserve">2. Флаг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38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402"/>
      <w:bookmarkEnd w:id="26"/>
      <w:r>
        <w:rPr>
          <w:rFonts w:ascii="Calibri" w:hAnsi="Calibri" w:cs="Calibri"/>
        </w:rPr>
        <w:t>ОПИСАНИЕ ФЛАГА ГОРОДА СТАРЫЕ ДОРОГИ И СТАРОДОРОЖСКОГО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Старые Дороги и </w:t>
      </w:r>
      <w:proofErr w:type="spellStart"/>
      <w:r>
        <w:rPr>
          <w:rFonts w:ascii="Calibri" w:hAnsi="Calibri" w:cs="Calibri"/>
        </w:rPr>
        <w:t>Стародорожского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с соотношением сторон 1:2, состоящее из трех равновеликих вертикальных полос: двух - красного цвета, расположенных по краям, и центральной полосы желтого цвета, на которой размещено изображение герба города Старые Дороги.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lastRenderedPageBreak/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415"/>
      <w:bookmarkEnd w:id="27"/>
      <w:r>
        <w:rPr>
          <w:rFonts w:ascii="Calibri" w:hAnsi="Calibri" w:cs="Calibri"/>
        </w:rPr>
        <w:t>ИЗОБРАЖЕНИЕ ФЛАГА ГОРОДА СТАРЫЕ ДОРОГИ И СТАРОДОРОЖСКОГО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СТАРЫЕ ДОРОГИ И СТАРОДОРОЖСКОГО РАЙОНА 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8" w:name="Par441"/>
      <w:bookmarkEnd w:id="28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УЗДЫ И УЗДЕНСКОГО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Узденский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46"/>
      <w:bookmarkEnd w:id="29"/>
      <w:r>
        <w:rPr>
          <w:rFonts w:ascii="Calibri" w:hAnsi="Calibri" w:cs="Calibri"/>
        </w:rPr>
        <w:t xml:space="preserve">2. Флаг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44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0" w:name="Par460"/>
      <w:bookmarkEnd w:id="30"/>
      <w:r>
        <w:rPr>
          <w:rFonts w:ascii="Calibri" w:hAnsi="Calibri" w:cs="Calibri"/>
        </w:rPr>
        <w:t>ОПИСАНИЕ ФЛАГА ГОРОДА УЗДЫ И УЗДЕНСКОГО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Флаг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с соотношением сторон 1:2, состоящее из двух равновеликих горизонтальных полос: верхней - голубого и нижней - красного цвета, в центре лицевой стороны которого размещено изображение герба города Узды и </w:t>
      </w:r>
      <w:proofErr w:type="spellStart"/>
      <w:r>
        <w:rPr>
          <w:rFonts w:ascii="Calibri" w:hAnsi="Calibri" w:cs="Calibri"/>
        </w:rPr>
        <w:t>Узденского</w:t>
      </w:r>
      <w:proofErr w:type="spellEnd"/>
      <w:r>
        <w:rPr>
          <w:rFonts w:ascii="Calibri" w:hAnsi="Calibri" w:cs="Calibri"/>
        </w:rPr>
        <w:t xml:space="preserve"> района.</w:t>
      </w:r>
      <w:proofErr w:type="gramEnd"/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473"/>
      <w:bookmarkEnd w:id="31"/>
      <w:r>
        <w:rPr>
          <w:rFonts w:ascii="Calibri" w:hAnsi="Calibri" w:cs="Calibri"/>
        </w:rPr>
        <w:t>ИЗОБРАЖЕНИЕ ФЛАГА ГОРОДА УЗДЫ И УЗДЕНСКОГО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УЗДЫ И УЗДЕНСКОГО РАЙОНА 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2" w:name="Par499"/>
      <w:bookmarkEnd w:id="32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ЧЕРВЕНЯ И ЧЕРВЕНСКОГО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Флаг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Червенский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504"/>
      <w:bookmarkEnd w:id="33"/>
      <w:r>
        <w:rPr>
          <w:rFonts w:ascii="Calibri" w:hAnsi="Calibri" w:cs="Calibri"/>
        </w:rPr>
        <w:t xml:space="preserve">2. Флаг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50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518"/>
      <w:bookmarkEnd w:id="34"/>
      <w:r>
        <w:rPr>
          <w:rFonts w:ascii="Calibri" w:hAnsi="Calibri" w:cs="Calibri"/>
        </w:rPr>
        <w:t>ОПИСАНИЕ ФЛАГА ГОРОДА ЧЕРВЕНЯ И ЧЕРВЕНСКОГО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с соотношением сторон 1:2, состоящее из трех горизонтальных полос: верхней и нижней - голубого цвета, составляющих одну десятую ширины флага, и центральной - белого цвета. В центре лицевой стороны полотнища на белой полосе размещено изображение герба города Червеня и </w:t>
      </w:r>
      <w:proofErr w:type="spellStart"/>
      <w:r>
        <w:rPr>
          <w:rFonts w:ascii="Calibri" w:hAnsi="Calibri" w:cs="Calibri"/>
        </w:rPr>
        <w:t>Червенского</w:t>
      </w:r>
      <w:proofErr w:type="spellEnd"/>
      <w:r>
        <w:rPr>
          <w:rFonts w:ascii="Calibri" w:hAnsi="Calibri" w:cs="Calibri"/>
        </w:rPr>
        <w:t xml:space="preserve"> района.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531"/>
      <w:bookmarkEnd w:id="35"/>
      <w:r>
        <w:rPr>
          <w:rFonts w:ascii="Calibri" w:hAnsi="Calibri" w:cs="Calibri"/>
        </w:rPr>
        <w:t>ИЗОБРАЖЕНИЕ ФЛАГА ГОРОДА ЧЕРВЕНЯ И ЧЕРВЕНСКОГО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01.12.2011 N 564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ЧЕРВЕНЯ И ЧЕРВЕНСКОГО РАЙОНА 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20 ноября 2008 г. N 1/10228</w:t>
      </w: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 ПРЕЗИДЕНТА РЕСПУБЛИКИ БЕЛАРУСЬ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18 ноября 2008 г. N 625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УЧРЕЖДЕНИИ ОФИЦИАЛЬНЫХ ГЕРАЛЬДИЧЕСКИХ СИМВОЛОВ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АДМИНИСТРАТИВНО-ТЕРРИТОРИАЛЬНЫХ ЕДИНИЦ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официальных геральдических символов некоторых административно-территориальных единиц Республики Беларусь ПОСТАНОВЛЯЮ: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Учредить официальные геральдические символы следующих административно-территориальных единиц Минской области: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Слуцка и Слуцкого района;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 прилагаемые: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Слуцка и Слуцкого района, его </w:t>
      </w:r>
      <w:hyperlink w:anchor="Par50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63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109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122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Президент Республики Беларусь А.ЛУКАШЕНКО</w:t>
      </w:r>
      <w:r>
        <w:rPr>
          <w:rFonts w:ascii="Calibri" w:hAnsi="Calibri" w:cs="Calibri"/>
        </w:rPr>
        <w:br/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18.11.2008 N 625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6" w:name="Par31"/>
      <w:bookmarkEnd w:id="36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СЛУЦКА И СЛУЦКОГО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Флаг города Слуцка и Слуцкого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Слуцка и Слуцкого района - собственность Слуцкого района, правом распоряжения которой обладает Слуцкий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36"/>
      <w:bookmarkEnd w:id="37"/>
      <w:r>
        <w:rPr>
          <w:rFonts w:ascii="Calibri" w:hAnsi="Calibri" w:cs="Calibri"/>
        </w:rPr>
        <w:t xml:space="preserve">2. Флаг города Слуцка и Слуцкого района размещается на зданиях, в которых расположены органы местного управления и самоуправления города Слуцка и Слуцкого района, а также в </w:t>
      </w:r>
      <w:r>
        <w:rPr>
          <w:rFonts w:ascii="Calibri" w:hAnsi="Calibri" w:cs="Calibri"/>
        </w:rPr>
        <w:lastRenderedPageBreak/>
        <w:t>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Слуцка и Слуцкого района может размещаться в тех местах города Слуцка и Слуцкого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Слуцка и Слуцкого района и других флагов их расположение определяется в соответствии с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Слуцка и Слуцкого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Слуцка и Слуцкого района в случаях, не указанных в </w:t>
      </w:r>
      <w:hyperlink w:anchor="Par3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Слуцкого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18.11.2008 N 625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8" w:name="Par50"/>
      <w:bookmarkEnd w:id="38"/>
      <w:r>
        <w:rPr>
          <w:rFonts w:ascii="Calibri" w:hAnsi="Calibri" w:cs="Calibri"/>
        </w:rPr>
        <w:t>ОПИСАНИЕ ФЛАГА ГОРОДА СЛУЦКА И СЛУЦКОГО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Слуцка и Слуцкого района представляет собой прямоугольное полотнище с соотношением сторон 1:2, состоящее из двух горизонтальных полос: верхней - голубого цвета, нижней - зеленого. Нижняя полоса составляет 1/5 ширины флага. По центру на лицевой стороне полотнища изображен пегас белого цвета, на красной попоне - желтая княжеская корона, под которой расположена монограмма "RD".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18.11.2008 N 625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9" w:name="Par63"/>
      <w:bookmarkEnd w:id="39"/>
      <w:r>
        <w:rPr>
          <w:rFonts w:ascii="Calibri" w:hAnsi="Calibri" w:cs="Calibri"/>
        </w:rPr>
        <w:t>ИЗОБРАЖЕНИЕ ФЛАГА ГОРОДА СЛУЦКА И СЛУЦКОГО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18.11.2008 N 625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СЛУЦКА И СЛУЦКОГО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18.11.2008 N 625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0" w:name="Par90"/>
      <w:bookmarkEnd w:id="40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ВИЛЕЙСКОГО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 является его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Вилейский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95"/>
      <w:bookmarkEnd w:id="41"/>
      <w:r>
        <w:rPr>
          <w:rFonts w:ascii="Calibri" w:hAnsi="Calibri" w:cs="Calibri"/>
        </w:rPr>
        <w:t xml:space="preserve">2. Флаг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9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18.11.2008 N 625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2" w:name="Par109"/>
      <w:bookmarkEnd w:id="42"/>
      <w:r>
        <w:rPr>
          <w:rFonts w:ascii="Calibri" w:hAnsi="Calibri" w:cs="Calibri"/>
        </w:rPr>
        <w:t xml:space="preserve">Описание флага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красного цвета с соотношением сторон 1:2, в центре лицевой стороны которого размещено обрамленное белой каймой изображение герба города Вилейки и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18.11.2008 N 625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3" w:name="Par122"/>
      <w:bookmarkEnd w:id="43"/>
      <w:r>
        <w:rPr>
          <w:rFonts w:ascii="Calibri" w:hAnsi="Calibri" w:cs="Calibri"/>
        </w:rPr>
        <w:t xml:space="preserve">Изображение флага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       18.11.2008 N 625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флага </w:t>
      </w:r>
      <w:proofErr w:type="spellStart"/>
      <w:r>
        <w:rPr>
          <w:rFonts w:ascii="Calibri" w:hAnsi="Calibri" w:cs="Calibri"/>
        </w:rPr>
        <w:t>Вилейского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 передачей цвета условной </w:t>
      </w:r>
      <w:proofErr w:type="spellStart"/>
      <w:r>
        <w:rPr>
          <w:rFonts w:ascii="Calibri" w:hAnsi="Calibri" w:cs="Calibri"/>
        </w:rPr>
        <w:t>шафировкой</w:t>
      </w:r>
      <w:proofErr w:type="spellEnd"/>
      <w:r>
        <w:rPr>
          <w:rFonts w:ascii="Calibri" w:hAnsi="Calibri" w:cs="Calibri"/>
        </w:rPr>
        <w:t>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23 июля 2008 г. N 1/9898</w:t>
      </w: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 ПРЕЗИДЕНТА РЕСПУБЛИКИ БЕЛАРУСЬ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 июля 2008 г.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УЧРЕЖДЕНИИ ОФИЦИАЛЬНЫХ ГЕРАЛЬДИЧЕСКИХ СИМВОЛОВ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АДМИНИСТРАТИВНО-ТЕРРИТОРИАЛЬНЫХ ЕДИНИЦ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официальных геральдических символов некоторых административно-территориальных единиц Республики Беларусь ПОСТАНОВЛЯЮ: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Учредить официальные геральдические символы следующих административно-территориальных единиц Минской области: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и флаг города Дзержинска и Дзержинского района;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Жодино.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 прилагаемые: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гербе города Дзержинска и Дзержинского района, его </w:t>
      </w:r>
      <w:hyperlink w:anchor="Par55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68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Дзержинска и Дзержинского района, его </w:t>
      </w:r>
      <w:hyperlink w:anchor="Par115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128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175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188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1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234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247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7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Жодино, его </w:t>
      </w:r>
      <w:hyperlink w:anchor="Par294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307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Президент Республики Беларусь А.ЛУКАШЕНКО</w:t>
      </w:r>
      <w:r>
        <w:rPr>
          <w:rFonts w:ascii="Calibri" w:hAnsi="Calibri" w:cs="Calibri"/>
        </w:rPr>
        <w:br/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ГЕРБЕ ГОРОДА ДЗЕРЖИНСКА И ДЗЕРЖИНСКОГО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Герб города Дзержинска и Дзержинского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города Дзержинска и Дзержинского района - собственность Дзержинского района, правом распоряжения которой обладает Дзержинский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41"/>
      <w:bookmarkEnd w:id="44"/>
      <w:r>
        <w:rPr>
          <w:rFonts w:ascii="Calibri" w:hAnsi="Calibri" w:cs="Calibri"/>
        </w:rPr>
        <w:t>2. Изображение герба города Дзержинска и Дзержинского района размещается на зданиях, в которых расположены органы местного управления и самоуправления города Дзержинска и Дзержинского района,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города Дзержинска и Дзержинского района может размещаться в тех местах города Дзержинска и Дзержинского района, где в соответствии с законодательством предусматривается размещение изображения Государственного герба Республики Беларусь. При одновременном размещении Государственного герба Республики Беларусь, герба города Дзержинска и Дзержинского района и других гербов их расположение определяется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города Дзержинска и Дзержинского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изображения герба города Дзержинска и Дзержинского района в случаях, не указанных в </w:t>
      </w:r>
      <w:hyperlink w:anchor="Par4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Дзержинского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55"/>
      <w:bookmarkEnd w:id="45"/>
      <w:r>
        <w:rPr>
          <w:rFonts w:ascii="Calibri" w:hAnsi="Calibri" w:cs="Calibri"/>
        </w:rPr>
        <w:t>ОПИСАНИЕ ГЕРБА ГОРОДА ДЗЕРЖИНСКА И ДЗЕРЖИНСКОГО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города Дзержинска и Дзержинского района представляет собой испанский щит, в голубом поле которого изображены перекрещенные черная дубовая ветвь с золотыми желудями и листьями и золотая оливковая ветвь с семью черными плодами.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68"/>
      <w:bookmarkEnd w:id="46"/>
      <w:r>
        <w:rPr>
          <w:rFonts w:ascii="Calibri" w:hAnsi="Calibri" w:cs="Calibri"/>
        </w:rPr>
        <w:t>ИЗОБРАЖЕНИЕ ГЕРБА ГОРОДА ДЗЕРЖИНСКА И ДЗЕРЖИНСКОГО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ГОРОДА ДЗЕРЖИНСКА И ДЗЕРЖИНСКОГО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7" w:name="Par96"/>
      <w:bookmarkEnd w:id="47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ДЗЕРЖИНСКА И ДЗЕРЖИНСКОГО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Флаг города Дзержинска и Дзержинского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Дзержинска и Дзержинского района - собственность Дзержинского района, правом распоряжения которой обладает Дзержинский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101"/>
      <w:bookmarkEnd w:id="48"/>
      <w:r>
        <w:rPr>
          <w:rFonts w:ascii="Calibri" w:hAnsi="Calibri" w:cs="Calibri"/>
        </w:rPr>
        <w:t>2. Флаг города Дзержинска и Дзержинского района размещается на зданиях, в которых расположены органы местного управления и самоуправления города Дзержинска и Дзержинского района, а также в помещениях заседаний этих органов и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Дзержинска и Дзержинского района может размещаться в тех местах города Дзержинска и Дзержинского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Дзержинска и Дзержинского района и других флагов их расположение определяется в соответствии с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Дзержинска и Дзержинского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Право на использование флага города Дзержинска и Дзержинского района в случаях, не указанных в </w:t>
      </w:r>
      <w:hyperlink w:anchor="Par10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Дзержинского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115"/>
      <w:bookmarkEnd w:id="49"/>
      <w:r>
        <w:rPr>
          <w:rFonts w:ascii="Calibri" w:hAnsi="Calibri" w:cs="Calibri"/>
        </w:rPr>
        <w:t>ОПИСАНИЕ ФЛАГА ГОРОДА ДЗЕРЖИНСКА И ДЗЕРЖИНСКОГО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Дзержинска и Дзержинского района представляет собой прямоугольное полотнище с соотношением сторон 1:2, состоящее из трех равновеликих вертикальных полос: двух - голубого цвета, расположенных по краям, и центральной полосы желтого цвета, на которой размещено изображение герба города Дзержинска и Дзержинского района.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0" w:name="Par128"/>
      <w:bookmarkEnd w:id="50"/>
      <w:r>
        <w:rPr>
          <w:rFonts w:ascii="Calibri" w:hAnsi="Calibri" w:cs="Calibri"/>
        </w:rPr>
        <w:t>ИЗОБРАЖЕНИЕ ФЛАГА ГОРОДА ДЗЕРЖИНСКА И ДЗЕРЖИНСКОГО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ДЗЕРЖИНСКА И ДЗЕРЖИНСКОГО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МОЛОДЕЧНЕНСКОГО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 является его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Молодечненский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161"/>
      <w:bookmarkEnd w:id="51"/>
      <w:r>
        <w:rPr>
          <w:rFonts w:ascii="Calibri" w:hAnsi="Calibri" w:cs="Calibri"/>
        </w:rPr>
        <w:t xml:space="preserve">2. Флаг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16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2" w:name="Par175"/>
      <w:bookmarkEnd w:id="52"/>
      <w:r>
        <w:rPr>
          <w:rFonts w:ascii="Calibri" w:hAnsi="Calibri" w:cs="Calibri"/>
        </w:rPr>
        <w:t>ОПИСАНИЕ ФЛАГА МОЛОДЕЧНЕНСКОГО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</w:t>
      </w:r>
      <w:proofErr w:type="spellStart"/>
      <w:r>
        <w:rPr>
          <w:rFonts w:ascii="Calibri" w:hAnsi="Calibri" w:cs="Calibri"/>
        </w:rPr>
        <w:t>Молодечненского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голубого цвета с соотношением сторон 1:2, в центре лицевой стороны которого на белом облаке изображена Богородица в короне желтого цвета, в голубых и желтых одеждах, желтой мантии с красным подбоем, держащая в руках голубой покров с тремя кавалерскими крестами желтого цвета.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3" w:name="Par188"/>
      <w:bookmarkEnd w:id="53"/>
      <w:r>
        <w:rPr>
          <w:rFonts w:ascii="Calibri" w:hAnsi="Calibri" w:cs="Calibri"/>
        </w:rPr>
        <w:t>ИЗОБРАЖЕНИЕ ФЛАГА МОЛОДЕЧНЕНСКОГО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МОЛОДЕЧНЕНСКОГО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4" w:name="Par215"/>
      <w:bookmarkEnd w:id="54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МЯДЕЛЯ И МЯДЕЛЬСКОГО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Мядельский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220"/>
      <w:bookmarkEnd w:id="55"/>
      <w:r>
        <w:rPr>
          <w:rFonts w:ascii="Calibri" w:hAnsi="Calibri" w:cs="Calibri"/>
        </w:rPr>
        <w:t xml:space="preserve">2. Флаг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22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lastRenderedPageBreak/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6" w:name="Par234"/>
      <w:bookmarkEnd w:id="56"/>
      <w:r>
        <w:rPr>
          <w:rFonts w:ascii="Calibri" w:hAnsi="Calibri" w:cs="Calibri"/>
        </w:rPr>
        <w:t>ОПИСАНИЕ ФЛАГА ГОРОДА МЯДЕЛЯ И МЯДЕЛЬСКОГО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Мядельского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красного цвета с соотношением сторон 1:2, в центре лицевой стороны которого размещено изображение герба города </w:t>
      </w:r>
      <w:proofErr w:type="spellStart"/>
      <w:r>
        <w:rPr>
          <w:rFonts w:ascii="Calibri" w:hAnsi="Calibri" w:cs="Calibri"/>
        </w:rPr>
        <w:t>Мяделя</w:t>
      </w:r>
      <w:proofErr w:type="spellEnd"/>
      <w:r>
        <w:rPr>
          <w:rFonts w:ascii="Calibri" w:hAnsi="Calibri" w:cs="Calibri"/>
        </w:rPr>
        <w:t>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7" w:name="Par247"/>
      <w:bookmarkEnd w:id="57"/>
      <w:r>
        <w:rPr>
          <w:rFonts w:ascii="Calibri" w:hAnsi="Calibri" w:cs="Calibri"/>
        </w:rPr>
        <w:t>ИЗОБРАЖЕНИЕ ФЛАГА ГОРОДА МЯДЕЛЯ И МЯДЕЛЬСКОГО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МЯДЕЛЯ И МЯДЕЛЬСКОГО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8" w:name="Par275"/>
      <w:bookmarkEnd w:id="58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ЖОДИНО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Флаг города Жодино является его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Жодино - собственность города Жодино, правом распоряжения которой обладает </w:t>
      </w:r>
      <w:proofErr w:type="spellStart"/>
      <w:r>
        <w:rPr>
          <w:rFonts w:ascii="Calibri" w:hAnsi="Calibri" w:cs="Calibri"/>
        </w:rPr>
        <w:t>Жодинский</w:t>
      </w:r>
      <w:proofErr w:type="spellEnd"/>
      <w:r>
        <w:rPr>
          <w:rFonts w:ascii="Calibri" w:hAnsi="Calibri" w:cs="Calibri"/>
        </w:rPr>
        <w:t xml:space="preserve"> городской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280"/>
      <w:bookmarkEnd w:id="59"/>
      <w:r>
        <w:rPr>
          <w:rFonts w:ascii="Calibri" w:hAnsi="Calibri" w:cs="Calibri"/>
        </w:rPr>
        <w:t>2. Флаг города Жодино размещается на зданиях, в которых расположены органы местного управления и самоуправления города Жодино,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Жодино может размещаться в тех местах города Жодино, где в соответствии с </w:t>
      </w:r>
      <w:r>
        <w:rPr>
          <w:rFonts w:ascii="Calibri" w:hAnsi="Calibri" w:cs="Calibri"/>
        </w:rPr>
        <w:lastRenderedPageBreak/>
        <w:t xml:space="preserve">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Жодино и других флагов их расположение определяется в соответствии с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Жодино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Жодино в случаях, не указанных в </w:t>
      </w:r>
      <w:hyperlink w:anchor="Par28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Жодинского</w:t>
      </w:r>
      <w:proofErr w:type="spellEnd"/>
      <w:r>
        <w:rPr>
          <w:rFonts w:ascii="Calibri" w:hAnsi="Calibri" w:cs="Calibri"/>
        </w:rPr>
        <w:t xml:space="preserve"> городского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0" w:name="Par294"/>
      <w:bookmarkEnd w:id="60"/>
      <w:r>
        <w:rPr>
          <w:rFonts w:ascii="Calibri" w:hAnsi="Calibri" w:cs="Calibri"/>
        </w:rPr>
        <w:t>ОПИСАНИЕ ФЛАГА ГОРОДА ЖОДИНО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Жодино представляет собой прямоугольное полотнище красного цвета с соотношением сторон 1:2, в центре лицевой стороны которого изображена женская фигура белого цвета, держащая белый щит с расположенными на нем тремя черными охотничьими рожками.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1" w:name="Par307"/>
      <w:bookmarkEnd w:id="61"/>
      <w:r>
        <w:rPr>
          <w:rFonts w:ascii="Calibri" w:hAnsi="Calibri" w:cs="Calibri"/>
        </w:rPr>
        <w:t>ИЗОБРАЖЕНИЕ ФЛАГА ГОРОДА ЖОДИНО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21.07.2008 N 398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ЖОДИНО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26 ноября 2007 г. N 1/9136</w:t>
      </w: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 ПРЕЗИДЕНТА РЕСПУБЛИКИ БЕЛАРУСЬ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22 ноября 2007 г.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УЧРЕЖДЕНИИ ОФИЦИАЛЬНЫХ ГЕРАЛЬДИЧЕСКИХ СИМВОЛОВ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АДМИНИСТРАТИВНО-ТЕРРИТОРИАЛЬНЫХ ЕДИНИЦ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официальных геральдических символов некоторых административно-территориальных единиц Республики Беларусь ПОСТАНОВЛЯЮ: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Учредить официальные геральдические символы следующих административно-территориальных единиц Минской области: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и флаг Минской области;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и флаг города Березино и Березинского района.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 прилагаемые: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гербе Минской области, его описание и изображение;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Минской области, его описание и изображение;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гербе города Березино и Березинского района, его описание и изображение;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1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Березино и Березинского района, его описание и изображение.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Президент Республики Беларусь А.ЛУКАШЕНКО</w:t>
      </w:r>
      <w:r>
        <w:rPr>
          <w:rFonts w:ascii="Calibri" w:hAnsi="Calibri" w:cs="Calibri"/>
        </w:rPr>
        <w:br/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2" w:name="Par33"/>
      <w:bookmarkEnd w:id="62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ГЕРБЕ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Герб Минской области является ее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Минской области - собственность Минской области, правом распоряжения которой обладает Минский областной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38"/>
      <w:bookmarkEnd w:id="63"/>
      <w:r>
        <w:rPr>
          <w:rFonts w:ascii="Calibri" w:hAnsi="Calibri" w:cs="Calibri"/>
        </w:rPr>
        <w:t>2. Изображение герба Минской области размещается на зданиях, в которых расположены органы местного управления и самоуправления Минской области,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Минской области может размещаться в тех местах Минской области, где в соответствии с законодательством предусматривается размещение изображения Государственного герба Республики Беларусь. При одновременном размещении Государственного герба Республики Беларусь, герба Минской области и других гербов их расположение определяется в соответствии с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Минской области может использоваться также во время государственных праздников и праздничных дней, торжественных мероприятий, проводимых </w:t>
      </w:r>
      <w:r>
        <w:rPr>
          <w:rFonts w:ascii="Calibri" w:hAnsi="Calibri" w:cs="Calibri"/>
        </w:rPr>
        <w:lastRenderedPageBreak/>
        <w:t>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изображения герба Минской области в случаях, не указанных в </w:t>
      </w:r>
      <w:hyperlink w:anchor="Par3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Минского областного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ГЕРБА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Минской области представляет собой французский щит, в золотом поле которого три голубых волнообразных пояса. В верхней правой части щита - изображение герба города Минска. Герб венчает большая золотая корона с пятью зубцами, снизу его обрамляют две золотые дубовые ветви, увитые и соединенные голубой орденской лентой.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МИНСКОЙ ОБЛАСТИ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lastRenderedPageBreak/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4" w:name="Par92"/>
      <w:bookmarkEnd w:id="64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Флаг Минской области является ее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Минской области - собственность Минской области, правом распоряжения которой обладает Минский областной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5" w:name="Par97"/>
      <w:bookmarkEnd w:id="65"/>
      <w:r>
        <w:rPr>
          <w:rFonts w:ascii="Calibri" w:hAnsi="Calibri" w:cs="Calibri"/>
        </w:rPr>
        <w:t>2. Флаг Минской области размещается на зданиях, в которых расположены органы местного управления и самоуправления Минской области,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Минской области может размещаться в тех местах Минской области,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Минской области и других флагов их расположение определяется в соответствии с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Минской области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Минской области в случаях, не указанных в </w:t>
      </w:r>
      <w:hyperlink w:anchor="Par9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Минского областного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ФЛАГА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Минской области представляет собой прямоугольное полотнище красного цвета с соотношением сторон 1:2, в центре лицевой стороны которого - изображение герба Минской области.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МИНСКОЙ ОБЛАСТИ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ГЕРБЕ ГОРОДА БЕРЕЗИНО И БЕРЕЗИНСКОГО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Герб города Березино и Березинского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города Березино и Березинского района - собственность Березинского района, правом распоряжения которой обладает Березинский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Изображение герба города Березино и Березинского района размещается на зданиях, в которых расположены органы местного управления и самоуправления города Березино и Березинского района,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города Березино и Березинского района может размещаться в тех местах города Березино и Березинского района, где в соответствии с законодательством предусматривается размещение изображения Государственного герба Республики Беларусь. При одновременном размещении Государственного герба Республики Беларусь, герба города Березино и Березинского района и других гербов их расположение определяется в соответствии с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города Березино и Березинского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изображения герба города Березино и Березинского района в случаях, не указанных в </w:t>
      </w:r>
      <w:hyperlink w:anchor="Par15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Березинского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ОПИСАНИЕ ГЕРБА ГОРОДА БЕРЕЗИНО И БЕРЕЗИНСКОГО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города Березино и Березинского района представляет собой пересеченный испанский щит, в верхнем серебряном поле которого изображен возникающий из золотой короны лис красного цвета, обращенный вправо, держащий в лапах золотую стрелу, перекрещенную двумя перекладинами, - герб "Лис". В нижнем зеленом поле расположены три опрокинутых серебряных дубовых листа с двумя желудями.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ГОРОДА БЕРЕЗИНО И БЕРЕЗИНСКОГО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РАЙОНА (</w:t>
      </w:r>
      <w:proofErr w:type="gramStart"/>
      <w:r>
        <w:rPr>
          <w:rFonts w:ascii="Calibri" w:hAnsi="Calibri" w:cs="Calibri"/>
        </w:rPr>
        <w:t>ЦВЕТНОЕ</w:t>
      </w:r>
      <w:proofErr w:type="gramEnd"/>
      <w:r>
        <w:rPr>
          <w:rFonts w:ascii="Calibri" w:hAnsi="Calibri" w:cs="Calibri"/>
        </w:rPr>
        <w:t>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ГОРОДА БЕРЕЗИНО И БЕРЕЗИНСКОГО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6" w:name="Par211"/>
      <w:bookmarkEnd w:id="66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БЕРЕЗИНО И БЕРЕЗИНСКОГО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Флаг города Березино и Березинского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Березино и Березинского района - собственность Березинского района, правом распоряжения которой обладает Березинский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7" w:name="Par216"/>
      <w:bookmarkEnd w:id="67"/>
      <w:r>
        <w:rPr>
          <w:rFonts w:ascii="Calibri" w:hAnsi="Calibri" w:cs="Calibri"/>
        </w:rPr>
        <w:t>2. Флаг города Березино и Березинского района размещается на зданиях, в которых расположены органы местного управления и самоуправления города Березино и Березинского района,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Флаг города Березино и Березинского района может размещаться в тех местах города Березино и Березинского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Березино и Березинского района и других флагов их расположение определяется в соответствии с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Березино и Березинского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Березино и Березинского района в случаях, не указанных в </w:t>
      </w:r>
      <w:hyperlink w:anchor="Par21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Березинского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ФЛАГА ГОРОДА БЕРЕЗИНО И БЕРЕЗИНСКОГО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города Березино и Березинского района представляет собой прямоугольное полотнище белого цвета с соотношением сторон 1:2, в нижней части которого на лицевой стороне расположена горизонтальная полоса зеленого цвета, составляющая 1/3 его ширины. В центре на полосе изображен возникающий из желтой короны лис красного цвета, обращенный влево, держащий в лапах стрелу желтого цвета, перекрещенную двумя перекладинами, - герб "Лис". В нижнем зеленом поле расположены три опрокинутых дубовых листа белого цвета с двумя желудями.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БЕРЕЗИНО И БЕРЕЗИНСКОГО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РАЙОНА (</w:t>
      </w:r>
      <w:proofErr w:type="gramStart"/>
      <w:r>
        <w:rPr>
          <w:rFonts w:ascii="Calibri" w:hAnsi="Calibri" w:cs="Calibri"/>
        </w:rPr>
        <w:t>ЦВЕТНОЕ</w:t>
      </w:r>
      <w:proofErr w:type="gramEnd"/>
      <w:r>
        <w:rPr>
          <w:rFonts w:ascii="Calibri" w:hAnsi="Calibri" w:cs="Calibri"/>
        </w:rPr>
        <w:t>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22.11.2007 N 595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БЕРЕЗИНО И БЕРЕЗИНСКОГО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21 ноября 2006 г. N 1/8104</w:t>
      </w: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 ПРЕЗИДЕНТА РЕСПУБЛИКИ БЕЛАРУСЬ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 ноября 2006 г.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УЧРЕЖДЕНИИ ОФИЦИАЛЬНЫХ ГЕРАЛЬДИЧЕСКИХ СИМВОЛОВ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АДМИНИСТРАТИВНО-ТЕРРИТОРИАЛЬНЫХ ЕДИНИЦ МИНСКОЙ ОБЛАСТИ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официальных геральдических символов некоторых административно-территориальных единиц Республики Беларусь ПОСТАНОВЛЯЮ: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Учредить официальные геральдические символы следующих административно-территориальных единиц Минской области: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герб и флаг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и флаг Минского района;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герб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>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 прилагаемые: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гербе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54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68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района, его </w:t>
      </w:r>
      <w:hyperlink w:anchor="Par115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129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гербе Минского района, его </w:t>
      </w:r>
      <w:hyperlink w:anchor="Par176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190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1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флаге Минского района, его </w:t>
      </w:r>
      <w:hyperlink w:anchor="Par236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250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;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7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гербе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, его </w:t>
      </w:r>
      <w:hyperlink w:anchor="Par296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и </w:t>
      </w:r>
      <w:hyperlink w:anchor="Par310" w:history="1">
        <w:r>
          <w:rPr>
            <w:rFonts w:ascii="Calibri" w:hAnsi="Calibri" w:cs="Calibri"/>
            <w:color w:val="0000FF"/>
          </w:rPr>
          <w:t>изображение</w:t>
        </w:r>
      </w:hyperlink>
      <w:r>
        <w:rPr>
          <w:rFonts w:ascii="Calibri" w:hAnsi="Calibri" w:cs="Calibri"/>
        </w:rPr>
        <w:t>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Президент Республики Беларусь А.ЛУКАШЕНКО</w:t>
      </w:r>
      <w:r>
        <w:rPr>
          <w:rFonts w:ascii="Calibri" w:hAnsi="Calibri" w:cs="Calibri"/>
        </w:rPr>
        <w:br/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ГЕРБЕ ГОРОДА СТОЛБЦЫ И СТОЛБЦОВСКОГО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Герб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Герб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Столбцовский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Изображение герба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в служебных кабинетах их </w:t>
      </w:r>
      <w:r>
        <w:rPr>
          <w:rFonts w:ascii="Calibri" w:hAnsi="Calibri" w:cs="Calibri"/>
        </w:rPr>
        <w:lastRenderedPageBreak/>
        <w:t>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изображения Государственного герба Республики Беларусь. При одновременном размещении Государственного герба Республики Беларусь, герба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и других гербов их расположение определяется в соответствии с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изображения герба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4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ГЕРБА ГОРОДА СТОЛБЦЫ И СТОЛБЦОВСКОГО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Герб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представляет собой испанский щит, в золотом поле которого размещен "столб" голубого цвета с изображением серебряной </w:t>
      </w:r>
      <w:proofErr w:type="spellStart"/>
      <w:r>
        <w:rPr>
          <w:rFonts w:ascii="Calibri" w:hAnsi="Calibri" w:cs="Calibri"/>
        </w:rPr>
        <w:t>витины</w:t>
      </w:r>
      <w:proofErr w:type="spellEnd"/>
      <w:r>
        <w:rPr>
          <w:rFonts w:ascii="Calibri" w:hAnsi="Calibri" w:cs="Calibri"/>
        </w:rPr>
        <w:t xml:space="preserve"> в центре.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ГОРОДА СТОЛБЦЫ И СТОЛБЦОВСКОГО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ГОРОДА СТОЛБЦЫ И СТОЛБЦОВСКОГО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ГОРОДА СТОЛБЦЫ И СТОЛБЦОВСКОГО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Флаг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является их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- собственность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района, правом распоряжения которой обладает </w:t>
      </w:r>
      <w:proofErr w:type="spellStart"/>
      <w:r>
        <w:rPr>
          <w:rFonts w:ascii="Calibri" w:hAnsi="Calibri" w:cs="Calibri"/>
        </w:rPr>
        <w:t>Столбцовский</w:t>
      </w:r>
      <w:proofErr w:type="spellEnd"/>
      <w:r>
        <w:rPr>
          <w:rFonts w:ascii="Calibri" w:hAnsi="Calibri" w:cs="Calibri"/>
        </w:rPr>
        <w:t xml:space="preserve">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Флаг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размещается на зданиях, в которых расположены органы местного управления и самоуправления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может размещаться в тех местах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и других флагов их расположение определяется в соответствии с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в случаях, не указанных в </w:t>
      </w:r>
      <w:hyperlink w:anchor="Par10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ФЛАГА ГОРОДА СТОЛБЦЫ И СТОЛБЦОВСКОГО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города Столбцы и </w:t>
      </w:r>
      <w:proofErr w:type="spellStart"/>
      <w:r>
        <w:rPr>
          <w:rFonts w:ascii="Calibri" w:hAnsi="Calibri" w:cs="Calibri"/>
        </w:rPr>
        <w:t>Столбцовского</w:t>
      </w:r>
      <w:proofErr w:type="spellEnd"/>
      <w:r>
        <w:rPr>
          <w:rFonts w:ascii="Calibri" w:hAnsi="Calibri" w:cs="Calibri"/>
        </w:rPr>
        <w:t xml:space="preserve"> района представляет собой прямоугольное полотнище с соотношением сторон 1:2, состоящее из трех вертикальных полос: двух желтого цвета, расположенных по краям (ширина каждой составляет 1/4 длины полотнища), и центральной голубого цвета (ширина составляет 1/2 длины полотнища), в которой изображена белая </w:t>
      </w:r>
      <w:proofErr w:type="spellStart"/>
      <w:r>
        <w:rPr>
          <w:rFonts w:ascii="Calibri" w:hAnsi="Calibri" w:cs="Calibri"/>
        </w:rPr>
        <w:t>витина</w:t>
      </w:r>
      <w:proofErr w:type="spellEnd"/>
      <w:r>
        <w:rPr>
          <w:rFonts w:ascii="Calibri" w:hAnsi="Calibri" w:cs="Calibri"/>
        </w:rPr>
        <w:t>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8" w:name="Par129"/>
      <w:bookmarkEnd w:id="68"/>
      <w:r>
        <w:rPr>
          <w:rFonts w:ascii="Calibri" w:hAnsi="Calibri" w:cs="Calibri"/>
        </w:rPr>
        <w:t>ИЗОБРАЖЕНИЕ ФЛАГА ГОРОДА СТОЛБЦЫ И СТОЛБЦОВСКОГО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ГОРОДА СТОЛБЦЫ И СТОЛБЦОВСКОГО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9" w:name="Par157"/>
      <w:bookmarkEnd w:id="69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ГЕРБЕ МИНСКОГО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Герб Минского района является его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Минского района - собственность Минского района, правом распоряжения которой обладает Минский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0" w:name="Par162"/>
      <w:bookmarkEnd w:id="70"/>
      <w:r>
        <w:rPr>
          <w:rFonts w:ascii="Calibri" w:hAnsi="Calibri" w:cs="Calibri"/>
        </w:rPr>
        <w:t>2. Изображение герба Минского района размещается на зданиях, в которых расположены органы местного управления и самоуправления Минского района,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Минского района может размещаться в тех местах Минского района, где в соответствии с законодательством предусматривается размещение изображения Государственного герба Республики Беларусь. При одновременном размещении Государственного герба Республики Беларусь, герба Минского района и других гербов их расположение определяется в соответствии с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Минского района может использоваться также во время государственных праздников и праздничных дней, торжественных мероприятий, проводимых </w:t>
      </w:r>
      <w:r>
        <w:rPr>
          <w:rFonts w:ascii="Calibri" w:hAnsi="Calibri" w:cs="Calibri"/>
        </w:rPr>
        <w:lastRenderedPageBreak/>
        <w:t>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изображения герба Минского района в случаях, не указанных в </w:t>
      </w:r>
      <w:hyperlink w:anchor="Par162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Минского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1" w:name="Par176"/>
      <w:bookmarkEnd w:id="71"/>
      <w:r>
        <w:rPr>
          <w:rFonts w:ascii="Calibri" w:hAnsi="Calibri" w:cs="Calibri"/>
        </w:rPr>
        <w:t>ОПИСАНИЕ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ГЕРБА МИНСКОГО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Герб Минского района представляет собой пересеченный испанский щит, в верхнем голубом поле которого на зеленом крепостном валу изображены однобашенные золотые городские ворота, в нижнем красном - золотой сноп.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2" w:name="Par190"/>
      <w:bookmarkEnd w:id="72"/>
      <w:r>
        <w:rPr>
          <w:rFonts w:ascii="Calibri" w:hAnsi="Calibri" w:cs="Calibri"/>
        </w:rPr>
        <w:t>ИЗОБРАЖЕНИЕ ГЕРБА МИНСКОГО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МИНСКОГО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lastRenderedPageBreak/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3" w:name="Par217"/>
      <w:bookmarkEnd w:id="73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ФЛАГЕ МИНСКОГО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Флаг Минского района является его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Минского района - собственность Минского района, правом распоряжения которой обладает Минский районный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4" w:name="Par222"/>
      <w:bookmarkEnd w:id="74"/>
      <w:r>
        <w:rPr>
          <w:rFonts w:ascii="Calibri" w:hAnsi="Calibri" w:cs="Calibri"/>
        </w:rPr>
        <w:t>2. Флаг Минского района размещается на зданиях, в которых расположены органы местного управления и самоуправления Минского района,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Флаг Минского района может размещаться в тех местах Минского района, где в соответствии с законодательством предусматривается размещение Государственного флага Республики Беларусь. При одновременном размещении Государственного флага Республики Беларусь, флага Минского района и других флагов их расположение определяется в соответствии с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Минского района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флага Минского района в случаях, не указанных в </w:t>
      </w:r>
      <w:hyperlink w:anchor="Par222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Минского районного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5" w:name="Par236"/>
      <w:bookmarkEnd w:id="75"/>
      <w:r>
        <w:rPr>
          <w:rFonts w:ascii="Calibri" w:hAnsi="Calibri" w:cs="Calibri"/>
        </w:rPr>
        <w:t>ОПИСАНИЕ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ФЛАГА МИНСКОГО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Флаг Минского района представляет собой прямоугольное полотнище голубого цвета с соотношением сторон 1:2. В центре лицевой стороны полотнища размещено изображение герба Минского района.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6" w:name="Par250"/>
      <w:bookmarkEnd w:id="76"/>
      <w:r>
        <w:rPr>
          <w:rFonts w:ascii="Calibri" w:hAnsi="Calibri" w:cs="Calibri"/>
        </w:rPr>
        <w:t>ИЗОБРАЖЕНИЕ ФЛАГА МИНСКОГО РАЙОНА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ФЛАГА МИНСКОГО РАЙОНА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7" w:name="Par277"/>
      <w:bookmarkEnd w:id="77"/>
      <w:r>
        <w:rPr>
          <w:rFonts w:ascii="Calibri" w:hAnsi="Calibri" w:cs="Calibri"/>
          <w:b/>
          <w:bCs/>
        </w:rPr>
        <w:t>ПОЛОЖЕНИЕ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ГЕРБЕ ГОРОДА ФАНИПОЛЯ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Герб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 является его официальным геральдическим символом.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Герб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 - собственность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, правом распоряжения которой обладает </w:t>
      </w:r>
      <w:proofErr w:type="spellStart"/>
      <w:r>
        <w:rPr>
          <w:rFonts w:ascii="Calibri" w:hAnsi="Calibri" w:cs="Calibri"/>
        </w:rPr>
        <w:t>Фанипольский</w:t>
      </w:r>
      <w:proofErr w:type="spellEnd"/>
      <w:r>
        <w:rPr>
          <w:rFonts w:ascii="Calibri" w:hAnsi="Calibri" w:cs="Calibri"/>
        </w:rPr>
        <w:t xml:space="preserve"> городской исполнительный комитет.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8" w:name="Par282"/>
      <w:bookmarkEnd w:id="78"/>
      <w:r>
        <w:rPr>
          <w:rFonts w:ascii="Calibri" w:hAnsi="Calibri" w:cs="Calibri"/>
        </w:rPr>
        <w:t xml:space="preserve">2. Изображение герба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 размещается на зданиях, в которых расположены органы местного управления и самоуправления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>, а также в помещениях заседаний этих органов и в служебных кабинетах их руководителей.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 может размещаться в тех местах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, где в соответствии с законодательством предусматривается размещение изображения Государственного герба Республики Беларусь. При одновременном размещении Государственного герба Республики Беларусь, герба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 и других гербов их расположение определяется в соответствии с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Беларусь от 5 июля 2004 года "О государственных символах Республики Беларусь" (Национальный реестр правовых актов Республики Беларусь, 2004 г., N 111, 2/1050).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Изображение герба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 может использоваться также во время государственных праздников и праздничных дней, торжественных мероприятий, проводимых государственными органами и иными организациями, народных, трудовых, семейных праздников и мероприятий, приуроченных к памятным датам.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использование изображения герба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 в случаях, не указанных в </w:t>
      </w:r>
      <w:hyperlink w:anchor="Par282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может быть предоставлено по решению </w:t>
      </w:r>
      <w:proofErr w:type="spellStart"/>
      <w:r>
        <w:rPr>
          <w:rFonts w:ascii="Calibri" w:hAnsi="Calibri" w:cs="Calibri"/>
        </w:rPr>
        <w:t>Фанипольского</w:t>
      </w:r>
      <w:proofErr w:type="spellEnd"/>
      <w:r>
        <w:rPr>
          <w:rFonts w:ascii="Calibri" w:hAnsi="Calibri" w:cs="Calibri"/>
        </w:rPr>
        <w:t xml:space="preserve"> городского исполнительного комитета.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9" w:name="Par296"/>
      <w:bookmarkEnd w:id="79"/>
      <w:r>
        <w:rPr>
          <w:rFonts w:ascii="Calibri" w:hAnsi="Calibri" w:cs="Calibri"/>
        </w:rPr>
        <w:t>ОПИСАНИЕ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ГЕРБА ГОРОДА ФАНИПОЛЯ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Герб города </w:t>
      </w:r>
      <w:proofErr w:type="spellStart"/>
      <w:r>
        <w:rPr>
          <w:rFonts w:ascii="Calibri" w:hAnsi="Calibri" w:cs="Calibri"/>
        </w:rPr>
        <w:t>Фаниполя</w:t>
      </w:r>
      <w:proofErr w:type="spellEnd"/>
      <w:r>
        <w:rPr>
          <w:rFonts w:ascii="Calibri" w:hAnsi="Calibri" w:cs="Calibri"/>
        </w:rPr>
        <w:t xml:space="preserve"> представляет собой испанский щит, в серебряном поле которого размещено опрокинутое острие зеленого цвета с изображением золотого яблока в центре.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0" w:name="Par310"/>
      <w:bookmarkEnd w:id="80"/>
      <w:r>
        <w:rPr>
          <w:rFonts w:ascii="Calibri" w:hAnsi="Calibri" w:cs="Calibri"/>
        </w:rPr>
        <w:t>ИЗОБРАЖЕНИЕ ГЕРБА ГОРОДА ФАНИПОЛЯ (ЦВЕТНОЕ)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pStyle w:val="ConsPlusNonformat"/>
      </w:pPr>
      <w:r>
        <w:t xml:space="preserve">                                                 УТВЕРЖДЕНО</w:t>
      </w:r>
    </w:p>
    <w:p w:rsidR="00BF7045" w:rsidRDefault="00BF7045">
      <w:pPr>
        <w:pStyle w:val="ConsPlusNonformat"/>
      </w:pPr>
      <w:r>
        <w:t xml:space="preserve">                                                 Указ Президента</w:t>
      </w:r>
    </w:p>
    <w:p w:rsidR="00BF7045" w:rsidRDefault="00BF7045">
      <w:pPr>
        <w:pStyle w:val="ConsPlusNonformat"/>
      </w:pPr>
      <w:r>
        <w:t xml:space="preserve">                                                 Республики Беларусь</w:t>
      </w:r>
    </w:p>
    <w:p w:rsidR="00BF7045" w:rsidRDefault="00BF7045">
      <w:pPr>
        <w:pStyle w:val="ConsPlusNonformat"/>
      </w:pPr>
      <w:r>
        <w:t xml:space="preserve">                                                 20.11.2006 N 691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ИЗОБРАЖЕНИЕ ГЕРБА ГОРОДА ФАНИПОЛЯ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ПЕРЕДАЧЕЙ ЦВЕТА УСЛОВНОЙ ШАФИРОВКОЙ)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*****НА БУМАЖНОМ НОСИТЕЛЕ</w:t>
      </w: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7045" w:rsidRDefault="00BF70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C2C94" w:rsidRDefault="001C2C94">
      <w:bookmarkStart w:id="81" w:name="_GoBack"/>
      <w:bookmarkEnd w:id="81"/>
    </w:p>
    <w:sectPr w:rsidR="001C2C94" w:rsidSect="0038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45"/>
    <w:rsid w:val="001C2C94"/>
    <w:rsid w:val="00B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7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7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20914A73FD50E77AF58202C91FF2ACA204446E4CEC2DBC54D6CA9EEEFA3739AqFjCG" TargetMode="External"/><Relationship Id="rId13" Type="http://schemas.openxmlformats.org/officeDocument/2006/relationships/hyperlink" Target="consultantplus://offline/ref=58B20914A73FD50E77AF58202C91FF2ACA204446E4CEC2DBC54D6CA9EEEFA3739AqFjCG" TargetMode="External"/><Relationship Id="rId18" Type="http://schemas.openxmlformats.org/officeDocument/2006/relationships/hyperlink" Target="consultantplus://offline/ref=821D5F8E4787E1836C04729B684F39B14DB47184A4C8F1D4C66835D96ED0EEC6ADG7k5G" TargetMode="External"/><Relationship Id="rId26" Type="http://schemas.openxmlformats.org/officeDocument/2006/relationships/hyperlink" Target="consultantplus://offline/ref=D06C8DC4CBF77F919E4FD562AA2034B0348E6F80A24FA3D81D1DDED48302E02943g0k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1067DF2FE900CF41CFA68CC96892F7BC097442A8EAFFD2FA966B936FA526FEAER4kAG" TargetMode="External"/><Relationship Id="rId7" Type="http://schemas.openxmlformats.org/officeDocument/2006/relationships/hyperlink" Target="consultantplus://offline/ref=58B20914A73FD50E77AF58202C91FF2ACA204446E4CEC2DBC54D6CA9EEEFA3739AqFjCG" TargetMode="External"/><Relationship Id="rId12" Type="http://schemas.openxmlformats.org/officeDocument/2006/relationships/hyperlink" Target="consultantplus://offline/ref=58B20914A73FD50E77AF58202C91FF2ACA204446E4CEC2DBC54D6CA9EEEFA3739AqFjCG" TargetMode="External"/><Relationship Id="rId17" Type="http://schemas.openxmlformats.org/officeDocument/2006/relationships/hyperlink" Target="consultantplus://offline/ref=821D5F8E4787E1836C04729B684F39B14DB47184A4C8F1D4C66835D96ED0EEC6ADG7k5G" TargetMode="External"/><Relationship Id="rId25" Type="http://schemas.openxmlformats.org/officeDocument/2006/relationships/hyperlink" Target="consultantplus://offline/ref=D06C8DC4CBF77F919E4FD562AA2034B0348E6F80A24FA3D81D1DDED48302E02943g0k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1D5F8E4787E1836C04729B684F39B14DB47184A4C8F1D4C66835D96ED0EEC6ADG7k5G" TargetMode="External"/><Relationship Id="rId20" Type="http://schemas.openxmlformats.org/officeDocument/2006/relationships/hyperlink" Target="consultantplus://offline/ref=821D5F8E4787E1836C04729B684F39B14DB47184A4C8F1D4C66835D96ED0EEC6ADG7k5G" TargetMode="External"/><Relationship Id="rId29" Type="http://schemas.openxmlformats.org/officeDocument/2006/relationships/hyperlink" Target="consultantplus://offline/ref=D06C8DC4CBF77F919E4FD562AA2034B0348E6F80A24FA3D81D1DDED48302E02943g0k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B20914A73FD50E77AF58202C91FF2ACA204446E4CEC2DBC54D6CA9EEEFA3739AqFjCG" TargetMode="External"/><Relationship Id="rId11" Type="http://schemas.openxmlformats.org/officeDocument/2006/relationships/hyperlink" Target="consultantplus://offline/ref=58B20914A73FD50E77AF58202C91FF2ACA204446E4CEC2DBC54D6CA9EEEFA3739AqFjCG" TargetMode="External"/><Relationship Id="rId24" Type="http://schemas.openxmlformats.org/officeDocument/2006/relationships/hyperlink" Target="consultantplus://offline/ref=061067DF2FE900CF41CFA68CC96892F7BC097442A8EAFFD2FA966B936FA526FEAER4kAG" TargetMode="External"/><Relationship Id="rId5" Type="http://schemas.openxmlformats.org/officeDocument/2006/relationships/hyperlink" Target="consultantplus://offline/ref=58B20914A73FD50E77AF58202C91FF2ACA204446E4CEC2DBC54D6CA9EEEFA3739AqFjCG" TargetMode="External"/><Relationship Id="rId15" Type="http://schemas.openxmlformats.org/officeDocument/2006/relationships/hyperlink" Target="consultantplus://offline/ref=7D3119A44500B6DB0CC79BA2D9C02BC87D2816A9272A60B669FEACD9E56835841E4Ej0G" TargetMode="External"/><Relationship Id="rId23" Type="http://schemas.openxmlformats.org/officeDocument/2006/relationships/hyperlink" Target="consultantplus://offline/ref=061067DF2FE900CF41CFA68CC96892F7BC097442A8EAFFD2FA966B936FA526FEAER4kAG" TargetMode="External"/><Relationship Id="rId28" Type="http://schemas.openxmlformats.org/officeDocument/2006/relationships/hyperlink" Target="consultantplus://offline/ref=D06C8DC4CBF77F919E4FD562AA2034B0348E6F80A24FA3D81D1DDED48302E02943g0k4G" TargetMode="External"/><Relationship Id="rId10" Type="http://schemas.openxmlformats.org/officeDocument/2006/relationships/hyperlink" Target="consultantplus://offline/ref=58B20914A73FD50E77AF58202C91FF2ACA204446E4CEC2DBC54D6CA9EEEFA3739AqFjCG" TargetMode="External"/><Relationship Id="rId19" Type="http://schemas.openxmlformats.org/officeDocument/2006/relationships/hyperlink" Target="consultantplus://offline/ref=821D5F8E4787E1836C04729B684F39B14DB47184A4C8F1D4C66835D96ED0EEC6ADG7k5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B20914A73FD50E77AF58202C91FF2ACA204446E4CEC2DBC54D6CA9EEEFA3739AqFjCG" TargetMode="External"/><Relationship Id="rId14" Type="http://schemas.openxmlformats.org/officeDocument/2006/relationships/hyperlink" Target="consultantplus://offline/ref=7D3119A44500B6DB0CC79BA2D9C02BC87D2816A9272A60B669FEACD9E56835841E4Ej0G" TargetMode="External"/><Relationship Id="rId22" Type="http://schemas.openxmlformats.org/officeDocument/2006/relationships/hyperlink" Target="consultantplus://offline/ref=061067DF2FE900CF41CFA68CC96892F7BC097442A8EAFFD2FA966B936FA526FEAER4kAG" TargetMode="External"/><Relationship Id="rId27" Type="http://schemas.openxmlformats.org/officeDocument/2006/relationships/hyperlink" Target="consultantplus://offline/ref=D06C8DC4CBF77F919E4FD562AA2034B0348E6F80A24FA3D81D1DDED48302E02943g0k4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13773</Words>
  <Characters>78509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2013-09-06T06:35:00Z</dcterms:created>
  <dcterms:modified xsi:type="dcterms:W3CDTF">2013-09-06T06:36:00Z</dcterms:modified>
</cp:coreProperties>
</file>