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73" w:rsidRPr="00A35E3D" w:rsidRDefault="00042FFC" w:rsidP="00042FFC">
      <w:pPr>
        <w:jc w:val="center"/>
        <w:rPr>
          <w:sz w:val="28"/>
          <w:szCs w:val="28"/>
        </w:rPr>
      </w:pPr>
      <w:r w:rsidRPr="00A35E3D">
        <w:rPr>
          <w:sz w:val="28"/>
          <w:szCs w:val="28"/>
        </w:rPr>
        <w:t>Фальшивомонетничество</w:t>
      </w:r>
    </w:p>
    <w:p w:rsidR="00042FFC" w:rsidRPr="00A35E3D" w:rsidRDefault="00042FFC">
      <w:pPr>
        <w:rPr>
          <w:sz w:val="28"/>
          <w:szCs w:val="28"/>
        </w:rPr>
      </w:pPr>
    </w:p>
    <w:p w:rsidR="00500118" w:rsidRDefault="00042FFC" w:rsidP="00A35E3D">
      <w:pPr>
        <w:ind w:firstLine="708"/>
        <w:jc w:val="both"/>
        <w:rPr>
          <w:sz w:val="28"/>
          <w:szCs w:val="28"/>
        </w:rPr>
      </w:pPr>
      <w:r w:rsidRPr="00A35E3D">
        <w:rPr>
          <w:sz w:val="28"/>
          <w:szCs w:val="28"/>
        </w:rPr>
        <w:t>В большинстве случаев ввоз поддельной иностранной валюты на территорию Республики Беларусь производится в частном порядке гражданами, совершающими поездки за рубеж для работы</w:t>
      </w:r>
      <w:r w:rsidR="001F7027">
        <w:rPr>
          <w:sz w:val="28"/>
          <w:szCs w:val="28"/>
        </w:rPr>
        <w:t>,</w:t>
      </w:r>
      <w:r w:rsidRPr="00A35E3D">
        <w:rPr>
          <w:sz w:val="28"/>
          <w:szCs w:val="28"/>
        </w:rPr>
        <w:t xml:space="preserve"> в туристических целях, посещающими родных и близких, предпринимателями, закупающими импортные товары за пределами Республики Беларусь. Как правило</w:t>
      </w:r>
      <w:r w:rsidR="001F7027">
        <w:rPr>
          <w:sz w:val="28"/>
          <w:szCs w:val="28"/>
        </w:rPr>
        <w:t>,</w:t>
      </w:r>
      <w:r w:rsidRPr="00A35E3D">
        <w:rPr>
          <w:sz w:val="28"/>
          <w:szCs w:val="28"/>
        </w:rPr>
        <w:t xml:space="preserve"> граждане не предпринимают никаких мер для самостоятельного определения подлинности полученной ими иностранной валюты, которая в дальнейшем поступает в Республику Беларусь и изымается из оборота при предъявлении в финансовые </w:t>
      </w:r>
      <w:r w:rsidR="007A5DEE" w:rsidRPr="00A35E3D">
        <w:rPr>
          <w:sz w:val="28"/>
          <w:szCs w:val="28"/>
        </w:rPr>
        <w:t xml:space="preserve">учреждения. </w:t>
      </w:r>
    </w:p>
    <w:p w:rsidR="001F7027" w:rsidRDefault="00A35E3D" w:rsidP="00A35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фальшивые купюры состоят из двух листков бумаги, основные изображения на них выполнены способом цветной капельно-струйной печати с использованием принтера. </w:t>
      </w:r>
    </w:p>
    <w:p w:rsidR="001F7027" w:rsidRDefault="00A35E3D" w:rsidP="00A35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сомнений в подлинности денежной купюры необходимо незамедлительно обратиться в территориальный орган внутренних дел по месту Вашего нахождения. </w:t>
      </w:r>
    </w:p>
    <w:p w:rsidR="001F7027" w:rsidRDefault="00D907B7" w:rsidP="00A35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внутренних дел просит проявлять бдительность при осуществлении операций с наличными деньгами, так как основная масса фальшивых банкнот сбывается на рынках, в магазинах, а также при совершении незаконных сделок с иностранной валютой. Покупайте иностранную валюту в банковских учреждениях, в противном случае Вы рискуете получить фальшивую банкноту от «уличных менял» и быть привлеченным к административной ответственности за нарушение валютно-обменных операций либо за совершение сделок купли-продажи имущества с использованием иностранной валюты</w:t>
      </w:r>
      <w:r w:rsidR="00050821">
        <w:rPr>
          <w:sz w:val="28"/>
          <w:szCs w:val="28"/>
        </w:rPr>
        <w:t xml:space="preserve"> и быть подвергнуты</w:t>
      </w:r>
      <w:r w:rsidR="001F7027">
        <w:rPr>
          <w:sz w:val="28"/>
          <w:szCs w:val="28"/>
        </w:rPr>
        <w:t>м</w:t>
      </w:r>
      <w:r w:rsidR="00050821">
        <w:rPr>
          <w:sz w:val="28"/>
          <w:szCs w:val="28"/>
        </w:rPr>
        <w:t xml:space="preserve"> штрафу в размере 50-ти базовых величин по Указу Президента Республики Беларусь от 09.02.2015 года № 49 «Об обеспечении порядка при осуществлении валютных операций». </w:t>
      </w:r>
    </w:p>
    <w:p w:rsidR="006D436E" w:rsidRDefault="006D436E" w:rsidP="00A35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Напоминаю, что фальшивомонетничество отнесено к тяжким преступлениям. Уголовная ответственность наступает по ст. 221 Уголовного кодекса Республики Беларусь в случаях изготовления, хранения с целью сбыта, либо сбыта фальшивых денежных купюр, за что предусмотрено наказание в виде лишения свободы на срок до 15-ти лет с конфискацией имущества. </w:t>
      </w:r>
    </w:p>
    <w:p w:rsidR="006D436E" w:rsidRDefault="006D436E" w:rsidP="00A35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Ваше материальное положение и благополучие напрямую зависят от Вашей внимательности при совершении денежных расчетов и законопослушного поведения.</w:t>
      </w:r>
    </w:p>
    <w:p w:rsidR="00500118" w:rsidRDefault="00500118" w:rsidP="00A35E3D">
      <w:pPr>
        <w:ind w:firstLine="708"/>
        <w:jc w:val="both"/>
        <w:rPr>
          <w:sz w:val="28"/>
          <w:szCs w:val="28"/>
        </w:rPr>
      </w:pPr>
    </w:p>
    <w:p w:rsidR="00500118" w:rsidRDefault="00554535" w:rsidP="00500118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0118">
        <w:rPr>
          <w:sz w:val="28"/>
          <w:szCs w:val="28"/>
        </w:rPr>
        <w:t>ачальник ОВД</w:t>
      </w:r>
    </w:p>
    <w:p w:rsidR="006D436E" w:rsidRDefault="00500118" w:rsidP="005111D4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Наровлянского райисполкома Сивак А.А. </w:t>
      </w:r>
      <w:bookmarkStart w:id="0" w:name="_GoBack"/>
      <w:bookmarkEnd w:id="0"/>
    </w:p>
    <w:sectPr w:rsidR="006D436E" w:rsidSect="00510B7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FC"/>
    <w:rsid w:val="00042FFC"/>
    <w:rsid w:val="00050821"/>
    <w:rsid w:val="001F7027"/>
    <w:rsid w:val="00500118"/>
    <w:rsid w:val="00510B73"/>
    <w:rsid w:val="005111D4"/>
    <w:rsid w:val="005373A5"/>
    <w:rsid w:val="00554535"/>
    <w:rsid w:val="006D436E"/>
    <w:rsid w:val="007A5DEE"/>
    <w:rsid w:val="00A35E3D"/>
    <w:rsid w:val="00BD2533"/>
    <w:rsid w:val="00D907B7"/>
    <w:rsid w:val="00E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F023AF"/>
  <w15:chartTrackingRefBased/>
  <w15:docId w15:val="{FD434145-92CD-4FEB-B207-DF214B5B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Сапанович</dc:creator>
  <cp:keywords/>
  <cp:lastModifiedBy>Комп</cp:lastModifiedBy>
  <cp:revision>2</cp:revision>
  <dcterms:created xsi:type="dcterms:W3CDTF">2020-04-24T12:57:00Z</dcterms:created>
  <dcterms:modified xsi:type="dcterms:W3CDTF">2020-04-24T12:57:00Z</dcterms:modified>
</cp:coreProperties>
</file>