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A9" w:rsidRPr="00CA34DC" w:rsidRDefault="00A65CA9" w:rsidP="00CA34DC">
      <w:pPr>
        <w:shd w:val="clear" w:color="auto" w:fill="FFFFFF"/>
        <w:spacing w:before="150" w:after="180"/>
        <w:jc w:val="center"/>
        <w:rPr>
          <w:rFonts w:ascii="Arial" w:eastAsia="Times New Roman" w:hAnsi="Arial" w:cs="Arial"/>
          <w:b/>
          <w:color w:val="0000CD"/>
          <w:sz w:val="24"/>
          <w:szCs w:val="24"/>
          <w:lang w:eastAsia="ru-RU"/>
        </w:rPr>
      </w:pPr>
      <w:r w:rsidRPr="00CA34DC">
        <w:rPr>
          <w:rFonts w:ascii="Arial" w:eastAsia="Times New Roman" w:hAnsi="Arial" w:cs="Arial"/>
          <w:b/>
          <w:color w:val="0000CD"/>
          <w:sz w:val="24"/>
          <w:szCs w:val="24"/>
          <w:lang w:eastAsia="ru-RU"/>
        </w:rPr>
        <w:t>Обязательные медос</w:t>
      </w:r>
      <w:bookmarkStart w:id="0" w:name="_GoBack"/>
      <w:bookmarkEnd w:id="0"/>
      <w:r w:rsidRPr="00CA34DC">
        <w:rPr>
          <w:rFonts w:ascii="Arial" w:eastAsia="Times New Roman" w:hAnsi="Arial" w:cs="Arial"/>
          <w:b/>
          <w:color w:val="0000CD"/>
          <w:sz w:val="24"/>
          <w:szCs w:val="24"/>
          <w:lang w:eastAsia="ru-RU"/>
        </w:rPr>
        <w:t>мотры</w:t>
      </w:r>
    </w:p>
    <w:p w:rsidR="00A65CA9" w:rsidRPr="00A65CA9" w:rsidRDefault="00CA34DC" w:rsidP="00CA34DC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CD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05B296" wp14:editId="02A12692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784985" cy="2409825"/>
            <wp:effectExtent l="0" t="0" r="5715" b="9525"/>
            <wp:wrapSquare wrapText="bothSides"/>
            <wp:docPr id="1" name="Рисунок 1" descr="http://git03.rostrud.ru/.cmsc/upload/regions/03/foto/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t03.rostrud.ru/.cmsc/upload/regions/03/foto/22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CA9"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Обеспечение безопасности труда является ключевым направлением всей системы охраны труда, включающей в себя социально-экономические, правовые, санитарно-гигиенические и иные мероприятия. Тесное взаимодействие правовых норм с медицинскими и техническими стандартами отличает институт охраны труда от иных институтов трудового права.</w:t>
      </w:r>
    </w:p>
    <w:p w:rsidR="00A65CA9" w:rsidRPr="00A65CA9" w:rsidRDefault="00A65CA9" w:rsidP="00CA34DC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Согласно ст. 228 Трудового кодекса Республики Беларусь и ст. 21 Закона Республики Беларусь от 23 июня 2008 г. «Об охране труда» для обеспечения безопасности труда и предупреждения профессиональных заболеваний, в целях охраны здоровья населения наниматель обязан организовать проведение медицинских осмотров работников.</w:t>
      </w:r>
    </w:p>
    <w:p w:rsidR="00A65CA9" w:rsidRPr="00A65CA9" w:rsidRDefault="00A65CA9" w:rsidP="00CA34DC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Медицинские осмотры должны проходить все работники, занятые на работах с вредными и (или) опасными условиями труда или на работах, где в соответствии с законодательством есть необходимость в профессиональном отборе, включая совместителей. Работники, выполняющие работу по гражданско-правовым договорам, также должны пройти медицинский осмотр. </w:t>
      </w:r>
      <w:proofErr w:type="gramStart"/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Порядок проведения обязательных предварительных (при поступлении на работу), периодических (в течение трудовой деятельности) и внеочередных медицинских осмотров лиц, поступающих на работу, а также работающих, занятых на работах с вредными и (или) опасными условиями труда или на работах, для выполнения которых в соответствии с законодательством есть необходимость в профессиональном отборе, установлен </w:t>
      </w:r>
      <w:r w:rsidRPr="00A65CA9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Инструкцией о порядке проведения обязательных  медицинских осмотров работающих</w:t>
      </w: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(далее - Инструкция</w:t>
      </w:r>
      <w:proofErr w:type="gramEnd"/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 о порядке проведения медосмотров).</w:t>
      </w:r>
    </w:p>
    <w:p w:rsidR="00A65CA9" w:rsidRPr="00A65CA9" w:rsidRDefault="00A65CA9" w:rsidP="00CA34DC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Медосмотры лиц, поступающих на работу, и работающих сотрудников проводятся с целью:</w:t>
      </w:r>
    </w:p>
    <w:p w:rsidR="00A65CA9" w:rsidRPr="00A65CA9" w:rsidRDefault="00A65CA9" w:rsidP="00CA34DC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определения пригодности к выполнению поручаемой им работы;</w:t>
      </w:r>
    </w:p>
    <w:p w:rsidR="00A65CA9" w:rsidRPr="00A65CA9" w:rsidRDefault="00A65CA9" w:rsidP="00CA34DC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предотвращения распространения инфекционных и паразитарных заболеваний;</w:t>
      </w:r>
    </w:p>
    <w:p w:rsidR="00A65CA9" w:rsidRPr="00A65CA9" w:rsidRDefault="00A65CA9" w:rsidP="00CA34DC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динамического наблюдения за состоянием здоровья;</w:t>
      </w:r>
    </w:p>
    <w:p w:rsidR="00A65CA9" w:rsidRPr="00A65CA9" w:rsidRDefault="00A65CA9" w:rsidP="00CA34DC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своевременного выявления профессиональных и общих (непрофессиональных) заболеваний;</w:t>
      </w:r>
    </w:p>
    <w:p w:rsidR="00A65CA9" w:rsidRPr="00A65CA9" w:rsidRDefault="00A65CA9" w:rsidP="00CA34DC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профилактики, лечения, медицинской реабилитации лиц с выявленными заболеваниями и улучшения условий их труда.</w:t>
      </w:r>
    </w:p>
    <w:p w:rsidR="00A65CA9" w:rsidRPr="00A65CA9" w:rsidRDefault="00A65CA9" w:rsidP="00CA34DC">
      <w:pPr>
        <w:shd w:val="clear" w:color="auto" w:fill="FFFFFF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Обязательные медицинские осмотры поступающих на работу (работающих) с вредными и (или) опасными условиями труда или на работах, где в соответствии с законодательством есть необходимость в профессиональном отборе (за исключением работников бюджетных организаций), осуществляются по договорам, заключенным нанимателем с учреждением здравоохранения.</w:t>
      </w:r>
    </w:p>
    <w:p w:rsidR="00A65CA9" w:rsidRPr="00A65CA9" w:rsidRDefault="00CA34DC" w:rsidP="00CA34DC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" w:history="1">
        <w:r w:rsidR="00A65CA9" w:rsidRPr="00A65CA9">
          <w:rPr>
            <w:rFonts w:ascii="Arial" w:eastAsia="Times New Roman" w:hAnsi="Arial" w:cs="Arial"/>
            <w:b/>
            <w:bCs/>
            <w:color w:val="326693"/>
            <w:sz w:val="24"/>
            <w:szCs w:val="24"/>
            <w:u w:val="single"/>
            <w:lang w:eastAsia="ru-RU"/>
          </w:rPr>
          <w:t>ПРЕДВАРИТЕЛЬНЫЙ МЕДИЦИНСКИЙ ОСМОТР</w:t>
        </w:r>
      </w:hyperlink>
    </w:p>
    <w:p w:rsidR="00A65CA9" w:rsidRPr="00A65CA9" w:rsidRDefault="00CA34DC" w:rsidP="00CA34DC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8" w:history="1">
        <w:r w:rsidR="00A65CA9" w:rsidRPr="00A65CA9">
          <w:rPr>
            <w:rFonts w:ascii="Arial" w:eastAsia="Times New Roman" w:hAnsi="Arial" w:cs="Arial"/>
            <w:b/>
            <w:bCs/>
            <w:color w:val="326693"/>
            <w:sz w:val="24"/>
            <w:szCs w:val="24"/>
            <w:u w:val="single"/>
            <w:lang w:eastAsia="ru-RU"/>
          </w:rPr>
          <w:t>ПОРЯДОК ПРОХОЖДЕНИЯ МЕДОСМОТРОВ</w:t>
        </w:r>
      </w:hyperlink>
    </w:p>
    <w:p w:rsidR="00A65CA9" w:rsidRPr="00A65CA9" w:rsidRDefault="00CA34DC" w:rsidP="00CA34DC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9" w:history="1">
        <w:r w:rsidR="00A65CA9" w:rsidRPr="00A65CA9">
          <w:rPr>
            <w:rFonts w:ascii="Arial" w:eastAsia="Times New Roman" w:hAnsi="Arial" w:cs="Arial"/>
            <w:b/>
            <w:bCs/>
            <w:color w:val="326693"/>
            <w:sz w:val="24"/>
            <w:szCs w:val="24"/>
            <w:u w:val="single"/>
            <w:lang w:eastAsia="ru-RU"/>
          </w:rPr>
          <w:t>ПЕРИОДИЧЕСКИЕ МЕДИЦИНСКИЕ ОСМОТРЫ</w:t>
        </w:r>
      </w:hyperlink>
    </w:p>
    <w:p w:rsidR="00A65CA9" w:rsidRPr="00A65CA9" w:rsidRDefault="00CA34DC" w:rsidP="00CA34DC">
      <w:pPr>
        <w:numPr>
          <w:ilvl w:val="0"/>
          <w:numId w:val="2"/>
        </w:numPr>
        <w:shd w:val="clear" w:color="auto" w:fill="FFFFFF"/>
        <w:spacing w:after="150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10" w:history="1">
        <w:r w:rsidR="00A65CA9" w:rsidRPr="00A65CA9">
          <w:rPr>
            <w:rFonts w:ascii="Arial" w:eastAsia="Times New Roman" w:hAnsi="Arial" w:cs="Arial"/>
            <w:b/>
            <w:bCs/>
            <w:color w:val="326693"/>
            <w:sz w:val="24"/>
            <w:szCs w:val="24"/>
            <w:u w:val="single"/>
            <w:lang w:eastAsia="ru-RU"/>
          </w:rPr>
          <w:t>ЕСЛИ РАБОТНИК ОТКАЗЫВАЕТСЯ...</w:t>
        </w:r>
      </w:hyperlink>
    </w:p>
    <w:p w:rsidR="00F6560F" w:rsidRDefault="00A65CA9" w:rsidP="00CA34DC">
      <w:pPr>
        <w:shd w:val="clear" w:color="auto" w:fill="FFFFFF"/>
        <w:spacing w:before="150" w:after="180"/>
        <w:jc w:val="both"/>
      </w:pPr>
      <w:r w:rsidRPr="00A65CA9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В качестве крайней меры дисциплинарного воздействия </w:t>
      </w:r>
      <w:r w:rsidRPr="00A65CA9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работник, систематически уклоняющейся от прохождения медицинских осмотров, может быть уволен.</w:t>
      </w:r>
    </w:p>
    <w:sectPr w:rsidR="00F6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2853"/>
    <w:multiLevelType w:val="multilevel"/>
    <w:tmpl w:val="7E58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0152D"/>
    <w:multiLevelType w:val="multilevel"/>
    <w:tmpl w:val="1B4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A9"/>
    <w:rsid w:val="008D5AD2"/>
    <w:rsid w:val="00A65CA9"/>
    <w:rsid w:val="00CA34DC"/>
    <w:rsid w:val="00F6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C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CA9"/>
    <w:rPr>
      <w:b/>
      <w:bCs/>
    </w:rPr>
  </w:style>
  <w:style w:type="character" w:styleId="a5">
    <w:name w:val="Hyperlink"/>
    <w:basedOn w:val="a0"/>
    <w:uiPriority w:val="99"/>
    <w:semiHidden/>
    <w:unhideWhenUsed/>
    <w:rsid w:val="00A65C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5C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C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CA9"/>
    <w:rPr>
      <w:b/>
      <w:bCs/>
    </w:rPr>
  </w:style>
  <w:style w:type="character" w:styleId="a5">
    <w:name w:val="Hyperlink"/>
    <w:basedOn w:val="a0"/>
    <w:uiPriority w:val="99"/>
    <w:semiHidden/>
    <w:unhideWhenUsed/>
    <w:rsid w:val="00A65C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5C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schools.by/sad10rogachev/library/%D0%9F%D0%BE%D1%80%D1%8F%D0%B4%D0%BE%D0%BA_%D0%BF%D1%80%D0%BE%D1%85%D0%BE%D0%B6%D0%B4%D0%B5%D0%BD%D0%B8%D1%8F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tent.schools.by/sad10rogachev/library/%D0%9E%D0%B1%D1%8F%D0%B7%D0%B0%D1%82%D0%B5%D0%BB%D1%8C%D0%BD%D1%8B%D0%B5_%D0%BC%D0%B5%D0%B4%D0%BE%D1%81%D0%BC%D0%BE%D1%82%D1%80%D1%8B._%D0%93%D0%BE%D1%81%D1%83%D0%B4%D0%B0%D1%80%D1%81%D1%82%D0%B2%D0%B5%D0%BD%D0%BD%D0%BE%D0%B5_%D1%83%D1%87%D1%80%D0%B5%D0%B6%D0%B4%D0%B5%D0%BD%D0%B8%D0%B5_%D0%BE%D0%B1%D1%8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ntent.schools.by/sad10rogachev/library/%D0%9E%D1%82%D0%BA%D0%B0%D0%B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schools.by/sad10rogachev/library/%D0%BF%D0%B5%D1%80%D0%B8%D0%BE%D0%B4%D0%B8%D1%87%D0%B5%D1%81%D0%BA%D0%B8%D0%B5__%D0%BC%D0%B5%D0%B4%D0%BE%D1%81%D0%BC%D0%BE%D1%82%D1%80%D1%8B._%D0%93%D0%BE%D1%81%D1%83%D0%B4%D0%B0%D1%80%D1%81%D1%82%D0%B2%D0%B5%D0%BD%D0%BD%D0%BE%D0%B5_%D1%83%D1%87%D1%80%D0%B5%D0%B6%D0%B4%D0%B5%D0%BD%D0%B8%D0%B5_%D0%BE%D0%B1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Светлана Николаевна</cp:lastModifiedBy>
  <cp:revision>2</cp:revision>
  <dcterms:created xsi:type="dcterms:W3CDTF">2019-02-06T11:28:00Z</dcterms:created>
  <dcterms:modified xsi:type="dcterms:W3CDTF">2019-02-06T12:42:00Z</dcterms:modified>
</cp:coreProperties>
</file>