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63" w:rsidRPr="00560AEC" w:rsidRDefault="006F3453" w:rsidP="00560AEC">
      <w:pPr>
        <w:spacing w:after="375" w:line="264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17365D" w:themeColor="text2" w:themeShade="BF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7365D" w:themeColor="text2" w:themeShade="BF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118110</wp:posOffset>
            </wp:positionV>
            <wp:extent cx="1038860" cy="1714500"/>
            <wp:effectExtent l="19050" t="0" r="8890" b="0"/>
            <wp:wrapTight wrapText="bothSides">
              <wp:wrapPolygon edited="0">
                <wp:start x="-396" y="0"/>
                <wp:lineTo x="-396" y="21360"/>
                <wp:lineTo x="21785" y="21360"/>
                <wp:lineTo x="21785" y="0"/>
                <wp:lineTo x="-396" y="0"/>
              </wp:wrapPolygon>
            </wp:wrapTight>
            <wp:docPr id="6" name="Рисунок 6" descr="ti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963" w:rsidRPr="00560AEC">
        <w:rPr>
          <w:rFonts w:ascii="inherit" w:eastAsia="Times New Roman" w:hAnsi="inherit" w:cs="Arial"/>
          <w:b/>
          <w:bCs/>
          <w:color w:val="17365D" w:themeColor="text2" w:themeShade="BF"/>
          <w:kern w:val="36"/>
          <w:sz w:val="44"/>
          <w:szCs w:val="44"/>
          <w:lang w:eastAsia="ru-RU"/>
        </w:rPr>
        <w:t>История и современность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 сентября 1920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I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Июнь 1924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решением VI съезда РКСМ организации было присвоено имя В. И. Ленина — ВЛКСМ, ЛКСМБ — Ленинский Коммунистический Союз Молодежи Белоруссии.</w:t>
      </w:r>
    </w:p>
    <w:p w:rsidR="006F3453" w:rsidRPr="006F3453" w:rsidRDefault="006F345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191770</wp:posOffset>
            </wp:positionV>
            <wp:extent cx="704850" cy="723900"/>
            <wp:effectExtent l="19050" t="0" r="0" b="0"/>
            <wp:wrapTight wrapText="bothSides">
              <wp:wrapPolygon edited="0">
                <wp:start x="584" y="0"/>
                <wp:lineTo x="-584" y="12505"/>
                <wp:lineTo x="1751" y="18189"/>
                <wp:lineTo x="4086" y="21032"/>
                <wp:lineTo x="18097" y="21032"/>
                <wp:lineTo x="19849" y="18189"/>
                <wp:lineTo x="21600" y="11937"/>
                <wp:lineTo x="21600" y="9095"/>
                <wp:lineTo x="20432" y="0"/>
                <wp:lineTo x="584" y="0"/>
              </wp:wrapPolygon>
            </wp:wrapTight>
            <wp:docPr id="7" name="Рисунок 7" descr="Order_of_Red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der_of_Red_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1945 год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 мужество, самоотверженность и героизм, проявленные в борьбе с немецко-фашистскими захватчиками на фронтах Отечественной войны и в тылу врага, ЛКСМБ награжден орденом боевого Красного Знамени.</w:t>
      </w:r>
      <w:proofErr w:type="gramEnd"/>
    </w:p>
    <w:p w:rsidR="006F3453" w:rsidRPr="006F3453" w:rsidRDefault="006F345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185420</wp:posOffset>
            </wp:positionV>
            <wp:extent cx="704850" cy="723900"/>
            <wp:effectExtent l="19050" t="0" r="0" b="0"/>
            <wp:wrapTight wrapText="bothSides">
              <wp:wrapPolygon edited="0">
                <wp:start x="-584" y="0"/>
                <wp:lineTo x="-584" y="21032"/>
                <wp:lineTo x="21600" y="21032"/>
                <wp:lineTo x="21600" y="0"/>
                <wp:lineTo x="-584" y="0"/>
              </wp:wrapPolygon>
            </wp:wrapTight>
            <wp:docPr id="8" name="Рисунок 8" descr="orden-lenina-3tip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den-lenina-3tip-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62963" w:rsidRPr="006F3453" w:rsidTr="00D629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963" w:rsidRPr="006F3453" w:rsidRDefault="00D62963" w:rsidP="0056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96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1970 год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 активное участие в социалистическом и коммунистическом строительстве, за большую работу по воспитанию молодежи и в связи с 50-летием ЛКСМБ награжден орденом Ленина.</w:t>
      </w:r>
    </w:p>
    <w:p w:rsidR="006F3453" w:rsidRPr="006F3453" w:rsidRDefault="006F345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62963" w:rsidRPr="006F3453" w:rsidTr="00D629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963" w:rsidRPr="006F3453" w:rsidRDefault="00D62963" w:rsidP="0056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Декабрь 1991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30 съезд ЛКСМБ принял решение об уставных изменениях организации и переименовании ее на основании юридического правопреемника в Союз молодежи Беларуси (СМБ).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Февраль 1995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37 съезде Союза молодежи Беларуси организация переименована в Белорусский союз молодежи (БСМ). Полное название с 1999 года — Общественное объединение «Белорусский союз молодежи»     (ОО БСМ).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20—21 мая 1997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учредительном съезде была создана молодежная организация — Белорусский патриотический союз молодежи (БПСМ). Полное название с 1999 года — Общественное объединение «Белорусский патриотический союз молодежи» (ОО «БПСМ»).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сентября 2002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38 объединительном съезде ОО «БПСМ» и ОО «БСМ» было принято решение об объединении путем слияния двух крупнейших молодежных организаций Республики Беларусь в единую — Общественное объединение «Белорусский республиканский союз молодежи» (ОО «БРСМ»).</w:t>
      </w:r>
      <w:proofErr w:type="gramEnd"/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 января 2003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Принят Указ Президента Республики Беларусь № 16  «О государственной поддержке Общественного объединения «Белорусский республиканский союз молодежи»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Октябрь, 2003 год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Указом Президента Республики Беларусь А. Г. Лукашенко от 29 октября 2003 года  № 466 — Белорусскому республиканскому союзу молодежи за особые достижения в социально-культурном развитии присуждено Почетное государственное знамя Республики Беларусь.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Апрель, 2005 год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Указом Президента Республики Беларусь А. Г. Лукашенко от 7 апреля 2005 года № 166 — Реконструкция части Августовского канала объявлена молодежной стройкой страны.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 сентября 2005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39 съезде ОО «БРСМ» подведены итоги за 3 года деятельности организации после слияния БСМ и БПСМ. Намечены основные направления дальнейшей работы.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26 апреля 2006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Белорусский республиканский союз молодежи награжден Почетной грамотой Администрации Президента Республики Беларусь за активное участие в реализации государственной молодежной политики.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 октября 2006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состоялась встреча Президента Республики Беларусь А.Г. Лукашенко с лидерами крупнейших молодежных объединений страны — Белорусского республиканского союза молодежи, Белорусской пионерской организации, Белорусского комитета молодежных организаций. По итогам встречи было принято решение о преемственности пионерской организации и БРСМ.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27 февраля 2007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Утверждена программа Общественного объединения «Белорусский республиканский союз молодежи» «Будущее Родины</w:t>
      </w:r>
      <w:proofErr w:type="gramStart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Молодым» на 2007-2010 годы.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 марта 2007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Минским городским исполнительным комитетом принято Решение «Об объявлении в 2007 – 2008 годах работ по реконструкции Комсомольского озера молодежной стройкой».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29 октября 2008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состоялся 40 съезд Общественного объединения «Белорусский республиканский союз молодежи», на котором было определено новое направление работы волонтерское движение БРСМ «Доброе Сердце».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 декабря 2011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состоялся 41 съезд Общественного объединения «Белорусский республиканский союз молодежи» с участием Президента Республики Беларусь А.Г.Лукашенко.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29 октября 2013 года 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состоялся молодежный форум «Молодость. Традиции. Будущее.», </w:t>
      </w:r>
      <w:proofErr w:type="gramStart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95-летию Всесоюзного комсомола и 50-летию белорусских студенческих отрядов. В работе форума принял участие Президент Республики Беларусь А.Г.Лукашенко.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Март, 2014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 Указом Президента Республики Беларусь А. Г. Лукашенко № 118 от 10 марта 2014 года «О молодежных стройках» объектам Белорусской атомной электростанции присвоен статус Всебелорусской молодежной стройки.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Октябрь, 2014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 Указом Президента Республики Беларусь А. Г. Лукашенко   N 495</w:t>
      </w:r>
      <w:proofErr w:type="gramStart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объявлении 2015 года Годом молодежи. Документ принят в целях развития творческого, научного и профессионального потенциала молодежи, ее активного привлечения к проведению социально-экономических преобразований в Беларуси, воспитания чувства патриотизма и гражданской ответственности у молодых граждан.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Декабрь, 2014 год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Указом Президента Республики Беларусь А. Г. Лукашенко № 649 от 30 декабря 2014 года Центральный комитет Общественного объединения «Белорусский республиканский союз молодежи» награжден премией Президента Республики Беларусь «За духовное возрождение» за значительный вклад в гражданское воспитание и формирование патриотического самосознания молодежи.</w:t>
      </w:r>
    </w:p>
    <w:p w:rsidR="00D62963" w:rsidRPr="006F3453" w:rsidRDefault="00D62963" w:rsidP="00560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19-20 января 2015 года</w:t>
      </w:r>
      <w:r w:rsidRPr="006F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состоялся 42 съезд Общественного объединения «Белорусский республиканский союз молодежи» с участием Президента Республики Беларусь А.Г.Лукашенко.</w:t>
      </w:r>
    </w:p>
    <w:p w:rsidR="00D62963" w:rsidRPr="00D62963" w:rsidRDefault="00D62963" w:rsidP="00D629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6296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62963" w:rsidRPr="00D62963" w:rsidSect="006F3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B4"/>
    <w:multiLevelType w:val="multilevel"/>
    <w:tmpl w:val="6054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620"/>
    <w:multiLevelType w:val="multilevel"/>
    <w:tmpl w:val="A8D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793"/>
    <w:multiLevelType w:val="multilevel"/>
    <w:tmpl w:val="A06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07E3"/>
    <w:multiLevelType w:val="multilevel"/>
    <w:tmpl w:val="59E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C5E6C"/>
    <w:multiLevelType w:val="multilevel"/>
    <w:tmpl w:val="43E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E4654"/>
    <w:multiLevelType w:val="multilevel"/>
    <w:tmpl w:val="813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D429E"/>
    <w:multiLevelType w:val="multilevel"/>
    <w:tmpl w:val="CE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13EDE"/>
    <w:multiLevelType w:val="multilevel"/>
    <w:tmpl w:val="030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F01EF"/>
    <w:multiLevelType w:val="multilevel"/>
    <w:tmpl w:val="AB7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329A6"/>
    <w:multiLevelType w:val="multilevel"/>
    <w:tmpl w:val="EF6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11D9F"/>
    <w:multiLevelType w:val="multilevel"/>
    <w:tmpl w:val="2DC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B63AB"/>
    <w:multiLevelType w:val="multilevel"/>
    <w:tmpl w:val="C97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F3E6C"/>
    <w:multiLevelType w:val="multilevel"/>
    <w:tmpl w:val="CBE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E7252"/>
    <w:multiLevelType w:val="multilevel"/>
    <w:tmpl w:val="EA9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211E0"/>
    <w:multiLevelType w:val="multilevel"/>
    <w:tmpl w:val="C0F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4B9"/>
    <w:rsid w:val="000173F0"/>
    <w:rsid w:val="00035BE4"/>
    <w:rsid w:val="00044772"/>
    <w:rsid w:val="00050AD6"/>
    <w:rsid w:val="00051CA4"/>
    <w:rsid w:val="00066FFA"/>
    <w:rsid w:val="00071917"/>
    <w:rsid w:val="00081192"/>
    <w:rsid w:val="000A7F9A"/>
    <w:rsid w:val="000B214D"/>
    <w:rsid w:val="000C1A26"/>
    <w:rsid w:val="000D3020"/>
    <w:rsid w:val="000E65B8"/>
    <w:rsid w:val="000F26CB"/>
    <w:rsid w:val="001039FB"/>
    <w:rsid w:val="001311A8"/>
    <w:rsid w:val="00135FCE"/>
    <w:rsid w:val="00136E7A"/>
    <w:rsid w:val="00173B38"/>
    <w:rsid w:val="001803B1"/>
    <w:rsid w:val="001A4E9E"/>
    <w:rsid w:val="001C6FA9"/>
    <w:rsid w:val="001D4543"/>
    <w:rsid w:val="001D5231"/>
    <w:rsid w:val="0021551E"/>
    <w:rsid w:val="0024678B"/>
    <w:rsid w:val="00256E24"/>
    <w:rsid w:val="00274E78"/>
    <w:rsid w:val="00284D41"/>
    <w:rsid w:val="00292A7A"/>
    <w:rsid w:val="002A71D0"/>
    <w:rsid w:val="002B2E7C"/>
    <w:rsid w:val="002B5910"/>
    <w:rsid w:val="002C4112"/>
    <w:rsid w:val="002D4954"/>
    <w:rsid w:val="002E6A20"/>
    <w:rsid w:val="002F26CB"/>
    <w:rsid w:val="00313133"/>
    <w:rsid w:val="00317F5E"/>
    <w:rsid w:val="0032042B"/>
    <w:rsid w:val="00331F0C"/>
    <w:rsid w:val="0036023E"/>
    <w:rsid w:val="0036572D"/>
    <w:rsid w:val="003672CE"/>
    <w:rsid w:val="0037370C"/>
    <w:rsid w:val="00373F5B"/>
    <w:rsid w:val="0037752B"/>
    <w:rsid w:val="003836AA"/>
    <w:rsid w:val="0039648A"/>
    <w:rsid w:val="003A21DA"/>
    <w:rsid w:val="003B68D9"/>
    <w:rsid w:val="003C6DA2"/>
    <w:rsid w:val="003D212B"/>
    <w:rsid w:val="003E2289"/>
    <w:rsid w:val="003E27DD"/>
    <w:rsid w:val="003F10CC"/>
    <w:rsid w:val="0040230D"/>
    <w:rsid w:val="00413E7B"/>
    <w:rsid w:val="00415382"/>
    <w:rsid w:val="00422E16"/>
    <w:rsid w:val="0042490F"/>
    <w:rsid w:val="00427036"/>
    <w:rsid w:val="0043156F"/>
    <w:rsid w:val="00456C12"/>
    <w:rsid w:val="00472F37"/>
    <w:rsid w:val="0047747D"/>
    <w:rsid w:val="0049299E"/>
    <w:rsid w:val="004B3CAB"/>
    <w:rsid w:val="004F70CF"/>
    <w:rsid w:val="00506C26"/>
    <w:rsid w:val="005127C7"/>
    <w:rsid w:val="005151DE"/>
    <w:rsid w:val="00527B38"/>
    <w:rsid w:val="00527E36"/>
    <w:rsid w:val="005335BA"/>
    <w:rsid w:val="00533C33"/>
    <w:rsid w:val="00560AEC"/>
    <w:rsid w:val="0056269B"/>
    <w:rsid w:val="00565E09"/>
    <w:rsid w:val="0057683B"/>
    <w:rsid w:val="0058504C"/>
    <w:rsid w:val="0059646B"/>
    <w:rsid w:val="005A378A"/>
    <w:rsid w:val="005A61AA"/>
    <w:rsid w:val="005A6E4F"/>
    <w:rsid w:val="005A7A30"/>
    <w:rsid w:val="005B5FD1"/>
    <w:rsid w:val="005C6649"/>
    <w:rsid w:val="005D0AE7"/>
    <w:rsid w:val="005F13E4"/>
    <w:rsid w:val="005F1AA5"/>
    <w:rsid w:val="00602EFD"/>
    <w:rsid w:val="00605E09"/>
    <w:rsid w:val="0060680D"/>
    <w:rsid w:val="0061282E"/>
    <w:rsid w:val="00624876"/>
    <w:rsid w:val="00634B2B"/>
    <w:rsid w:val="006356DE"/>
    <w:rsid w:val="00650BF8"/>
    <w:rsid w:val="0065132C"/>
    <w:rsid w:val="00662D69"/>
    <w:rsid w:val="00670547"/>
    <w:rsid w:val="006A0FEE"/>
    <w:rsid w:val="006A1109"/>
    <w:rsid w:val="006B5BE8"/>
    <w:rsid w:val="006D1919"/>
    <w:rsid w:val="006D6FA3"/>
    <w:rsid w:val="006E01DA"/>
    <w:rsid w:val="006F2D41"/>
    <w:rsid w:val="006F3453"/>
    <w:rsid w:val="006F547E"/>
    <w:rsid w:val="006F581D"/>
    <w:rsid w:val="00701219"/>
    <w:rsid w:val="00730FF0"/>
    <w:rsid w:val="0074289D"/>
    <w:rsid w:val="007432BB"/>
    <w:rsid w:val="00752846"/>
    <w:rsid w:val="0075765B"/>
    <w:rsid w:val="00757704"/>
    <w:rsid w:val="00772122"/>
    <w:rsid w:val="007A08AA"/>
    <w:rsid w:val="007A2F32"/>
    <w:rsid w:val="007A3A83"/>
    <w:rsid w:val="007A426F"/>
    <w:rsid w:val="007A4C90"/>
    <w:rsid w:val="007B02B2"/>
    <w:rsid w:val="007D58B2"/>
    <w:rsid w:val="007E59C7"/>
    <w:rsid w:val="007F01C1"/>
    <w:rsid w:val="0081736A"/>
    <w:rsid w:val="0082097F"/>
    <w:rsid w:val="008309DF"/>
    <w:rsid w:val="008340B7"/>
    <w:rsid w:val="0085138C"/>
    <w:rsid w:val="00851FF7"/>
    <w:rsid w:val="00867059"/>
    <w:rsid w:val="008678E2"/>
    <w:rsid w:val="00890374"/>
    <w:rsid w:val="008935E3"/>
    <w:rsid w:val="008948BA"/>
    <w:rsid w:val="008D73DE"/>
    <w:rsid w:val="008F35CF"/>
    <w:rsid w:val="009372EC"/>
    <w:rsid w:val="00940E00"/>
    <w:rsid w:val="00960152"/>
    <w:rsid w:val="009612B7"/>
    <w:rsid w:val="00962618"/>
    <w:rsid w:val="009665C5"/>
    <w:rsid w:val="0097504D"/>
    <w:rsid w:val="00982C32"/>
    <w:rsid w:val="0098470C"/>
    <w:rsid w:val="00984F03"/>
    <w:rsid w:val="009907FE"/>
    <w:rsid w:val="00993F9F"/>
    <w:rsid w:val="009D78A8"/>
    <w:rsid w:val="009E0211"/>
    <w:rsid w:val="009F18BE"/>
    <w:rsid w:val="009F61BC"/>
    <w:rsid w:val="00A040DB"/>
    <w:rsid w:val="00A06169"/>
    <w:rsid w:val="00A2492B"/>
    <w:rsid w:val="00A316CC"/>
    <w:rsid w:val="00A31BDB"/>
    <w:rsid w:val="00A33FB4"/>
    <w:rsid w:val="00A431C9"/>
    <w:rsid w:val="00A554E0"/>
    <w:rsid w:val="00A57784"/>
    <w:rsid w:val="00A64EFF"/>
    <w:rsid w:val="00A71601"/>
    <w:rsid w:val="00A75060"/>
    <w:rsid w:val="00A86E56"/>
    <w:rsid w:val="00AA3923"/>
    <w:rsid w:val="00AB69BD"/>
    <w:rsid w:val="00AC30D7"/>
    <w:rsid w:val="00AC38D9"/>
    <w:rsid w:val="00AC60AC"/>
    <w:rsid w:val="00AD1CE9"/>
    <w:rsid w:val="00AD5048"/>
    <w:rsid w:val="00AD5FFA"/>
    <w:rsid w:val="00AE0A9E"/>
    <w:rsid w:val="00AE0D89"/>
    <w:rsid w:val="00AF4DE1"/>
    <w:rsid w:val="00AF63B5"/>
    <w:rsid w:val="00AF6471"/>
    <w:rsid w:val="00B0062E"/>
    <w:rsid w:val="00B060F5"/>
    <w:rsid w:val="00B14578"/>
    <w:rsid w:val="00B17C23"/>
    <w:rsid w:val="00B27862"/>
    <w:rsid w:val="00B30FC1"/>
    <w:rsid w:val="00B42771"/>
    <w:rsid w:val="00B52EF3"/>
    <w:rsid w:val="00B714A3"/>
    <w:rsid w:val="00B91E8E"/>
    <w:rsid w:val="00BA397B"/>
    <w:rsid w:val="00BA50D9"/>
    <w:rsid w:val="00BB1EC9"/>
    <w:rsid w:val="00BB2192"/>
    <w:rsid w:val="00BB767C"/>
    <w:rsid w:val="00BD1FB8"/>
    <w:rsid w:val="00BD2AD1"/>
    <w:rsid w:val="00BE6E56"/>
    <w:rsid w:val="00BE7C37"/>
    <w:rsid w:val="00BF0AA7"/>
    <w:rsid w:val="00C17C3F"/>
    <w:rsid w:val="00C22E1F"/>
    <w:rsid w:val="00C27F31"/>
    <w:rsid w:val="00C31E72"/>
    <w:rsid w:val="00C3522E"/>
    <w:rsid w:val="00C37330"/>
    <w:rsid w:val="00C54D92"/>
    <w:rsid w:val="00C5768D"/>
    <w:rsid w:val="00C83DC1"/>
    <w:rsid w:val="00C92D3D"/>
    <w:rsid w:val="00CA14B9"/>
    <w:rsid w:val="00CC0A59"/>
    <w:rsid w:val="00CC2481"/>
    <w:rsid w:val="00CD1406"/>
    <w:rsid w:val="00CD5B90"/>
    <w:rsid w:val="00CF3D40"/>
    <w:rsid w:val="00CF5645"/>
    <w:rsid w:val="00CF5D3E"/>
    <w:rsid w:val="00D028BF"/>
    <w:rsid w:val="00D24493"/>
    <w:rsid w:val="00D62963"/>
    <w:rsid w:val="00D64DB8"/>
    <w:rsid w:val="00D741FF"/>
    <w:rsid w:val="00D74770"/>
    <w:rsid w:val="00D80DBD"/>
    <w:rsid w:val="00D8383A"/>
    <w:rsid w:val="00D93D8B"/>
    <w:rsid w:val="00DB120B"/>
    <w:rsid w:val="00DB3736"/>
    <w:rsid w:val="00DB5014"/>
    <w:rsid w:val="00DB6538"/>
    <w:rsid w:val="00DE1F45"/>
    <w:rsid w:val="00DE7349"/>
    <w:rsid w:val="00DF268D"/>
    <w:rsid w:val="00DF6D86"/>
    <w:rsid w:val="00E26D98"/>
    <w:rsid w:val="00E35C16"/>
    <w:rsid w:val="00E36092"/>
    <w:rsid w:val="00E40E85"/>
    <w:rsid w:val="00E44AF8"/>
    <w:rsid w:val="00E47312"/>
    <w:rsid w:val="00E57B75"/>
    <w:rsid w:val="00E71A26"/>
    <w:rsid w:val="00E76B50"/>
    <w:rsid w:val="00E81913"/>
    <w:rsid w:val="00E835FE"/>
    <w:rsid w:val="00EA5BFF"/>
    <w:rsid w:val="00EB1798"/>
    <w:rsid w:val="00EB402C"/>
    <w:rsid w:val="00EE1773"/>
    <w:rsid w:val="00EE2854"/>
    <w:rsid w:val="00EF0740"/>
    <w:rsid w:val="00F00A8E"/>
    <w:rsid w:val="00F050B1"/>
    <w:rsid w:val="00F07644"/>
    <w:rsid w:val="00F139BE"/>
    <w:rsid w:val="00F14FE6"/>
    <w:rsid w:val="00F15FC2"/>
    <w:rsid w:val="00F2408D"/>
    <w:rsid w:val="00F241F1"/>
    <w:rsid w:val="00F50E9D"/>
    <w:rsid w:val="00F64A96"/>
    <w:rsid w:val="00F734FE"/>
    <w:rsid w:val="00FA6D81"/>
    <w:rsid w:val="00FB6B8B"/>
    <w:rsid w:val="00FC51DD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665">
              <w:marLeft w:val="0"/>
              <w:marRight w:val="0"/>
              <w:marTop w:val="2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798">
                      <w:marLeft w:val="0"/>
                      <w:marRight w:val="0"/>
                      <w:marTop w:val="18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27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829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642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501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4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504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30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45">
              <w:marLeft w:val="0"/>
              <w:marRight w:val="235"/>
              <w:marTop w:val="0"/>
              <w:marBottom w:val="235"/>
              <w:divBdr>
                <w:top w:val="dashed" w:sz="6" w:space="6" w:color="8DCDB1"/>
                <w:left w:val="dashed" w:sz="6" w:space="6" w:color="8DCDB1"/>
                <w:bottom w:val="dashed" w:sz="6" w:space="6" w:color="8DCDB1"/>
                <w:right w:val="dashed" w:sz="6" w:space="6" w:color="8DCDB1"/>
              </w:divBdr>
            </w:div>
          </w:divsChild>
        </w:div>
      </w:divsChild>
    </w:div>
    <w:div w:id="194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brsm.by/wp-content/uploads/2014/01/time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Asus</cp:lastModifiedBy>
  <cp:revision>3</cp:revision>
  <dcterms:created xsi:type="dcterms:W3CDTF">2016-04-02T18:42:00Z</dcterms:created>
  <dcterms:modified xsi:type="dcterms:W3CDTF">2016-04-02T18:44:00Z</dcterms:modified>
</cp:coreProperties>
</file>