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99A" w:rsidRDefault="0073199A" w:rsidP="0073199A">
      <w:pPr>
        <w:pStyle w:val="2"/>
        <w:spacing w:before="0"/>
        <w:ind w:right="567"/>
        <w:rPr>
          <w:rFonts w:ascii="Times New Roman" w:hAnsi="Times New Roman" w:cs="Times New Roman"/>
          <w:sz w:val="28"/>
          <w:szCs w:val="28"/>
        </w:rPr>
      </w:pPr>
      <w:r w:rsidRPr="00DE23E9">
        <w:rPr>
          <w:rFonts w:ascii="Times New Roman" w:hAnsi="Times New Roman" w:cs="Times New Roman"/>
          <w:sz w:val="28"/>
          <w:szCs w:val="28"/>
        </w:rPr>
        <w:t>ИМЕНИНЫ И НЕБЕСНЫЙ ПОКРОВИТЕЛЬ</w:t>
      </w:r>
    </w:p>
    <w:p w:rsidR="0073199A" w:rsidRPr="00DE23E9" w:rsidRDefault="0073199A" w:rsidP="0073199A">
      <w:pPr>
        <w:pStyle w:val="2"/>
        <w:spacing w:before="0"/>
        <w:ind w:right="567"/>
        <w:rPr>
          <w:rFonts w:ascii="Times New Roman" w:hAnsi="Times New Roman" w:cs="Times New Roman"/>
          <w:sz w:val="28"/>
          <w:szCs w:val="28"/>
        </w:rPr>
      </w:pPr>
    </w:p>
    <w:p w:rsidR="0073199A" w:rsidRPr="00DE23E9" w:rsidRDefault="0073199A" w:rsidP="0073199A">
      <w:pPr>
        <w:pStyle w:val="a3"/>
        <w:spacing w:before="0"/>
        <w:ind w:right="567"/>
        <w:jc w:val="center"/>
        <w:rPr>
          <w:rFonts w:ascii="Times New Roman" w:hAnsi="Times New Roman" w:cs="Times New Roman"/>
          <w:szCs w:val="28"/>
        </w:rPr>
      </w:pPr>
      <w:r w:rsidRPr="00DE23E9">
        <w:rPr>
          <w:rFonts w:ascii="Times New Roman" w:hAnsi="Times New Roman" w:cs="Times New Roman"/>
          <w:szCs w:val="28"/>
        </w:rPr>
        <w:t>Радуйтесь тому, что имена ваши написаны на небесах. Евангелие от Луки (</w:t>
      </w:r>
      <w:r w:rsidRPr="00DE23E9">
        <w:rPr>
          <w:rFonts w:ascii="Times New Roman" w:hAnsi="Times New Roman" w:cs="Times New Roman"/>
          <w:szCs w:val="28"/>
          <w:lang w:val="en-US"/>
        </w:rPr>
        <w:t>X</w:t>
      </w:r>
      <w:r w:rsidRPr="00DE23E9">
        <w:rPr>
          <w:rFonts w:ascii="Times New Roman" w:hAnsi="Times New Roman" w:cs="Times New Roman"/>
          <w:szCs w:val="28"/>
        </w:rPr>
        <w:t xml:space="preserve">, 20).   Днем </w:t>
      </w:r>
      <w:r w:rsidRPr="00DE23E9">
        <w:rPr>
          <w:rFonts w:ascii="Times New Roman" w:hAnsi="Times New Roman" w:cs="Times New Roman"/>
          <w:b w:val="0"/>
          <w:bCs w:val="0"/>
          <w:szCs w:val="28"/>
        </w:rPr>
        <w:t xml:space="preserve">Ангела народное благочестие называют именины </w:t>
      </w:r>
      <w:r w:rsidRPr="00DE23E9">
        <w:rPr>
          <w:rFonts w:ascii="Times New Roman" w:hAnsi="Times New Roman" w:cs="Times New Roman"/>
          <w:szCs w:val="28"/>
        </w:rPr>
        <w:t>(</w:t>
      </w:r>
      <w:proofErr w:type="gramStart"/>
      <w:r w:rsidRPr="00DE23E9">
        <w:rPr>
          <w:rFonts w:ascii="Times New Roman" w:hAnsi="Times New Roman" w:cs="Times New Roman"/>
          <w:szCs w:val="28"/>
        </w:rPr>
        <w:t>тезоименитство)</w:t>
      </w:r>
      <w:r w:rsidRPr="00DE23E9">
        <w:rPr>
          <w:rFonts w:ascii="Times New Roman" w:hAnsi="Times New Roman" w:cs="Times New Roman"/>
          <w:b w:val="0"/>
          <w:bCs w:val="0"/>
          <w:szCs w:val="28"/>
        </w:rPr>
        <w:t xml:space="preserve">  </w:t>
      </w:r>
      <w:r w:rsidRPr="00DE23E9">
        <w:rPr>
          <w:rFonts w:ascii="Times New Roman" w:hAnsi="Times New Roman" w:cs="Times New Roman"/>
          <w:szCs w:val="28"/>
        </w:rPr>
        <w:t>-</w:t>
      </w:r>
      <w:proofErr w:type="gramEnd"/>
      <w:r w:rsidRPr="00DE23E9">
        <w:rPr>
          <w:rFonts w:ascii="Times New Roman" w:hAnsi="Times New Roman" w:cs="Times New Roman"/>
          <w:szCs w:val="28"/>
        </w:rPr>
        <w:t>день церковной памяти  святого, имя которого че</w:t>
      </w:r>
      <w:r w:rsidRPr="00DE23E9">
        <w:rPr>
          <w:rFonts w:ascii="Times New Roman" w:hAnsi="Times New Roman" w:cs="Times New Roman"/>
          <w:spacing w:val="2"/>
          <w:szCs w:val="28"/>
        </w:rPr>
        <w:t xml:space="preserve">ловек носит. Такое название </w:t>
      </w:r>
      <w:r w:rsidRPr="00DE23E9">
        <w:rPr>
          <w:rFonts w:ascii="Times New Roman" w:hAnsi="Times New Roman" w:cs="Times New Roman"/>
          <w:spacing w:val="1"/>
          <w:szCs w:val="28"/>
        </w:rPr>
        <w:t xml:space="preserve">связано с тем, что святой, перейдя на </w:t>
      </w:r>
      <w:r w:rsidRPr="00DE23E9">
        <w:rPr>
          <w:rFonts w:ascii="Times New Roman" w:hAnsi="Times New Roman" w:cs="Times New Roman"/>
          <w:szCs w:val="28"/>
        </w:rPr>
        <w:t>Небо, живет как Ангел "ибо в воскресе</w:t>
      </w:r>
      <w:r w:rsidRPr="00DE23E9">
        <w:rPr>
          <w:rFonts w:ascii="Times New Roman" w:hAnsi="Times New Roman" w:cs="Times New Roman"/>
          <w:szCs w:val="28"/>
        </w:rPr>
        <w:softHyphen/>
      </w:r>
      <w:r w:rsidRPr="00DE23E9">
        <w:rPr>
          <w:rFonts w:ascii="Times New Roman" w:hAnsi="Times New Roman" w:cs="Times New Roman"/>
          <w:spacing w:val="-1"/>
          <w:szCs w:val="28"/>
        </w:rPr>
        <w:t xml:space="preserve">нии ни женятся, ни выходят замуж, но </w:t>
      </w:r>
      <w:r w:rsidRPr="00DE23E9">
        <w:rPr>
          <w:rFonts w:ascii="Times New Roman" w:hAnsi="Times New Roman" w:cs="Times New Roman"/>
          <w:szCs w:val="28"/>
        </w:rPr>
        <w:t>пребывают, как Ангелы Божии на не</w:t>
      </w:r>
      <w:r w:rsidRPr="00DE23E9">
        <w:rPr>
          <w:rFonts w:ascii="Times New Roman" w:hAnsi="Times New Roman" w:cs="Times New Roman"/>
          <w:spacing w:val="-3"/>
          <w:szCs w:val="28"/>
        </w:rPr>
        <w:t xml:space="preserve">бесах" </w:t>
      </w:r>
    </w:p>
    <w:p w:rsidR="0073199A" w:rsidRPr="00DE23E9" w:rsidRDefault="0073199A" w:rsidP="0073199A">
      <w:pPr>
        <w:shd w:val="clear" w:color="auto" w:fill="FFFFFF"/>
        <w:ind w:right="56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3E9"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28"/>
        </w:rPr>
        <w:t>Ангел Хранитель дается человеку при крещении как спутник и помощник в ду</w:t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28"/>
        </w:rPr>
        <w:softHyphen/>
      </w:r>
      <w:r w:rsidRPr="00DE23E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ховной жизни Святой, в честь которого </w:t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28"/>
        </w:rPr>
        <w:t>назван человек, тоже именуется Анге</w:t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28"/>
        </w:rPr>
        <w:softHyphen/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28"/>
        </w:rPr>
        <w:t xml:space="preserve">лом, или вестником, передающим волю </w:t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28"/>
        </w:rPr>
        <w:t xml:space="preserve">Божию человеку. Более точно, конечно, </w:t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28"/>
        </w:rPr>
        <w:t xml:space="preserve">говорить не день Ангела, а именины, или </w:t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28"/>
        </w:rPr>
        <w:t>день такого-то святого.</w:t>
      </w:r>
    </w:p>
    <w:p w:rsidR="0073199A" w:rsidRPr="00DE23E9" w:rsidRDefault="0073199A" w:rsidP="0073199A">
      <w:pPr>
        <w:shd w:val="clear" w:color="auto" w:fill="FFFFFF"/>
        <w:ind w:right="566" w:firstLine="708"/>
        <w:jc w:val="both"/>
        <w:rPr>
          <w:rFonts w:ascii="Times New Roman" w:hAnsi="Times New Roman" w:cs="Times New Roman"/>
          <w:i w:val="0"/>
          <w:iCs w:val="0"/>
          <w:color w:val="000000"/>
          <w:spacing w:val="3"/>
          <w:sz w:val="28"/>
          <w:szCs w:val="28"/>
        </w:rPr>
      </w:pPr>
      <w:r w:rsidRPr="00DE23E9">
        <w:rPr>
          <w:rFonts w:ascii="Times New Roman" w:hAnsi="Times New Roman" w:cs="Times New Roman"/>
          <w:i w:val="0"/>
          <w:iCs w:val="0"/>
          <w:color w:val="000000"/>
          <w:spacing w:val="5"/>
          <w:sz w:val="28"/>
          <w:szCs w:val="28"/>
        </w:rPr>
        <w:t>Если ребенок крещен Александром -</w:t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28"/>
        </w:rPr>
        <w:t xml:space="preserve">это не значит, что он празднует именины </w:t>
      </w:r>
      <w:r w:rsidRPr="00DE23E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всякий раз, как видит в календаре день </w:t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2"/>
          <w:sz w:val="28"/>
          <w:szCs w:val="28"/>
        </w:rPr>
        <w:t xml:space="preserve">памяти святого Александра, поскольку </w:t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28"/>
        </w:rPr>
        <w:t>святых с таким именем несколько. Име</w:t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28"/>
        </w:rPr>
        <w:softHyphen/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-6"/>
          <w:sz w:val="28"/>
          <w:szCs w:val="28"/>
        </w:rPr>
        <w:t>нинами является день памяти вполне кон</w:t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-6"/>
          <w:sz w:val="28"/>
          <w:szCs w:val="28"/>
        </w:rPr>
        <w:softHyphen/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28"/>
        </w:rPr>
        <w:t xml:space="preserve">кретного человека - например, святого </w:t>
      </w:r>
      <w:r w:rsidRPr="00DE23E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праведного князя Алек</w:t>
      </w:r>
      <w:r w:rsidRPr="00DE23E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softHyphen/>
        <w:t xml:space="preserve">сандра Невского. </w:t>
      </w:r>
      <w:proofErr w:type="gramStart"/>
      <w:r w:rsidRPr="00DE23E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Однако,  </w:t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3"/>
          <w:sz w:val="28"/>
          <w:szCs w:val="28"/>
        </w:rPr>
        <w:t>если</w:t>
      </w:r>
      <w:proofErr w:type="gramEnd"/>
      <w:r w:rsidRPr="00DE23E9">
        <w:rPr>
          <w:rFonts w:ascii="Times New Roman" w:hAnsi="Times New Roman" w:cs="Times New Roman"/>
          <w:i w:val="0"/>
          <w:iCs w:val="0"/>
          <w:color w:val="000000"/>
          <w:spacing w:val="3"/>
          <w:sz w:val="28"/>
          <w:szCs w:val="28"/>
        </w:rPr>
        <w:t xml:space="preserve"> жизнь святого известна  подробно, кроме того, после его смерти произошло какое-нибудь необычное чудо, например нахождение его останков  (обретение мощей), то дней памяти такого святого в году может быть несколько. Соответственно и именин тоже несколько. Соответственно и именин тоже несколько. Самое большое количество именин в году – у людей, носящих имя в честь Иоанна Крестителя.</w:t>
      </w:r>
    </w:p>
    <w:p w:rsidR="0073199A" w:rsidRPr="00DE23E9" w:rsidRDefault="0073199A" w:rsidP="0073199A">
      <w:pPr>
        <w:shd w:val="clear" w:color="auto" w:fill="FFFFFF"/>
        <w:ind w:right="566"/>
        <w:jc w:val="both"/>
        <w:rPr>
          <w:rFonts w:ascii="Times New Roman" w:hAnsi="Times New Roman" w:cs="Times New Roman"/>
          <w:i w:val="0"/>
          <w:iCs w:val="0"/>
          <w:color w:val="000000"/>
          <w:spacing w:val="4"/>
          <w:sz w:val="28"/>
          <w:szCs w:val="28"/>
        </w:rPr>
      </w:pPr>
      <w:r w:rsidRPr="00DE23E9">
        <w:rPr>
          <w:rFonts w:ascii="Times New Roman" w:hAnsi="Times New Roman" w:cs="Times New Roman"/>
          <w:i w:val="0"/>
          <w:iCs w:val="0"/>
          <w:color w:val="000000"/>
          <w:spacing w:val="3"/>
          <w:sz w:val="28"/>
          <w:szCs w:val="28"/>
        </w:rPr>
        <w:t xml:space="preserve">     Основными обязанностями в отношении своего небесного покровителя у любого человека могут быть следующие: знание его жизнеописания, молитва к нему, возможное </w:t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7"/>
          <w:sz w:val="28"/>
          <w:szCs w:val="28"/>
        </w:rPr>
        <w:t>подражание его святости. Лю</w:t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7"/>
          <w:sz w:val="28"/>
          <w:szCs w:val="28"/>
        </w:rPr>
        <w:softHyphen/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3"/>
          <w:sz w:val="28"/>
          <w:szCs w:val="28"/>
        </w:rPr>
        <w:t xml:space="preserve">бой верующий стремится иметь у себя </w:t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28"/>
        </w:rPr>
        <w:t>дома не только икону, то есть изображе</w:t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28"/>
        </w:rPr>
        <w:softHyphen/>
        <w:t xml:space="preserve">ние святого, в честь которого он назван, </w:t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28"/>
        </w:rPr>
        <w:t>но и его Житие, а также специальные мо</w:t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28"/>
        </w:rPr>
        <w:softHyphen/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4"/>
          <w:sz w:val="28"/>
          <w:szCs w:val="28"/>
        </w:rPr>
        <w:t xml:space="preserve">литвы к нему - акафист и канон. </w:t>
      </w:r>
    </w:p>
    <w:p w:rsidR="0073199A" w:rsidRPr="00DE23E9" w:rsidRDefault="0073199A" w:rsidP="0073199A">
      <w:pPr>
        <w:shd w:val="clear" w:color="auto" w:fill="FFFFFF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000000"/>
          <w:spacing w:val="8"/>
          <w:sz w:val="28"/>
          <w:szCs w:val="28"/>
        </w:rPr>
        <w:t xml:space="preserve">     </w:t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8"/>
          <w:sz w:val="28"/>
          <w:szCs w:val="28"/>
        </w:rPr>
        <w:t>В церковной традиции празднование</w:t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22"/>
          <w:sz w:val="28"/>
          <w:szCs w:val="28"/>
        </w:rPr>
        <w:t xml:space="preserve"> дня рождения менее</w:t>
      </w:r>
      <w:r w:rsidRPr="00DE23E9">
        <w:rPr>
          <w:rFonts w:ascii="Times New Roman" w:hAnsi="Times New Roman" w:cs="Times New Roman"/>
          <w:sz w:val="28"/>
          <w:szCs w:val="28"/>
        </w:rPr>
        <w:t xml:space="preserve"> </w:t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12"/>
          <w:sz w:val="28"/>
          <w:szCs w:val="28"/>
        </w:rPr>
        <w:t>значимо по сравнению</w:t>
      </w:r>
      <w:r w:rsidRPr="00DE23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23E9">
        <w:rPr>
          <w:rFonts w:ascii="Times New Roman" w:hAnsi="Times New Roman" w:cs="Times New Roman"/>
          <w:sz w:val="28"/>
          <w:szCs w:val="28"/>
        </w:rPr>
        <w:t xml:space="preserve">с </w:t>
      </w:r>
      <w:r w:rsidRPr="00DE23E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3"/>
          <w:sz w:val="28"/>
          <w:szCs w:val="28"/>
        </w:rPr>
        <w:t>празднованием</w:t>
      </w:r>
      <w:proofErr w:type="gramEnd"/>
      <w:r w:rsidRPr="00DE23E9">
        <w:rPr>
          <w:rFonts w:ascii="Times New Roman" w:hAnsi="Times New Roman" w:cs="Times New Roman"/>
          <w:i w:val="0"/>
          <w:iCs w:val="0"/>
          <w:color w:val="000000"/>
          <w:spacing w:val="3"/>
          <w:sz w:val="28"/>
          <w:szCs w:val="28"/>
        </w:rPr>
        <w:t xml:space="preserve"> име</w:t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3"/>
          <w:sz w:val="28"/>
          <w:szCs w:val="28"/>
        </w:rPr>
        <w:softHyphen/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28"/>
        </w:rPr>
        <w:t xml:space="preserve">нин. И хотя в настоящее </w:t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5"/>
          <w:sz w:val="28"/>
          <w:szCs w:val="28"/>
        </w:rPr>
        <w:t xml:space="preserve">время это еще не так </w:t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28"/>
        </w:rPr>
        <w:t>ярко выражено, но в д</w:t>
      </w:r>
      <w:r w:rsidRPr="00DE23E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ореволюционные време</w:t>
      </w:r>
      <w:r w:rsidRPr="00DE23E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softHyphen/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2"/>
          <w:sz w:val="28"/>
          <w:szCs w:val="28"/>
        </w:rPr>
        <w:t>на люди простого</w:t>
      </w:r>
      <w:r>
        <w:rPr>
          <w:rFonts w:ascii="Times New Roman" w:hAnsi="Times New Roman" w:cs="Times New Roman"/>
          <w:i w:val="0"/>
          <w:iCs w:val="0"/>
          <w:color w:val="000000"/>
          <w:spacing w:val="2"/>
          <w:sz w:val="28"/>
          <w:szCs w:val="28"/>
        </w:rPr>
        <w:t xml:space="preserve"> </w:t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2"/>
          <w:sz w:val="28"/>
          <w:szCs w:val="28"/>
        </w:rPr>
        <w:t>происхождения обычно по</w:t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28"/>
        </w:rPr>
        <w:t>мнили лишь год своего рождения, а неточ</w:t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-4"/>
          <w:sz w:val="28"/>
          <w:szCs w:val="28"/>
        </w:rPr>
        <w:softHyphen/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28"/>
        </w:rPr>
        <w:t xml:space="preserve">ную дату, и в метриках часто записывался </w:t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28"/>
        </w:rPr>
        <w:t>именно «Ангельский день», а не дата по</w:t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28"/>
        </w:rPr>
        <w:softHyphen/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28"/>
        </w:rPr>
        <w:t>явления на свет. Разница в акцентах праз</w:t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-3"/>
          <w:sz w:val="28"/>
          <w:szCs w:val="28"/>
        </w:rPr>
        <w:softHyphen/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2"/>
          <w:sz w:val="28"/>
          <w:szCs w:val="28"/>
        </w:rPr>
        <w:t>днования того и другого события суще</w:t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2"/>
          <w:sz w:val="28"/>
          <w:szCs w:val="28"/>
        </w:rPr>
        <w:softHyphen/>
      </w:r>
      <w:r w:rsidRPr="00DE23E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ственна. В день рождения чествуется сам </w:t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-1"/>
          <w:sz w:val="28"/>
          <w:szCs w:val="28"/>
        </w:rPr>
        <w:t xml:space="preserve">человек, реже его родители, хотя, кстати, </w:t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2"/>
          <w:sz w:val="28"/>
          <w:szCs w:val="28"/>
        </w:rPr>
        <w:t>это несправедливо. В именины же вни</w:t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2"/>
          <w:sz w:val="28"/>
          <w:szCs w:val="28"/>
        </w:rPr>
        <w:softHyphen/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4"/>
          <w:sz w:val="28"/>
          <w:szCs w:val="28"/>
        </w:rPr>
        <w:t xml:space="preserve">мание уделяется не столько живущему </w:t>
      </w:r>
      <w:r w:rsidRPr="00DE23E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носителю имени святого, сколько само</w:t>
      </w:r>
      <w:r w:rsidRPr="00DE23E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softHyphen/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5"/>
          <w:sz w:val="28"/>
          <w:szCs w:val="28"/>
        </w:rPr>
        <w:t xml:space="preserve">му святому и его </w:t>
      </w:r>
      <w:proofErr w:type="spellStart"/>
      <w:r w:rsidRPr="00DE23E9">
        <w:rPr>
          <w:rFonts w:ascii="Times New Roman" w:hAnsi="Times New Roman" w:cs="Times New Roman"/>
          <w:i w:val="0"/>
          <w:iCs w:val="0"/>
          <w:color w:val="000000"/>
          <w:spacing w:val="5"/>
          <w:sz w:val="28"/>
          <w:szCs w:val="28"/>
        </w:rPr>
        <w:t>призыванию</w:t>
      </w:r>
      <w:proofErr w:type="spellEnd"/>
      <w:r w:rsidRPr="00DE23E9">
        <w:rPr>
          <w:rFonts w:ascii="Times New Roman" w:hAnsi="Times New Roman" w:cs="Times New Roman"/>
          <w:i w:val="0"/>
          <w:iCs w:val="0"/>
          <w:color w:val="000000"/>
          <w:spacing w:val="5"/>
          <w:sz w:val="28"/>
          <w:szCs w:val="28"/>
        </w:rPr>
        <w:t xml:space="preserve"> на по</w:t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5"/>
          <w:sz w:val="28"/>
          <w:szCs w:val="28"/>
        </w:rPr>
        <w:softHyphen/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3"/>
          <w:sz w:val="28"/>
          <w:szCs w:val="28"/>
        </w:rPr>
        <w:t>мощь. Поэтому главный элемент пра</w:t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3"/>
          <w:sz w:val="28"/>
          <w:szCs w:val="28"/>
        </w:rPr>
        <w:softHyphen/>
      </w:r>
      <w:r w:rsidRPr="00DE23E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вильного церковного празднования дня </w:t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5"/>
          <w:sz w:val="28"/>
          <w:szCs w:val="28"/>
        </w:rPr>
        <w:t xml:space="preserve">Ангела - усиленная духовная жизнь в </w:t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28"/>
        </w:rPr>
        <w:t>этот день. Выражается она вполне прак</w:t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28"/>
        </w:rPr>
        <w:softHyphen/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3"/>
          <w:sz w:val="28"/>
          <w:szCs w:val="28"/>
        </w:rPr>
        <w:t>тично. Имениннику рекомендуется по</w:t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3"/>
          <w:sz w:val="28"/>
          <w:szCs w:val="28"/>
        </w:rPr>
        <w:softHyphen/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2"/>
          <w:sz w:val="28"/>
          <w:szCs w:val="28"/>
        </w:rPr>
        <w:t xml:space="preserve">сетить храм, в идеале исповедоваться </w:t>
      </w:r>
      <w:r w:rsidRPr="00DE23E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и причаститься в этот день или хотя бы </w:t>
      </w:r>
      <w:r w:rsidRPr="00DE23E9"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28"/>
        </w:rPr>
        <w:t xml:space="preserve">поучаствовать в богослужении в честь </w:t>
      </w:r>
      <w:r w:rsidRPr="00DE23E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своего святого.</w:t>
      </w:r>
    </w:p>
    <w:p w:rsidR="0073199A" w:rsidRPr="00DE23E9" w:rsidRDefault="0073199A" w:rsidP="0073199A">
      <w:pPr>
        <w:shd w:val="clear" w:color="auto" w:fill="FFFFFF"/>
        <w:ind w:right="566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DE23E9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Поздравительно-семейная часть име</w:t>
      </w:r>
      <w:r w:rsidRPr="00DE23E9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 xml:space="preserve">нин вовсе не исключается. Подарки - они </w:t>
      </w:r>
      <w:r w:rsidRPr="00DE23E9">
        <w:rPr>
          <w:rFonts w:ascii="Times New Roman" w:hAnsi="Times New Roman" w:cs="Times New Roman"/>
          <w:i w:val="0"/>
          <w:iCs w:val="0"/>
          <w:spacing w:val="-4"/>
          <w:sz w:val="28"/>
          <w:szCs w:val="28"/>
        </w:rPr>
        <w:t xml:space="preserve">ведь всегда подарки. Обычно в этот день </w:t>
      </w:r>
      <w:r w:rsidRPr="00DE23E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они также носят религиозный характер. </w:t>
      </w:r>
      <w:r w:rsidRPr="00DE23E9">
        <w:rPr>
          <w:rFonts w:ascii="Times New Roman" w:hAnsi="Times New Roman" w:cs="Times New Roman"/>
          <w:i w:val="0"/>
          <w:iCs w:val="0"/>
          <w:spacing w:val="-5"/>
          <w:sz w:val="28"/>
          <w:szCs w:val="28"/>
        </w:rPr>
        <w:t xml:space="preserve">Сейчас достаточно церковных сувениров, </w:t>
      </w:r>
      <w:r w:rsidRPr="00DE23E9">
        <w:rPr>
          <w:rFonts w:ascii="Times New Roman" w:hAnsi="Times New Roman" w:cs="Times New Roman"/>
          <w:i w:val="0"/>
          <w:iCs w:val="0"/>
          <w:sz w:val="28"/>
          <w:szCs w:val="28"/>
        </w:rPr>
        <w:t>чтобы иметь возможность сделать прият</w:t>
      </w:r>
      <w:r w:rsidRPr="00DE23E9">
        <w:rPr>
          <w:rFonts w:ascii="Times New Roman" w:hAnsi="Times New Roman" w:cs="Times New Roman"/>
          <w:i w:val="0"/>
          <w:iCs w:val="0"/>
          <w:spacing w:val="2"/>
          <w:sz w:val="28"/>
          <w:szCs w:val="28"/>
        </w:rPr>
        <w:t xml:space="preserve">ный знак внимания своему родному </w:t>
      </w:r>
      <w:r w:rsidRPr="00DE23E9">
        <w:rPr>
          <w:rFonts w:ascii="Times New Roman" w:hAnsi="Times New Roman" w:cs="Times New Roman"/>
          <w:i w:val="0"/>
          <w:iCs w:val="0"/>
          <w:sz w:val="28"/>
          <w:szCs w:val="28"/>
        </w:rPr>
        <w:t>или близкому человеку в день Ангела.</w:t>
      </w:r>
    </w:p>
    <w:p w:rsidR="0073199A" w:rsidRPr="00DE23E9" w:rsidRDefault="0073199A" w:rsidP="0073199A">
      <w:pPr>
        <w:pStyle w:val="1"/>
        <w:ind w:left="0" w:right="566" w:firstLine="0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DE23E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Pr="00DE23E9">
        <w:rPr>
          <w:rFonts w:ascii="Times New Roman" w:hAnsi="Times New Roman" w:cs="Times New Roman"/>
          <w:i w:val="0"/>
          <w:iCs w:val="0"/>
          <w:sz w:val="28"/>
          <w:szCs w:val="28"/>
        </w:rPr>
        <w:t>Впрочем,</w:t>
      </w:r>
      <w:r w:rsidRPr="00DE23E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не исключаются и подарки бытовые, обыденные. В любом случае именины</w:t>
      </w:r>
    </w:p>
    <w:p w:rsidR="0073199A" w:rsidRPr="00DE23E9" w:rsidRDefault="0073199A" w:rsidP="0073199A">
      <w:pPr>
        <w:pStyle w:val="a5"/>
        <w:ind w:left="0" w:right="566" w:firstLine="0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DE23E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-это дополните</w:t>
      </w:r>
      <w:bookmarkStart w:id="0" w:name="_GoBack"/>
      <w:bookmarkEnd w:id="0"/>
      <w:r w:rsidRPr="00DE23E9">
        <w:rPr>
          <w:rFonts w:ascii="Times New Roman" w:hAnsi="Times New Roman" w:cs="Times New Roman"/>
          <w:i w:val="0"/>
          <w:iCs w:val="0"/>
          <w:sz w:val="28"/>
          <w:szCs w:val="28"/>
        </w:rPr>
        <w:t>льный семейный праздник, который собирает любящих людей вместе, укрепляя их общение и отношение.</w:t>
      </w:r>
    </w:p>
    <w:sectPr w:rsidR="0073199A" w:rsidRPr="00DE23E9" w:rsidSect="00731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9A"/>
    <w:rsid w:val="0073199A"/>
    <w:rsid w:val="00C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C21FF-0152-4BD4-A6D2-DEE5D520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9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199A"/>
    <w:pPr>
      <w:keepNext/>
      <w:shd w:val="clear" w:color="auto" w:fill="FFFFFF"/>
      <w:ind w:left="11" w:right="108" w:firstLine="113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99A"/>
    <w:rPr>
      <w:rFonts w:ascii="Arial" w:eastAsia="Times New Roman" w:hAnsi="Arial" w:cs="Arial"/>
      <w:i/>
      <w:iCs/>
      <w:sz w:val="24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73199A"/>
    <w:pPr>
      <w:shd w:val="clear" w:color="auto" w:fill="FFFFFF"/>
      <w:spacing w:before="749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73199A"/>
    <w:rPr>
      <w:rFonts w:ascii="Arial" w:eastAsia="Times New Roman" w:hAnsi="Arial" w:cs="Arial"/>
      <w:b/>
      <w:bCs/>
      <w:i/>
      <w:iCs/>
      <w:sz w:val="28"/>
      <w:szCs w:val="20"/>
      <w:shd w:val="clear" w:color="auto" w:fill="FFFFFF"/>
      <w:lang w:eastAsia="ru-RU"/>
    </w:rPr>
  </w:style>
  <w:style w:type="paragraph" w:styleId="a5">
    <w:name w:val="Block Text"/>
    <w:basedOn w:val="a"/>
    <w:semiHidden/>
    <w:rsid w:val="0073199A"/>
    <w:pPr>
      <w:shd w:val="clear" w:color="auto" w:fill="FFFFFF"/>
      <w:ind w:left="11" w:right="108" w:firstLine="113"/>
      <w:jc w:val="both"/>
    </w:pPr>
    <w:rPr>
      <w:sz w:val="24"/>
    </w:rPr>
  </w:style>
  <w:style w:type="paragraph" w:styleId="2">
    <w:name w:val="Body Text 2"/>
    <w:basedOn w:val="a"/>
    <w:link w:val="20"/>
    <w:semiHidden/>
    <w:rsid w:val="0073199A"/>
    <w:pPr>
      <w:shd w:val="clear" w:color="auto" w:fill="FFFFFF"/>
      <w:spacing w:before="749"/>
      <w:jc w:val="center"/>
    </w:pPr>
    <w:rPr>
      <w:b/>
      <w:bCs/>
      <w:sz w:val="24"/>
    </w:rPr>
  </w:style>
  <w:style w:type="character" w:customStyle="1" w:styleId="20">
    <w:name w:val="Основной текст 2 Знак"/>
    <w:basedOn w:val="a0"/>
    <w:link w:val="2"/>
    <w:semiHidden/>
    <w:rsid w:val="0073199A"/>
    <w:rPr>
      <w:rFonts w:ascii="Arial" w:eastAsia="Times New Roman" w:hAnsi="Arial" w:cs="Arial"/>
      <w:b/>
      <w:bCs/>
      <w:i/>
      <w:iCs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8E408-58A9-466A-9255-7479E083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клок</dc:creator>
  <cp:keywords/>
  <dc:description/>
  <cp:lastModifiedBy>алексей клок</cp:lastModifiedBy>
  <cp:revision>1</cp:revision>
  <dcterms:created xsi:type="dcterms:W3CDTF">2016-04-05T19:41:00Z</dcterms:created>
  <dcterms:modified xsi:type="dcterms:W3CDTF">2016-04-05T19:48:00Z</dcterms:modified>
</cp:coreProperties>
</file>