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3C" w:rsidRPr="00BB5A3C" w:rsidRDefault="00BB5A3C" w:rsidP="009E33E6">
      <w:pPr>
        <w:pStyle w:val="a3"/>
        <w:shd w:val="clear" w:color="auto" w:fill="FFFFFF"/>
        <w:spacing w:before="150" w:beforeAutospacing="0" w:after="0" w:afterAutospacing="0" w:line="270" w:lineRule="atLeast"/>
        <w:jc w:val="center"/>
        <w:rPr>
          <w:color w:val="111111"/>
          <w:sz w:val="30"/>
          <w:szCs w:val="30"/>
        </w:rPr>
      </w:pPr>
      <w:r w:rsidRPr="00BB5A3C">
        <w:rPr>
          <w:rStyle w:val="a4"/>
          <w:color w:val="111111"/>
          <w:sz w:val="30"/>
          <w:szCs w:val="30"/>
        </w:rPr>
        <w:t>Рекомендации педагогам</w:t>
      </w:r>
      <w:r>
        <w:rPr>
          <w:rStyle w:val="a4"/>
          <w:color w:val="111111"/>
          <w:sz w:val="30"/>
          <w:szCs w:val="30"/>
        </w:rPr>
        <w:t xml:space="preserve"> по </w:t>
      </w:r>
      <w:r w:rsidR="009E33E6">
        <w:rPr>
          <w:rStyle w:val="a4"/>
          <w:color w:val="111111"/>
          <w:sz w:val="30"/>
          <w:szCs w:val="30"/>
        </w:rPr>
        <w:t>работе с тревожными детьми</w:t>
      </w:r>
    </w:p>
    <w:p w:rsidR="00BB5A3C" w:rsidRPr="00BB5A3C" w:rsidRDefault="00BB5A3C" w:rsidP="00BB5A3C">
      <w:pPr>
        <w:pStyle w:val="a3"/>
        <w:shd w:val="clear" w:color="auto" w:fill="FFFFFF"/>
        <w:spacing w:before="150" w:beforeAutospacing="0" w:after="0" w:afterAutospacing="0" w:line="270" w:lineRule="atLeast"/>
        <w:ind w:firstLine="709"/>
        <w:contextualSpacing/>
        <w:jc w:val="both"/>
        <w:rPr>
          <w:color w:val="111111"/>
          <w:sz w:val="30"/>
          <w:szCs w:val="30"/>
        </w:rPr>
      </w:pPr>
      <w:r w:rsidRPr="00BB5A3C">
        <w:rPr>
          <w:rStyle w:val="a4"/>
          <w:color w:val="111111"/>
          <w:sz w:val="30"/>
          <w:szCs w:val="30"/>
        </w:rPr>
        <w:t>1.</w:t>
      </w:r>
      <w:r w:rsidRPr="00BB5A3C">
        <w:rPr>
          <w:color w:val="111111"/>
          <w:sz w:val="30"/>
          <w:szCs w:val="30"/>
        </w:rPr>
        <w:t>Поручение, которое дается ребенку, должно соответствовать его возможностям. Предлагая выполнить слишком сложные, непосильные задания, вы заранее обрекаете ребенка на неуспех, а, следовательно, на снижение самооценки, на неудовлетворенность собой.</w:t>
      </w:r>
    </w:p>
    <w:p w:rsidR="00BB5A3C" w:rsidRPr="00BB5A3C" w:rsidRDefault="00BB5A3C" w:rsidP="00BB5A3C">
      <w:pPr>
        <w:pStyle w:val="a3"/>
        <w:shd w:val="clear" w:color="auto" w:fill="FFFFFF"/>
        <w:spacing w:before="150" w:beforeAutospacing="0" w:after="0" w:afterAutospacing="0" w:line="270" w:lineRule="atLeast"/>
        <w:ind w:firstLine="709"/>
        <w:contextualSpacing/>
        <w:jc w:val="both"/>
        <w:rPr>
          <w:color w:val="111111"/>
          <w:sz w:val="30"/>
          <w:szCs w:val="30"/>
        </w:rPr>
      </w:pPr>
      <w:r w:rsidRPr="00BB5A3C">
        <w:rPr>
          <w:rStyle w:val="a4"/>
          <w:color w:val="111111"/>
          <w:sz w:val="30"/>
          <w:szCs w:val="30"/>
        </w:rPr>
        <w:t>2.</w:t>
      </w:r>
      <w:r w:rsidRPr="00BB5A3C">
        <w:rPr>
          <w:color w:val="111111"/>
          <w:sz w:val="30"/>
          <w:szCs w:val="30"/>
        </w:rPr>
        <w:t>Повышать самооценку тревожного ребенка, для чего любая деятельность, предлагаемая ребенку, должна предваряться словами, выражаю</w:t>
      </w:r>
      <w:r w:rsidR="009E33E6">
        <w:rPr>
          <w:color w:val="111111"/>
          <w:sz w:val="30"/>
          <w:szCs w:val="30"/>
        </w:rPr>
        <w:t>щими уверенность в его успехе («У тебя это получится», «Ты это умеешь хорошо делать»</w:t>
      </w:r>
      <w:r w:rsidRPr="00BB5A3C">
        <w:rPr>
          <w:color w:val="111111"/>
          <w:sz w:val="30"/>
          <w:szCs w:val="30"/>
        </w:rPr>
        <w:t>). При выполнении заданий необходим общий положительный эмоциональный фон.</w:t>
      </w:r>
    </w:p>
    <w:p w:rsidR="00BB5A3C" w:rsidRPr="00BB5A3C" w:rsidRDefault="00BB5A3C" w:rsidP="00BB5A3C">
      <w:pPr>
        <w:pStyle w:val="a3"/>
        <w:shd w:val="clear" w:color="auto" w:fill="FFFFFF"/>
        <w:spacing w:before="150" w:beforeAutospacing="0" w:after="0" w:afterAutospacing="0" w:line="270" w:lineRule="atLeast"/>
        <w:ind w:firstLine="709"/>
        <w:contextualSpacing/>
        <w:jc w:val="both"/>
        <w:rPr>
          <w:color w:val="111111"/>
          <w:sz w:val="30"/>
          <w:szCs w:val="30"/>
        </w:rPr>
      </w:pPr>
      <w:r w:rsidRPr="00BB5A3C">
        <w:rPr>
          <w:rStyle w:val="a4"/>
          <w:color w:val="111111"/>
          <w:sz w:val="30"/>
          <w:szCs w:val="30"/>
        </w:rPr>
        <w:t>3.</w:t>
      </w:r>
      <w:r w:rsidRPr="00BB5A3C">
        <w:rPr>
          <w:color w:val="111111"/>
          <w:sz w:val="30"/>
          <w:szCs w:val="30"/>
        </w:rPr>
        <w:t>Недопустимо сравнивать ребенка с кем-либо, особенно</w:t>
      </w:r>
      <w:bookmarkStart w:id="0" w:name="_GoBack"/>
      <w:bookmarkEnd w:id="0"/>
      <w:r w:rsidRPr="00BB5A3C">
        <w:rPr>
          <w:color w:val="111111"/>
          <w:sz w:val="30"/>
          <w:szCs w:val="30"/>
        </w:rPr>
        <w:t xml:space="preserve">, если это сравнение не в его пользу. </w:t>
      </w:r>
      <w:proofErr w:type="gramStart"/>
      <w:r w:rsidRPr="00BB5A3C">
        <w:rPr>
          <w:color w:val="111111"/>
          <w:sz w:val="30"/>
          <w:szCs w:val="30"/>
        </w:rPr>
        <w:t>Сравнение должно быть только с собственными</w:t>
      </w:r>
      <w:r w:rsidR="009E33E6">
        <w:rPr>
          <w:color w:val="111111"/>
          <w:sz w:val="30"/>
          <w:szCs w:val="30"/>
        </w:rPr>
        <w:t xml:space="preserve"> успехами и неудачами ребенка («</w:t>
      </w:r>
      <w:r w:rsidRPr="00BB5A3C">
        <w:rPr>
          <w:color w:val="111111"/>
          <w:sz w:val="30"/>
          <w:szCs w:val="30"/>
        </w:rPr>
        <w:t>Посмотри, сегодня ты меньше постарался, поэтому у тебя получилось хуже, чем в прошлый раз.</w:t>
      </w:r>
      <w:proofErr w:type="gramEnd"/>
      <w:r w:rsidR="009E33E6">
        <w:rPr>
          <w:color w:val="111111"/>
          <w:sz w:val="30"/>
          <w:szCs w:val="30"/>
        </w:rPr>
        <w:t xml:space="preserve"> </w:t>
      </w:r>
      <w:proofErr w:type="gramStart"/>
      <w:r w:rsidRPr="00BB5A3C">
        <w:rPr>
          <w:color w:val="111111"/>
          <w:sz w:val="30"/>
          <w:szCs w:val="30"/>
        </w:rPr>
        <w:t>Но я думаю, завтра т</w:t>
      </w:r>
      <w:r w:rsidR="009E33E6">
        <w:rPr>
          <w:color w:val="111111"/>
          <w:sz w:val="30"/>
          <w:szCs w:val="30"/>
        </w:rPr>
        <w:t>ы сможешь сделать лучше»).</w:t>
      </w:r>
      <w:proofErr w:type="gramEnd"/>
      <w:r w:rsidR="009E33E6">
        <w:rPr>
          <w:color w:val="111111"/>
          <w:sz w:val="30"/>
          <w:szCs w:val="30"/>
        </w:rPr>
        <w:t xml:space="preserve"> Оптимистические прогнозы «на завтра»</w:t>
      </w:r>
      <w:r w:rsidRPr="00BB5A3C">
        <w:rPr>
          <w:color w:val="111111"/>
          <w:sz w:val="30"/>
          <w:szCs w:val="30"/>
        </w:rPr>
        <w:t xml:space="preserve"> не дают ребенку повода считать себя безнадежным и способствуют повышению уверенности в себе.</w:t>
      </w:r>
    </w:p>
    <w:p w:rsidR="00BB5A3C" w:rsidRPr="00BB5A3C" w:rsidRDefault="00BB5A3C" w:rsidP="00BB5A3C">
      <w:pPr>
        <w:pStyle w:val="a3"/>
        <w:shd w:val="clear" w:color="auto" w:fill="FFFFFF"/>
        <w:spacing w:before="150" w:beforeAutospacing="0" w:after="0" w:afterAutospacing="0" w:line="270" w:lineRule="atLeast"/>
        <w:ind w:firstLine="709"/>
        <w:contextualSpacing/>
        <w:jc w:val="both"/>
        <w:rPr>
          <w:color w:val="111111"/>
          <w:sz w:val="30"/>
          <w:szCs w:val="30"/>
        </w:rPr>
      </w:pPr>
      <w:r w:rsidRPr="00BB5A3C">
        <w:rPr>
          <w:rStyle w:val="a4"/>
          <w:color w:val="111111"/>
          <w:sz w:val="30"/>
          <w:szCs w:val="30"/>
        </w:rPr>
        <w:t>4.</w:t>
      </w:r>
      <w:r w:rsidRPr="00BB5A3C">
        <w:rPr>
          <w:color w:val="111111"/>
          <w:sz w:val="30"/>
          <w:szCs w:val="30"/>
        </w:rPr>
        <w:t>Желательно не ставить тревожного ребенка в ситуации соревнования, публичного выступления. Не рекомендуется дават</w:t>
      </w:r>
      <w:r w:rsidR="009E33E6">
        <w:rPr>
          <w:color w:val="111111"/>
          <w:sz w:val="30"/>
          <w:szCs w:val="30"/>
        </w:rPr>
        <w:t>ь тревожным детям задания типа «кто первый»</w:t>
      </w:r>
      <w:r w:rsidRPr="00BB5A3C">
        <w:rPr>
          <w:color w:val="111111"/>
          <w:sz w:val="30"/>
          <w:szCs w:val="30"/>
        </w:rPr>
        <w:t>.</w:t>
      </w:r>
    </w:p>
    <w:p w:rsidR="00BB5A3C" w:rsidRPr="00BB5A3C" w:rsidRDefault="00BB5A3C" w:rsidP="00BB5A3C">
      <w:pPr>
        <w:pStyle w:val="a3"/>
        <w:shd w:val="clear" w:color="auto" w:fill="FFFFFF"/>
        <w:spacing w:before="150" w:beforeAutospacing="0" w:after="0" w:afterAutospacing="0" w:line="270" w:lineRule="atLeast"/>
        <w:ind w:firstLine="709"/>
        <w:contextualSpacing/>
        <w:jc w:val="both"/>
        <w:rPr>
          <w:color w:val="111111"/>
          <w:sz w:val="30"/>
          <w:szCs w:val="30"/>
        </w:rPr>
      </w:pPr>
      <w:r w:rsidRPr="00BB5A3C">
        <w:rPr>
          <w:rStyle w:val="a4"/>
          <w:color w:val="111111"/>
          <w:sz w:val="30"/>
          <w:szCs w:val="30"/>
        </w:rPr>
        <w:t>5.</w:t>
      </w:r>
      <w:r w:rsidRPr="00BB5A3C">
        <w:rPr>
          <w:color w:val="111111"/>
          <w:sz w:val="30"/>
          <w:szCs w:val="30"/>
        </w:rPr>
        <w:t>Ситуация публичного выступления также является стрессовой, поэтому не следует настаивать на том, чтобы ребенок отвечал перед всей группой: его ответы можно выслушать индивидуально.</w:t>
      </w:r>
    </w:p>
    <w:p w:rsidR="00BB5A3C" w:rsidRPr="00BB5A3C" w:rsidRDefault="00BB5A3C" w:rsidP="00BB5A3C">
      <w:pPr>
        <w:pStyle w:val="a3"/>
        <w:shd w:val="clear" w:color="auto" w:fill="FFFFFF"/>
        <w:spacing w:before="150" w:beforeAutospacing="0" w:after="0" w:afterAutospacing="0" w:line="270" w:lineRule="atLeast"/>
        <w:ind w:firstLine="709"/>
        <w:contextualSpacing/>
        <w:jc w:val="both"/>
        <w:rPr>
          <w:color w:val="111111"/>
          <w:sz w:val="30"/>
          <w:szCs w:val="30"/>
        </w:rPr>
      </w:pPr>
      <w:r w:rsidRPr="00BB5A3C">
        <w:rPr>
          <w:rStyle w:val="a4"/>
          <w:color w:val="111111"/>
          <w:sz w:val="30"/>
          <w:szCs w:val="30"/>
        </w:rPr>
        <w:t>6.</w:t>
      </w:r>
      <w:r w:rsidRPr="00BB5A3C">
        <w:rPr>
          <w:color w:val="111111"/>
          <w:sz w:val="30"/>
          <w:szCs w:val="30"/>
        </w:rPr>
        <w:t>Детская тревожность часто вызывается неизвестностью. Потому, предлагая ребенку задание, необходимо подробно выстраивать пути его выполнения, составить план: что мы делаем сейчас, что потом и т.д.</w:t>
      </w:r>
    </w:p>
    <w:p w:rsidR="00BB5A3C" w:rsidRPr="00BB5A3C" w:rsidRDefault="00BB5A3C" w:rsidP="00BB5A3C">
      <w:pPr>
        <w:pStyle w:val="a3"/>
        <w:shd w:val="clear" w:color="auto" w:fill="FFFFFF"/>
        <w:spacing w:before="150" w:beforeAutospacing="0" w:after="0" w:afterAutospacing="0" w:line="270" w:lineRule="atLeast"/>
        <w:ind w:firstLine="709"/>
        <w:contextualSpacing/>
        <w:jc w:val="both"/>
        <w:rPr>
          <w:color w:val="111111"/>
          <w:sz w:val="30"/>
          <w:szCs w:val="30"/>
        </w:rPr>
      </w:pPr>
      <w:r w:rsidRPr="00BB5A3C">
        <w:rPr>
          <w:rStyle w:val="a4"/>
          <w:color w:val="111111"/>
          <w:sz w:val="30"/>
          <w:szCs w:val="30"/>
        </w:rPr>
        <w:t>7.</w:t>
      </w:r>
      <w:r w:rsidRPr="00BB5A3C">
        <w:rPr>
          <w:color w:val="111111"/>
          <w:sz w:val="30"/>
          <w:szCs w:val="30"/>
        </w:rPr>
        <w:t>Осторожно и дозировано использовать критику, т.к. тревожные дети болезненно реагируют на нее. Старайтесь не стыдить ребенка, особенно в присутствии его сверстников.</w:t>
      </w:r>
    </w:p>
    <w:p w:rsidR="00BB5A3C" w:rsidRPr="00BB5A3C" w:rsidRDefault="00BB5A3C" w:rsidP="00BB5A3C">
      <w:pPr>
        <w:pStyle w:val="a3"/>
        <w:shd w:val="clear" w:color="auto" w:fill="FFFFFF"/>
        <w:spacing w:before="150" w:beforeAutospacing="0" w:after="0" w:afterAutospacing="0" w:line="270" w:lineRule="atLeast"/>
        <w:ind w:firstLine="709"/>
        <w:contextualSpacing/>
        <w:jc w:val="both"/>
        <w:rPr>
          <w:color w:val="111111"/>
          <w:sz w:val="30"/>
          <w:szCs w:val="30"/>
        </w:rPr>
      </w:pPr>
      <w:r w:rsidRPr="00BB5A3C">
        <w:rPr>
          <w:rStyle w:val="a4"/>
          <w:color w:val="111111"/>
          <w:sz w:val="30"/>
          <w:szCs w:val="30"/>
        </w:rPr>
        <w:t>8.</w:t>
      </w:r>
      <w:r w:rsidRPr="00BB5A3C">
        <w:rPr>
          <w:color w:val="111111"/>
          <w:sz w:val="30"/>
          <w:szCs w:val="30"/>
        </w:rPr>
        <w:t>По возможности объясняйте новый материал на знакомых примерах.</w:t>
      </w:r>
    </w:p>
    <w:p w:rsidR="00BB5A3C" w:rsidRPr="00BB5A3C" w:rsidRDefault="00BB5A3C" w:rsidP="00BB5A3C">
      <w:pPr>
        <w:pStyle w:val="a3"/>
        <w:shd w:val="clear" w:color="auto" w:fill="FFFFFF"/>
        <w:spacing w:before="150" w:beforeAutospacing="0" w:after="0" w:afterAutospacing="0" w:line="270" w:lineRule="atLeast"/>
        <w:ind w:firstLine="709"/>
        <w:contextualSpacing/>
        <w:jc w:val="both"/>
        <w:rPr>
          <w:color w:val="111111"/>
          <w:sz w:val="30"/>
          <w:szCs w:val="30"/>
        </w:rPr>
      </w:pPr>
      <w:r w:rsidRPr="00BB5A3C">
        <w:rPr>
          <w:rStyle w:val="a4"/>
          <w:color w:val="111111"/>
          <w:sz w:val="30"/>
          <w:szCs w:val="30"/>
        </w:rPr>
        <w:t>9.</w:t>
      </w:r>
      <w:r w:rsidRPr="00BB5A3C">
        <w:rPr>
          <w:color w:val="111111"/>
          <w:sz w:val="30"/>
          <w:szCs w:val="30"/>
        </w:rPr>
        <w:t>Чаще обращайтесь к ребенку по имени.</w:t>
      </w:r>
    </w:p>
    <w:p w:rsidR="00BB5A3C" w:rsidRPr="00BB5A3C" w:rsidRDefault="00BB5A3C" w:rsidP="00BB5A3C">
      <w:pPr>
        <w:pStyle w:val="a3"/>
        <w:shd w:val="clear" w:color="auto" w:fill="FFFFFF"/>
        <w:spacing w:before="150" w:beforeAutospacing="0" w:after="0" w:afterAutospacing="0" w:line="270" w:lineRule="atLeast"/>
        <w:ind w:firstLine="709"/>
        <w:contextualSpacing/>
        <w:jc w:val="both"/>
        <w:rPr>
          <w:color w:val="111111"/>
          <w:sz w:val="30"/>
          <w:szCs w:val="30"/>
        </w:rPr>
      </w:pPr>
      <w:r w:rsidRPr="00BB5A3C">
        <w:rPr>
          <w:rStyle w:val="a4"/>
          <w:color w:val="111111"/>
          <w:sz w:val="30"/>
          <w:szCs w:val="30"/>
        </w:rPr>
        <w:t>10.</w:t>
      </w:r>
      <w:r w:rsidRPr="00BB5A3C">
        <w:rPr>
          <w:color w:val="111111"/>
          <w:sz w:val="30"/>
          <w:szCs w:val="30"/>
        </w:rPr>
        <w:t>Хвалите ребенка даже за незначительный успех.</w:t>
      </w:r>
    </w:p>
    <w:p w:rsidR="009E33E6" w:rsidRDefault="009E33E6" w:rsidP="00BB5A3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u w:val="single"/>
          <w:lang w:eastAsia="ru-RU"/>
        </w:rPr>
      </w:pPr>
    </w:p>
    <w:p w:rsidR="009E33E6" w:rsidRDefault="009E33E6" w:rsidP="00BB5A3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F58A4" w:rsidRDefault="006F58A4" w:rsidP="00BB5A3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u w:val="single"/>
          <w:lang w:eastAsia="ru-RU"/>
        </w:rPr>
      </w:pPr>
    </w:p>
    <w:p w:rsidR="009E33E6" w:rsidRDefault="009E33E6" w:rsidP="00BB5A3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u w:val="single"/>
          <w:lang w:eastAsia="ru-RU"/>
        </w:rPr>
      </w:pPr>
    </w:p>
    <w:sectPr w:rsidR="009E3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405F"/>
    <w:multiLevelType w:val="multilevel"/>
    <w:tmpl w:val="6630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06EC4"/>
    <w:multiLevelType w:val="multilevel"/>
    <w:tmpl w:val="484C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3C"/>
    <w:rsid w:val="004B0CE6"/>
    <w:rsid w:val="006F58A4"/>
    <w:rsid w:val="009E33E6"/>
    <w:rsid w:val="00AC1681"/>
    <w:rsid w:val="00BB5A3C"/>
    <w:rsid w:val="00DF2E31"/>
    <w:rsid w:val="00E1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A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11568">
          <w:marLeft w:val="0"/>
          <w:marRight w:val="0"/>
          <w:marTop w:val="675"/>
          <w:marBottom w:val="0"/>
          <w:divBdr>
            <w:top w:val="single" w:sz="12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2023-02-06T09:56:00Z</cp:lastPrinted>
  <dcterms:created xsi:type="dcterms:W3CDTF">2023-01-20T13:05:00Z</dcterms:created>
  <dcterms:modified xsi:type="dcterms:W3CDTF">2023-02-11T07:44:00Z</dcterms:modified>
</cp:coreProperties>
</file>