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30E" w:rsidRDefault="007C230E" w:rsidP="007C230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Положение </w:t>
      </w:r>
    </w:p>
    <w:p w:rsidR="007C230E" w:rsidRPr="007C230E" w:rsidRDefault="007C230E" w:rsidP="007C230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о формировании профильных классов профессиональной направленности</w:t>
      </w:r>
    </w:p>
    <w:p w:rsidR="007C230E" w:rsidRDefault="007C230E" w:rsidP="007C230E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C230E" w:rsidRPr="007C230E" w:rsidRDefault="007C230E" w:rsidP="007C230E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I. ОБЩИЕ ПОЛОЖЕНИЯ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1.1. Положение о профильных классах разработано в соответствии с Кодексом Республики Беларусь об образовании, нормативными документами Министерства образования и другими нормативно- правовыми и законодательными актами.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1.2. Профильные классы создаются с целью осуществления профильного обучения, реализации права граждан Республики Беларусь на получение образования с учетом их индивидуальных потребностей, способностей и запросов, направлений профессионального самовыражения.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1.3. Профильные классы профессиональной направленности создаются в соответствии с приказом учредителя УОСО (решением районного (городского) исполнительного комитета), которым утверждается сеть УОСО на очередной учебный год.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1.4. </w:t>
      </w:r>
      <w:proofErr w:type="gramStart"/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Учащиеся, обучающиеся в профильных классах профессиональной направленности, в рамках учебных часов, предусмотренных типовым учебным планом общего среднего образования, должны изучать отдельные учебные предметы на повышенном уровне и обязательно осваивать учебную программу факультативного занятия профессиональной направленности, утвержденную Министерством образования.</w:t>
      </w:r>
      <w:proofErr w:type="gramEnd"/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1.5. Зачисление учащихся в X профильный класс профессиональной направленности осуществляется в соответствии с Правилами приема (зачисления) лиц для получения общего среднего образования, утвержденных постановлением Министерства образования Республики Беларусь от 17.08.2022 № 269 «О приеме лиц для получения общего среднего образования в гимназиях, средних школах».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1.6. Изучение учебных предметов на повышенном уровне осуществляется в режиме пятидневной учебной недели, а освоение учебной программы факультативного занятия профессиональной направленности может быть организовано в шестой школьный день.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1.7. При заполнении бланка аттестата об общем среднем образовании, выдаваемого учащемуся профильного класса (группы) профессиональной направленности (при условии освоения учащимся в полном объеме содержания профильных учебных предметов, учебной программы факультативных занятий профессиональной направленности), без выставления отметок производится запись названия усвоенной учебной программы факультативных занятий (например: «успешно усвои</w:t>
      </w:r>
      <w:proofErr w:type="gramStart"/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л(</w:t>
      </w:r>
      <w:proofErr w:type="gramEnd"/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а) учебную программу факультативного занятия «Введение в педагогическую профессию. </w:t>
      </w:r>
      <w:proofErr w:type="gramStart"/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X-XI класс») и названий учебных предметов, изученных на повышенном уровне (применение положения пункта 11 Инструкции о порядке заполнения документов об образовании, приложений к ним, документов об обучении, учета и выдачи документов об образовании, приложений к ним, золотой, серебряной медалей, документов об обучении, утвержденной постановлением Министерства образования Республики Беларусь от 19.08.2022 № 274).</w:t>
      </w:r>
      <w:proofErr w:type="gramEnd"/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1.8. Организация образовательного процесса в профильных классах регламентируется нормативными документами для средней школы.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II. ТРЕБОВАНИЯ, ПРЕДЪЯВЛЯЕМЫЕ К ПРОФИЛЬНЫМ КЛАССАМ</w:t>
      </w: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ПРОФЕССИОНАЛЬНОЙ НАПРАВЛЕННОСТИ</w:t>
      </w:r>
    </w:p>
    <w:p w:rsidR="007C230E" w:rsidRPr="007C230E" w:rsidRDefault="007C230E" w:rsidP="007C230E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2.1. Профильные классы педагогической направленности.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Ориентация на получение педагогических специальностей. </w:t>
      </w:r>
      <w:proofErr w:type="gramStart"/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Зачисление на основании конкурса: средний балл свидетельства об общем базовом образовании не ниже 7 баллов и отметки по учебным предметам, которые будут изучаться на повышенном уровне, не ниже 7 баллов (часть первая пункта 10 Правил приема (зачисления) лиц для получения общего среднего образования в гимназиях, часть первая пункта 10 Правил приема (зачисления) лиц для получения общего среднего образования в средних</w:t>
      </w:r>
      <w:proofErr w:type="gramEnd"/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школах</w:t>
      </w:r>
      <w:proofErr w:type="gramEnd"/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На повышенном уровне могут изучаться любые учебные предметы в рамках типового учебного плана общего среднего образования. Как правило, это те учебные предметы, учителем которого планируется стать в будущем.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Обязательное освоение учебной программы факультативного занятия «Введение в педагогическую профессию» (утверждена постановлением Министерства образования Республики Беларусь от 24.03.2017 № 27).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2.2. Профильные классы спортивно-педагогической направленности.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Ориентация на получение спортивно-педагогических специальностей. </w:t>
      </w:r>
      <w:proofErr w:type="gramStart"/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Зачисление на основании конкурса: средний балл свидетельства об общем базовом образовании не ниже 7 баллов и отметки по учебным предметам, которые будут изучаться на повышенном уровне, не ниже 7 баллов (часть первая пункта 10 Правил приема (зачисления) лиц для получения общего среднего образования в гимназиях, часть первая пункта 10 Правил приема (зачисления) лиц для получения общего среднего образования в средних</w:t>
      </w:r>
      <w:proofErr w:type="gramEnd"/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школах</w:t>
      </w:r>
      <w:proofErr w:type="gramEnd"/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На повышенном уровне изучаются учебные предметы «Биология», «Физическая культура и здоровье».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Обязательное освоение учебной программы факультативного занятия «Введение в спортивно-педагогические профессии» (утверждена постановлением Министерства образования Республики Беларусь от 22.07.2019 № 121). В классах спортивно-педагогической направленности могут обучаться учащиеся специализированных по спорту классов. В этом случае на повышенном уровне изучается только учебный предмет «Биология», а также осваивается программа факультативного занятия «Введение в спортивно-педагогические профессии».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2.3. Профильные классы аграрной направленности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Ориентация на получение сельскохозяйственных (аграрных) профессий. </w:t>
      </w:r>
      <w:proofErr w:type="gramStart"/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Зачисление на основании конкурса: средний балл свидетельства об общем базовом образовании не ниже 5 баллов и отметки по учебным предметам, которые будут изучаться на повышенном уровне, не ниже 6 баллов (часть вторая пункта 10 Правил приема (зачисления) лиц для получения общего среднего образования в гимназиях, часть вторая пункта 10 Правил приема (зачисления) лиц для получения общего среднего образования в средних</w:t>
      </w:r>
      <w:proofErr w:type="gramEnd"/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школах</w:t>
      </w:r>
      <w:proofErr w:type="gramEnd"/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На повышенном уровне изучаются учебные предметы, которые являются предметами вступительных испытаний для поступления в учреждения высшего, среднего специального образования аграрной направленности.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Обязательное освоение учебной программы факультативного занятия «Введение в аграрные профессии» (утверждена постановлением Министерства образования Республики Беларусь от 04.07.2018 № 58).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2.4. Профильные классы военно-патриотической направленности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Ориентация на получение </w:t>
      </w:r>
      <w:proofErr w:type="gramStart"/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специальностей государственных органов обеспечения национальной безопасности Республики</w:t>
      </w:r>
      <w:proofErr w:type="gramEnd"/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Беларусь. </w:t>
      </w:r>
      <w:proofErr w:type="gramStart"/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Зачисление на основании конкурса: средний балл свидетельства об общем базовом образовании не ниже 7 баллов и отметки по учебным предметам, которые будут изучаться на повышенном уровне, не ниже 7 баллов (часть первая пункта 10 Правил приема (зачисления) лиц для получения общего среднего образования в гимназиях, часть первая пункта 10 Правил приема (зачисления) лиц для получения общего среднего образования в средних</w:t>
      </w:r>
      <w:proofErr w:type="gramEnd"/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школах</w:t>
      </w:r>
      <w:proofErr w:type="gramEnd"/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На повышенном уровне изучаются учебные предметы, которые являются предметами вступительных испытаний для поступления в учреждения высшего образования для подготовки специалистов в интересах государственных органов обеспечения национальной безопасности Республики Беларусь: математика и физика; математика и история Беларуси; химия и биология; химия и математика; обществоведение и иностранный язык; география и математика; иностранный язык и математика;</w:t>
      </w:r>
      <w:proofErr w:type="gramEnd"/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физическая культура и биология.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Обязательное освоение учебной программы факультативного занятия «Готовы Родине служить!» (утверждена постановлением Министерства образования Республики Беларусь от 15.06.2020 № 129) или «Юный пограничник» (утверждена постановлением Министерства образования Республики Беларусь от 07.07.2020 № 190).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В сентябре с учащимися X профильных классов военно-патриотической направленности проводится психолого-педагогическое собеседование в целях составления индивидуальных программ их психолого-педагогического сопровождения.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2.5. Профильные классы инженерной направленности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Ориентация на получение инженерных специальностей. </w:t>
      </w:r>
      <w:proofErr w:type="gramStart"/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Зачисление на основании конкурса: средний балл свидетельства об общем базовом образовании не ниже 7 баллов и отметки по учебным предметам, которые будут изучаться на повышенном уровне, не ниже 7 баллов (часть первая пункта 10 Правил приема (зачисления) лиц для получения общего среднего образования в гимназиях, часть первая пункта 10 Правил приема (зачисления) лиц для получения общего среднего образования в средних</w:t>
      </w:r>
      <w:proofErr w:type="gramEnd"/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школах</w:t>
      </w:r>
      <w:proofErr w:type="gramEnd"/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На повышенном уровне изучаются учебные предметы, которые являются предметами вступительных испытаний для поступления в учреждения высшего образования для подготовки инженерных кадров: «Физика», «География», «Математика», «Химия», «Биология».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Обязательное освоение учебной программы факультативного занятия «В мире техники и технологий: выбираем инженерную профессию» (утверждена постановлением Министерства образования Республики Беларусь от 18.07.2022 № 192).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III. НАПРАВЛЕНИЯ ПРОФИЛЬНОГО ОБУЧЕНИЯ, ПРОФИЛЬНЫЕ УЧЕБНЫЕ ПРЕДМЕТЫ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 учетом условий, при которых возможна организация образовательного процесса с изучением предметов на повышенном уровне, наличия высококвалифицированных </w:t>
      </w: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специалистов, материально- технической базы, а также с учетом сложившихся традиций школы выделяются следующие возможные направления профильного обучения:</w:t>
      </w:r>
    </w:p>
    <w:p w:rsidR="007C230E" w:rsidRPr="007C230E" w:rsidRDefault="007C230E" w:rsidP="007C230E">
      <w:pPr>
        <w:numPr>
          <w:ilvl w:val="0"/>
          <w:numId w:val="1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физико-математическое</w:t>
      </w:r>
      <w:proofErr w:type="gramEnd"/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направлении (физика – 4 часа, математика – 6 часов в неделю);</w:t>
      </w:r>
    </w:p>
    <w:p w:rsidR="007C230E" w:rsidRPr="007C230E" w:rsidRDefault="007C230E" w:rsidP="007C230E">
      <w:pPr>
        <w:numPr>
          <w:ilvl w:val="0"/>
          <w:numId w:val="1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филологическое направление (русский или белорусский язык – 3 часа и иностранный язык – 4 часов);</w:t>
      </w:r>
    </w:p>
    <w:p w:rsidR="007C230E" w:rsidRPr="007C230E" w:rsidRDefault="007C230E" w:rsidP="007C230E">
      <w:pPr>
        <w:numPr>
          <w:ilvl w:val="0"/>
          <w:numId w:val="1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химико-биологическое направление (биология – 4 часа, химия – 4 часа);</w:t>
      </w:r>
    </w:p>
    <w:p w:rsidR="007C230E" w:rsidRPr="007C230E" w:rsidRDefault="007C230E" w:rsidP="007C230E">
      <w:pPr>
        <w:numPr>
          <w:ilvl w:val="0"/>
          <w:numId w:val="1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обществоведческое направление (всемирная история – 2/3 часа, обществоведение – 2 часа);</w:t>
      </w:r>
    </w:p>
    <w:p w:rsidR="007C230E" w:rsidRPr="007C230E" w:rsidRDefault="007C230E" w:rsidP="007C230E">
      <w:pPr>
        <w:numPr>
          <w:ilvl w:val="0"/>
          <w:numId w:val="1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гуманитарное направление (английский – 4 часа, обществоведение – 2 часа, или английский – 4 часа, математика – 6 часов в неделю).</w:t>
      </w:r>
      <w:proofErr w:type="gramEnd"/>
    </w:p>
    <w:p w:rsidR="007C230E" w:rsidRPr="007C230E" w:rsidRDefault="007C230E" w:rsidP="007C230E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IV. ОРГАНИЗАЦИЯ И ПОРЯДОК ПРИЕМА В ПРОФИЛЬНЫЕ КЛАССЫ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4.1. В школу для освоения содержания образовательной программы среднего образования принимаются (зачисляются) лица, получившие общее базовое образование.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4.2. </w:t>
      </w:r>
      <w:proofErr w:type="gramStart"/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Прием (зачисление) лиц в X класс школы, при наличии свободных мест в XI класс для освоения содержания образовательной программы среднего образования осуществляется в соответствии с контрольными цифрами приема по конкурсу на основании результатов итоговой аттестации по учебным предметам, которые выбраны ими для изучения на повышенном уровне, и среднего балла итоговой аттестации в год приема (зачисления).</w:t>
      </w:r>
      <w:proofErr w:type="gramEnd"/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4.3. Контрольные цифры приема лиц в X класс школы ежегодно утверждаются учредителями учреждений образования или уполномоченными ими органами не позднее 10 апреля года приема (зачисления).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4.4. Информация о количестве мест, предоставляемых для приема (зачисления) лиц в X класс школы, размещается на официальном сайте в глобальной компьютерной сети Интернет.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4.5. </w:t>
      </w:r>
      <w:proofErr w:type="gramStart"/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Вне конкурса при поступлении в школу для освоения содержания образовательной программы среднего образования в порядке</w:t>
      </w:r>
      <w:proofErr w:type="gramEnd"/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перечисления принимаются (зачисляются): победители (дипломы I, II или III степени) II, III и заключительного этапов республиканской олимпиады по учебным предметам, проведенной Министерством образования в учебном году, который завершается в год приема (зачисления), по учебным предметам; победители (дипломы I, II или III степени) республиканских конкурсов работ исследовательского характера (конференций) учащихся по учебным предметам, проведенных Министерством образования в учебном году, который завершается в год приема (зачисления), по учебным предметам.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4.6. Преимущественное право при равном количестве баллов на прием (зачисление) в школу для освоения содержания образовательной программы среднего образования в порядке перечисления имеют: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лица, имеющие по результатам итоговой аттестации в год приема (зачисления) более высокий средний балл;</w:t>
      </w:r>
      <w:proofErr w:type="gramEnd"/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лица, имеющие по результатам итоговой аттестации в год приема (зачисления) более высокий средний балл по учебным предметам, модулям, которые выбраны ими для изучения на повышенном уровне в рамках организации профильного обучения.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4.7. Классы открываются решением администрации Ленинского района по ходатайству школы.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4.8. При реализации профильного обучения возможно несколько моделей формирования X классов:</w:t>
      </w:r>
    </w:p>
    <w:p w:rsidR="007C230E" w:rsidRPr="007C230E" w:rsidRDefault="007C230E" w:rsidP="007C230E">
      <w:pPr>
        <w:numPr>
          <w:ilvl w:val="0"/>
          <w:numId w:val="2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модель 1: объединение в одном классе учащихся, изучающих на повышенном уровне одинаковые учебные предметы;</w:t>
      </w:r>
    </w:p>
    <w:p w:rsidR="007C230E" w:rsidRPr="007C230E" w:rsidRDefault="007C230E" w:rsidP="007C230E">
      <w:pPr>
        <w:numPr>
          <w:ilvl w:val="0"/>
          <w:numId w:val="2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модель 2: объединение в одном классе учащихся, изучающих на повышенном уровне разные учебные предметы;</w:t>
      </w:r>
    </w:p>
    <w:p w:rsidR="007C230E" w:rsidRPr="007C230E" w:rsidRDefault="007C230E" w:rsidP="007C230E">
      <w:pPr>
        <w:numPr>
          <w:ilvl w:val="0"/>
          <w:numId w:val="2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модель 3: объединение в одном классе учащихся, изучающих отдельные учебные предметы на повышенном уровне и изучающих все учебные предметы на базовом уровне.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4.9. Школа в срок до 1 мая размещает на сайте школы, в </w:t>
      </w:r>
      <w:proofErr w:type="spellStart"/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аккаунтах</w:t>
      </w:r>
      <w:proofErr w:type="spellEnd"/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социальных сетей и </w:t>
      </w:r>
      <w:proofErr w:type="spellStart"/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мессенджеров</w:t>
      </w:r>
      <w:proofErr w:type="spellEnd"/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информацию об организации приема в Х классы.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4.10. Класс формируется из выпускников II ступени общего среднего образования, изъявивших желание продолжить обучение в профильном классе. Срок обучения в классе – 2 года.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4.11. С целью качественной организации комплектации профильных классов в апреле производится изучение образовательных запросов учащихся и в мае проводится тестирование на выявление уровня подготовленности учащихся и возможности их обучения в профильных классах.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4.12. Для организации приема учащихся в класс приказом директора школы создается приемная комиссия в составе директора, учителей школы.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4.13. Прием (зачисление) лица, достигшего возраста четырнадцати лет, изъявившего желание участвовать в конкурсе для освоения содержания образовательной программы среднего образования в школе, осуществляется на основании его заявления и с согласия одного из его законных представителей. От имени несовершеннолетнего лица заявление может быть подано его законным представителем.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4.14. Заявление при приеме в X класс школы подается в приемную комиссию школы в период с 12 июня по 10 августа года приема, на свободные места, в XI класс – в период с 12 июня </w:t>
      </w:r>
      <w:proofErr w:type="gramStart"/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proofErr w:type="gramEnd"/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17 августа года приема. В заявлении должны быть указаны учебные предметы (не более двух), которые выбраны абитуриентом для изучения на повышенном уровне в рамках организации профильного обучения в школе.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4.15. При приеме (зачислении) в X класс школы для освоения содержания образовательной программы среднего образования предъявляется также свидетельство об общем базовом образовании.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4.16. В случае подачи документов от имени абитуриента его законным представителем в приемную комиссию средней школы предъявляются документы, удостоверяющие личность и статус законного представителя, и копия документа, удостоверяющего личность абитуриента.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4.17. </w:t>
      </w:r>
      <w:proofErr w:type="gramStart"/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К конкурсу допускаются абитуриенты, у которых в свидетельстве об общем базовом образовании отметки по каждому из учебных предметов, которые выбраны для изучения на повышенном уровне абитуриентами и определены в этих средних школах для изучения на повышенном уровне, не ниже 7 (семи) баллов и средний балл итоговой аттестации в год приема (зачисления) – при приеме не ниже 7 (семи) баллов.</w:t>
      </w:r>
      <w:proofErr w:type="gramEnd"/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4.18. </w:t>
      </w:r>
      <w:proofErr w:type="gramStart"/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К конкурсу в школе для освоения содержания образовательной программы среднего образования в профильных классах аграрной направленности допускаются абитуриенты, имеющие в свидетельстве об общем базовом образовании отметки не ниже 6 (шести) баллов по каждому из учебных предметов, которые определены в школе для изучения на повышенном уровне в профильных классах аграрной направленности, и средний балл итоговой аттестации в год приема (зачисления) не</w:t>
      </w:r>
      <w:proofErr w:type="gramEnd"/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ниже 5 (пяти) баллов.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4.19. К участию в конкурсе не допускаются лица, имеющие по результатам итоговой аттестации в учебном году, предшествующем году приема (зачисления), неудовлетворительную оценку поведения.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4.20. На места, оставшиеся после зачисления абитуриентов на основании пункта 4 настоящих Правил, зачисляются абитуриенты по конкурсу на основании результатов итоговой аттестации по учебным предметам, которые выбраны ими для изучения на повышенном уровне, и среднего балла итоговой аттестации в год приема (зачисления).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4.21. Конкурс при приеме (зачислении) абитуриентов осуществляется на основании суммы баллов результатов итоговой аттестации по учебным предметам, которые выбраны абитуриентами для изучения на повышенном уровне в школе и среднего балла итоговой аттестации в год приема (зачисления).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4.22. Средний балл итоговой аттестации в год приема (зачисления) определяется с точностью до десятых долей единицы.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4.23. Преимущественное право при равном количестве баллов на прием (зачисление) в средние школы для освоения содержания образовательной программы среднего образования в порядке перечисления имеют абитуриенты, перечисленные в пункте 4.6 Положения.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4.24. На основании решения приемной комиссии не позднее 25 августа года приема (зачисления) директором школы издается приказ о приеме (зачислении) абитуриентов в школу.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4.25. В трехдневный срок решение о приеме (зачислении) абитуриентов в число учащихся доводится до этих абитуриентов (законных представителей несовершеннолетних абитуриентов) путем размещения приказа о приеме (зачислении) на официальном сайте школы в глобальной компьютерной сети Интернет и на информационном стенде.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4.26. В случае досрочного прекращения образовательных отношений по инициативе учащегося, его законного представителя до 30 сентября года приема (зачисления) на вакантное место может быть принят (зачислен) абитуриент, который не прошел по конкурсу в этой средней школе.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V. ОРГАНИЗАЦИЯ ОБРАЗОВАТЕЛЬНОГО ПРОЦЕССА В ПРОФИЛЬНЫХ КЛАССАХ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5.1. Образовательный проце</w:t>
      </w:r>
      <w:proofErr w:type="gramStart"/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сс в кл</w:t>
      </w:r>
      <w:proofErr w:type="gramEnd"/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ассе осуществляется в соответствии с учебным планом и программами, разработанными и утвержденными в установленном порядке, и регламентируется расписанием занятий.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5.2. В учебный план, наряду с общеобразовательными предметами, которые изучаются на базовом уровне, вводится дополнительный профильный компонент образования в зависимости от профиля класса.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5.3. Содержание обучения в рамках обязательной части учебного плана, включая профилирующие учебные дисциплины, которые изучаются на повышенном уровне, определяются учебными программами, утвержденными Министерством образования Республики Беларусь.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5.4. Наполняемость класса не более 28 человек.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5.5. С учетом специфики профилирующих учебных дисциплин в Классе могут проводиться различные виды учебных занятий: уроки, лекции, семинарские, практические и другие. Занятия сочетаются с индивидуальной и самостоятельной работой учащихся класса, включая их творческую и исследовательскую деятельность.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5.6. С учетом пожеланий учащихся и их законных представителей по учебным предметам, изучаемым как на повышенном уровне, так и по иным учебным предметам, могут организовываться факультативные занятия до установленной допустимой недельной учебной нагрузки на одного учащегося.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5.7. Для выявления и максимального развития способностей и укрепления физического здоровья учащихся класса школа обеспечивает различные формы внеурочной работы (занятия в кружках, студиях, секциях, клубах и других самодеятельных организациях) с привлечением квалифицированных специалистов соответствующего профиля.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5.8. В целях совершенствования качества обучения учащихся в классах по профильным предметам могут проводиться контрольные срезы знаний учащихся.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5.9. Приказом директора школы могут быть отчислены из класса и переведены в общеобразовательные классы школы или по месту прежней учебы учащиеся, систематически (два и более раза) нарушившие Устав или Правила внутреннего распорядка школы, совершившие противоправные деяния, влекущие в установленном порядке уголовную или административную ответственность.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5.10. За учащимися класса сохраняется право перехода по собственному желанию в общеобразовательные классы школы или по месту прежней учебы, а также поступления в другие учреждения образования.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5.11. Выпускные экзамены для учащихся класса проводятся в порядке, установленном Министерством образования Республики Беларусь для учреждений образования общего среднего образования.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5.12. Выпускникам класса выдается аттестат об общем среднем образовании установленного образца. Учащиеся класса, которые достигли особых успехов в учебе, награждаются золотой или серебряной медалью, похвальными листами за успехи в изучении отдельных предметов в соответствии с порядком, определенным Министерством образования Республики Беларусь для выпускников учреждений образования общего среднего образования.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VI. КАДРОВОЕ, ФИНАНСОВОЕ И МАТЕРИАЛЬНО-ТЕХНИЧЕСКОЕ ОБЕСПЕЧЕНИЕ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6.1. На учащихся профильного класса распространяются нормы материального обеспечения, предусмотренные для учащихся учреждений общего среднего образования.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6.2. Руководство школы вправе осуществлять подбор педагогических кадров для работы в профильном классе на конкурсной основе. Профильные предметы в профильном классе могут вести учителя не ниже первой квалификационной категории. Требования к педагогическим работникам определяются квалификационными характеристиками.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6.3. Для работы в профильном классе могут привлекаться научные работники, работники образования на условиях почасовой оплаты или совместительства, кроме случаев, когда законодательством установлены ограничения работы по совместительству.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6.4. Оплата труда педагогических работников в профильном классе осуществляется в соответствии с действующим законодательством.</w:t>
      </w:r>
    </w:p>
    <w:p w:rsidR="007C230E" w:rsidRPr="007C230E" w:rsidRDefault="007C230E" w:rsidP="007C230E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6.5. Библиотечный фонд школы комплектуется научной, учебной, методической, справочной и художественной литературой в установленном порядке с учетом специфики образовательного процесса в профильном классе.</w:t>
      </w:r>
    </w:p>
    <w:p w:rsidR="007C230E" w:rsidRPr="007C230E" w:rsidRDefault="007C230E" w:rsidP="007C23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30E">
        <w:rPr>
          <w:rFonts w:ascii="Times New Roman" w:eastAsia="Times New Roman" w:hAnsi="Times New Roman" w:cs="Times New Roman"/>
          <w:color w:val="333333"/>
          <w:sz w:val="28"/>
          <w:szCs w:val="28"/>
        </w:rPr>
        <w:t>6.6. Материально-технические условия для функционирования профильных классов создаются директором школы за счет средств отдела образования, спорта и туризма и средств, полученных из дополнительных источников финансирования, которые не запрещены законодательством Республики Беларусь.</w:t>
      </w:r>
    </w:p>
    <w:p w:rsidR="00000000" w:rsidRPr="007C230E" w:rsidRDefault="00CD28D8" w:rsidP="007C23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00000" w:rsidRPr="007C230E" w:rsidSect="007C230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0C0B"/>
    <w:multiLevelType w:val="multilevel"/>
    <w:tmpl w:val="6082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A574C"/>
    <w:multiLevelType w:val="multilevel"/>
    <w:tmpl w:val="6DF6F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230E"/>
    <w:rsid w:val="007C230E"/>
    <w:rsid w:val="00CD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23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3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C2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081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3151</Words>
  <Characters>17962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2023-10-11T11:29:00Z</cp:lastPrinted>
  <dcterms:created xsi:type="dcterms:W3CDTF">2023-10-11T11:28:00Z</dcterms:created>
  <dcterms:modified xsi:type="dcterms:W3CDTF">2023-10-11T11:56:00Z</dcterms:modified>
</cp:coreProperties>
</file>