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89" w:rsidRPr="00537E89" w:rsidRDefault="00537E89" w:rsidP="00537E89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 w:rsidRPr="00537E89">
        <w:rPr>
          <w:rFonts w:ascii="Times New Roman" w:hAnsi="Times New Roman" w:cs="Times New Roman"/>
          <w:sz w:val="30"/>
          <w:szCs w:val="30"/>
        </w:rPr>
        <w:t>УТВЕРЖДЕНО</w:t>
      </w:r>
    </w:p>
    <w:p w:rsidR="00537E89" w:rsidRDefault="005273E0" w:rsidP="00537E89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а за</w:t>
      </w:r>
      <w:r w:rsidR="00537E89" w:rsidRPr="00537E89">
        <w:rPr>
          <w:rFonts w:ascii="Times New Roman" w:hAnsi="Times New Roman" w:cs="Times New Roman"/>
          <w:sz w:val="30"/>
          <w:szCs w:val="30"/>
        </w:rPr>
        <w:t>седани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37E89" w:rsidRPr="00537E89">
        <w:rPr>
          <w:rFonts w:ascii="Times New Roman" w:hAnsi="Times New Roman" w:cs="Times New Roman"/>
          <w:sz w:val="30"/>
          <w:szCs w:val="30"/>
        </w:rPr>
        <w:t xml:space="preserve"> профсоюзного </w:t>
      </w:r>
    </w:p>
    <w:p w:rsidR="00537E89" w:rsidRDefault="00537E89" w:rsidP="00537E89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 w:rsidRPr="00537E89">
        <w:rPr>
          <w:rFonts w:ascii="Times New Roman" w:hAnsi="Times New Roman" w:cs="Times New Roman"/>
          <w:sz w:val="30"/>
          <w:szCs w:val="30"/>
        </w:rPr>
        <w:t xml:space="preserve">комитета государственного учреждения образования </w:t>
      </w:r>
    </w:p>
    <w:p w:rsidR="00537E89" w:rsidRPr="00537E89" w:rsidRDefault="00537E89" w:rsidP="00537E89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 w:rsidRPr="00537E89">
        <w:rPr>
          <w:rFonts w:ascii="Times New Roman" w:hAnsi="Times New Roman" w:cs="Times New Roman"/>
          <w:sz w:val="30"/>
          <w:szCs w:val="30"/>
        </w:rPr>
        <w:t xml:space="preserve">«Санаторный </w:t>
      </w:r>
      <w:proofErr w:type="gramStart"/>
      <w:r w:rsidRPr="00537E89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Pr="00537E89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537E89" w:rsidRPr="00537E89" w:rsidRDefault="00537E89" w:rsidP="00537E89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 w:rsidRPr="00537E89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537E89">
        <w:rPr>
          <w:rFonts w:ascii="Times New Roman" w:hAnsi="Times New Roman" w:cs="Times New Roman"/>
          <w:sz w:val="30"/>
          <w:szCs w:val="30"/>
        </w:rPr>
        <w:t>.Ж</w:t>
      </w:r>
      <w:proofErr w:type="gramEnd"/>
      <w:r w:rsidRPr="00537E89">
        <w:rPr>
          <w:rFonts w:ascii="Times New Roman" w:hAnsi="Times New Roman" w:cs="Times New Roman"/>
          <w:sz w:val="30"/>
          <w:szCs w:val="30"/>
        </w:rPr>
        <w:t>лобина»</w:t>
      </w:r>
    </w:p>
    <w:p w:rsidR="00537E89" w:rsidRPr="00537E89" w:rsidRDefault="00537E89" w:rsidP="00537E89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</w:t>
      </w:r>
      <w:r w:rsidRPr="00537E89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:rsidR="00537E89" w:rsidRDefault="00537E89" w:rsidP="00537E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E89" w:rsidRDefault="00365E1A" w:rsidP="00365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89">
        <w:rPr>
          <w:rFonts w:ascii="Times New Roman" w:hAnsi="Times New Roman" w:cs="Times New Roman"/>
          <w:b/>
          <w:sz w:val="28"/>
          <w:szCs w:val="28"/>
        </w:rPr>
        <w:t>Планы</w:t>
      </w:r>
    </w:p>
    <w:p w:rsidR="00537E89" w:rsidRDefault="00365E1A" w:rsidP="00365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89">
        <w:rPr>
          <w:rFonts w:ascii="Times New Roman" w:hAnsi="Times New Roman" w:cs="Times New Roman"/>
          <w:b/>
          <w:sz w:val="28"/>
          <w:szCs w:val="28"/>
        </w:rPr>
        <w:t xml:space="preserve"> работы по комиссии по охране труда </w:t>
      </w:r>
    </w:p>
    <w:p w:rsidR="00045034" w:rsidRPr="00537E89" w:rsidRDefault="00EB1250" w:rsidP="00365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B108A">
        <w:rPr>
          <w:rFonts w:ascii="Times New Roman" w:hAnsi="Times New Roman" w:cs="Times New Roman"/>
          <w:b/>
          <w:sz w:val="28"/>
          <w:szCs w:val="28"/>
        </w:rPr>
        <w:t>20</w:t>
      </w:r>
      <w:r w:rsidR="00365E1A" w:rsidRPr="00537E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490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864"/>
        <w:gridCol w:w="2057"/>
        <w:gridCol w:w="2912"/>
      </w:tblGrid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65E1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365E1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</w:t>
            </w:r>
          </w:p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65E1A" w:rsidRPr="00365E1A" w:rsidTr="00365E1A">
        <w:trPr>
          <w:trHeight w:val="145"/>
        </w:trPr>
        <w:tc>
          <w:tcPr>
            <w:tcW w:w="1049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Общие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36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9B108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Планирование работы комиссии по охране труда на  20</w:t>
            </w:r>
            <w:r w:rsidR="009B10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D2D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плана и организация проведения Дней охраны труда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D2D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Оперативный контроль над выполнением инструкций по охране труда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D2D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Контроль безопасности хранения вредных, ядовитых, </w:t>
            </w:r>
            <w:proofErr w:type="spellStart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пожар</w:t>
            </w:r>
            <w:proofErr w:type="gramStart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proofErr w:type="spellEnd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proofErr w:type="gramEnd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взрыво</w:t>
            </w:r>
            <w:proofErr w:type="spellEnd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опасных материалов.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D2D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 наличием и своевременном заполнении инструктажей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D2D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Соблюдение санитарно-гигиенических норм, режима влажной уборки и освещенности.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D2D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1049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Вопросы для обсуждения на заседаниях к</w:t>
            </w:r>
            <w:r w:rsidRPr="0036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омиссии.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9B108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 выполнении плана работы комиссии </w:t>
            </w: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 охране труда за 201</w:t>
            </w:r>
            <w:r w:rsidR="009B10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463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тепловом режиме учреждения, действии систем жизнеобеспечения в период сильных морозов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463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работы учреждения по обеспечению пожарной безопасности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463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расходе и сбережении энергоресурсов в учреждении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F463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работы учреждения по обеспечению электробезопасности учреждения.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7D6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Выполнение обязательства коллективного договора (раздел «охрана труда»).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7D6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 условиях труда технического персонала: обеспечение спецодеждой, моющими средствами.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7D6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порядке обучения безопасным методам работы, проведению инструктажей и проверке знаний по вопросам охраны труда.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7D6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Порядок проведения обязательных медицинских осмотров работников.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с</w:t>
            </w: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рокам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7D6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состоянии проходов здания, а так же соответствие эксплуатируемого оборудования.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7D6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Приобретение наглядной агитации, технической справочной литературы, пособий, плакатов, журналов </w:t>
            </w:r>
            <w:proofErr w:type="gramStart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</w:t>
            </w:r>
            <w:proofErr w:type="gramEnd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знаков безопасности и т.д.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0A1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учреждения к работе в летний оздоровительный период.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0A1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мерах по предупреждению детского травматизма.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0A1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ответов на представления и выполненных действий по устранению нарушений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0A1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состоянии игрового и спортивного оборудования на территории учреждения.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0A1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145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выполнении плана работы комисс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по 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</w:t>
            </w: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ране труда в первом полугодии.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D54D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649"/>
        </w:trPr>
        <w:tc>
          <w:tcPr>
            <w:tcW w:w="1049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537E89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 - практические м</w:t>
            </w:r>
            <w:r w:rsidR="00365E1A" w:rsidRPr="0036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</w:tc>
      </w:tr>
      <w:tr w:rsidR="00365E1A" w:rsidRPr="00365E1A" w:rsidTr="00365E1A">
        <w:trPr>
          <w:trHeight w:val="876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организацией работы по охране труда в учреждении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9A02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891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Координация работы общественных инспекторов по охране труда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9A02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365E1A" w:rsidRPr="00365E1A" w:rsidTr="00365E1A">
        <w:trPr>
          <w:trHeight w:val="891"/>
        </w:trPr>
        <w:tc>
          <w:tcPr>
            <w:tcW w:w="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537E89" w:rsidRDefault="00365E1A" w:rsidP="00537E89">
            <w:pPr>
              <w:pStyle w:val="a5"/>
              <w:numPr>
                <w:ilvl w:val="0"/>
                <w:numId w:val="1"/>
              </w:num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и обновление стендов по охране труда и технике безопасности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Pr="00365E1A" w:rsidRDefault="00365E1A" w:rsidP="00365E1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5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1A" w:rsidRDefault="00365E1A" w:rsidP="00365E1A">
            <w:pPr>
              <w:jc w:val="center"/>
            </w:pPr>
            <w:r w:rsidRPr="009A02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:rsidR="00365E1A" w:rsidRPr="00365E1A" w:rsidRDefault="00365E1A" w:rsidP="00365E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E1A" w:rsidRDefault="00365E1A" w:rsidP="00365E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E1A" w:rsidRPr="00365E1A" w:rsidRDefault="00365E1A" w:rsidP="00365E1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  </w:t>
      </w:r>
      <w:r w:rsidR="00537E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А.Б.Грицева</w:t>
      </w:r>
    </w:p>
    <w:sectPr w:rsidR="00365E1A" w:rsidRPr="00365E1A" w:rsidSect="0004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2B2"/>
    <w:multiLevelType w:val="hybridMultilevel"/>
    <w:tmpl w:val="6F4C543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E1A"/>
    <w:rsid w:val="00045034"/>
    <w:rsid w:val="00365E1A"/>
    <w:rsid w:val="005273E0"/>
    <w:rsid w:val="00537E89"/>
    <w:rsid w:val="009B108A"/>
    <w:rsid w:val="00C02BEB"/>
    <w:rsid w:val="00E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E1A"/>
    <w:rPr>
      <w:b/>
      <w:bCs/>
    </w:rPr>
  </w:style>
  <w:style w:type="paragraph" w:styleId="a5">
    <w:name w:val="List Paragraph"/>
    <w:basedOn w:val="a"/>
    <w:uiPriority w:val="34"/>
    <w:qFormat/>
    <w:rsid w:val="00365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2018-03-12T13:50:00Z</dcterms:created>
  <dcterms:modified xsi:type="dcterms:W3CDTF">2020-02-06T13:24:00Z</dcterms:modified>
</cp:coreProperties>
</file>