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E" w:rsidRPr="00D3558E" w:rsidRDefault="00D3558E" w:rsidP="00D3558E">
      <w:pPr>
        <w:ind w:left="851" w:right="708"/>
        <w:jc w:val="center"/>
        <w:rPr>
          <w:color w:val="000000"/>
          <w:sz w:val="40"/>
          <w:szCs w:val="40"/>
          <w:shd w:val="clear" w:color="auto" w:fill="FFFFFF"/>
          <w:lang w:val="ru-RU"/>
        </w:rPr>
      </w:pPr>
    </w:p>
    <w:p w:rsidR="00D3558E" w:rsidRPr="009B5220" w:rsidRDefault="00532C8E" w:rsidP="009B5220">
      <w:pPr>
        <w:ind w:left="425" w:right="709"/>
        <w:jc w:val="center"/>
        <w:rPr>
          <w:b/>
          <w:color w:val="000000" w:themeColor="text1"/>
          <w:sz w:val="56"/>
          <w:szCs w:val="56"/>
          <w:shd w:val="clear" w:color="auto" w:fill="FFFFFF"/>
          <w:lang w:val="ru-RU"/>
        </w:rPr>
      </w:pPr>
      <w:r w:rsidRPr="009B5220">
        <w:rPr>
          <w:noProof/>
          <w:sz w:val="84"/>
          <w:szCs w:val="8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417153</wp:posOffset>
            </wp:positionH>
            <wp:positionV relativeFrom="paragraph">
              <wp:posOffset>95885</wp:posOffset>
            </wp:positionV>
            <wp:extent cx="1490980" cy="1440815"/>
            <wp:effectExtent l="0" t="0" r="0" b="6985"/>
            <wp:wrapThrough wrapText="bothSides">
              <wp:wrapPolygon edited="0">
                <wp:start x="9107" y="0"/>
                <wp:lineTo x="6899" y="857"/>
                <wp:lineTo x="1932" y="3998"/>
                <wp:lineTo x="1932" y="5141"/>
                <wp:lineTo x="828" y="7996"/>
                <wp:lineTo x="276" y="9710"/>
                <wp:lineTo x="828" y="14279"/>
                <wp:lineTo x="3588" y="18849"/>
                <wp:lineTo x="8279" y="21419"/>
                <wp:lineTo x="12971" y="21419"/>
                <wp:lineTo x="13799" y="21134"/>
                <wp:lineTo x="17939" y="18849"/>
                <wp:lineTo x="20422" y="14279"/>
                <wp:lineTo x="21250" y="9710"/>
                <wp:lineTo x="19595" y="4284"/>
                <wp:lineTo x="14351" y="857"/>
                <wp:lineTo x="12419" y="0"/>
                <wp:lineTo x="9107" y="0"/>
              </wp:wrapPolygon>
            </wp:wrapThrough>
            <wp:docPr id="1" name="Рисунок 1" descr="https://profgos.1prof.by/kcfinder/upload/images/simvo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gos.1prof.by/kcfinder/upload/images/simvoli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558E" w:rsidRPr="009B5220">
        <w:rPr>
          <w:b/>
          <w:color w:val="000000" w:themeColor="text1"/>
          <w:sz w:val="56"/>
          <w:szCs w:val="56"/>
          <w:shd w:val="clear" w:color="auto" w:fill="FFFFFF"/>
          <w:lang w:val="ru-RU"/>
        </w:rPr>
        <w:t xml:space="preserve">Гимн Федерации профсоюзов Беларуси </w:t>
      </w:r>
    </w:p>
    <w:p w:rsidR="009B5220" w:rsidRPr="009B5220" w:rsidRDefault="009B5220" w:rsidP="009B5220">
      <w:pPr>
        <w:ind w:left="851" w:right="708"/>
        <w:jc w:val="center"/>
        <w:rPr>
          <w:color w:val="000000" w:themeColor="text1"/>
          <w:sz w:val="8"/>
          <w:szCs w:val="8"/>
          <w:lang w:val="ru-RU"/>
        </w:rPr>
      </w:pPr>
    </w:p>
    <w:p w:rsidR="009B5220" w:rsidRDefault="009B5220" w:rsidP="009B5220">
      <w:pPr>
        <w:ind w:left="851" w:right="708"/>
        <w:jc w:val="center"/>
        <w:rPr>
          <w:color w:val="000000" w:themeColor="text1"/>
          <w:sz w:val="36"/>
          <w:szCs w:val="36"/>
          <w:lang w:val="ru-RU"/>
        </w:rPr>
      </w:pPr>
      <w:proofErr w:type="spellStart"/>
      <w:r w:rsidRPr="009B5220">
        <w:rPr>
          <w:color w:val="000000" w:themeColor="text1"/>
          <w:sz w:val="36"/>
          <w:szCs w:val="36"/>
          <w:lang w:val="ru-RU"/>
        </w:rPr>
        <w:t>Словы</w:t>
      </w:r>
      <w:proofErr w:type="spellEnd"/>
      <w:r w:rsidRPr="009B5220">
        <w:rPr>
          <w:color w:val="000000" w:themeColor="text1"/>
          <w:sz w:val="36"/>
          <w:szCs w:val="36"/>
          <w:lang w:val="ru-RU"/>
        </w:rPr>
        <w:t xml:space="preserve"> </w:t>
      </w:r>
      <w:proofErr w:type="spellStart"/>
      <w:r w:rsidRPr="009B5220">
        <w:rPr>
          <w:color w:val="000000" w:themeColor="text1"/>
          <w:sz w:val="36"/>
          <w:szCs w:val="36"/>
          <w:lang w:val="ru-RU"/>
        </w:rPr>
        <w:t>і</w:t>
      </w:r>
      <w:proofErr w:type="spellEnd"/>
      <w:r w:rsidRPr="009B5220">
        <w:rPr>
          <w:color w:val="000000" w:themeColor="text1"/>
          <w:sz w:val="36"/>
          <w:szCs w:val="36"/>
          <w:lang w:val="ru-RU"/>
        </w:rPr>
        <w:t xml:space="preserve"> музыка І. </w:t>
      </w:r>
      <w:proofErr w:type="spellStart"/>
      <w:r w:rsidRPr="009B5220">
        <w:rPr>
          <w:color w:val="000000" w:themeColor="text1"/>
          <w:sz w:val="36"/>
          <w:szCs w:val="36"/>
          <w:lang w:val="ru-RU"/>
        </w:rPr>
        <w:t>Войцік</w:t>
      </w:r>
      <w:proofErr w:type="spellEnd"/>
      <w:r w:rsidRPr="009B5220">
        <w:rPr>
          <w:color w:val="000000" w:themeColor="text1"/>
          <w:sz w:val="36"/>
          <w:szCs w:val="36"/>
          <w:lang w:val="ru-RU"/>
        </w:rPr>
        <w:t xml:space="preserve"> </w:t>
      </w:r>
    </w:p>
    <w:p w:rsidR="009B5220" w:rsidRPr="009B5220" w:rsidRDefault="009B5220" w:rsidP="009B5220">
      <w:pPr>
        <w:ind w:left="851" w:right="708"/>
        <w:jc w:val="center"/>
        <w:rPr>
          <w:color w:val="000000" w:themeColor="text1"/>
          <w:sz w:val="8"/>
          <w:szCs w:val="8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З’ядналіся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мы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сям’ю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прафсаюзаў</w:t>
      </w:r>
      <w:proofErr w:type="spellEnd"/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І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будзем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змагацца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за лес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беларусаў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>,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За светлую веру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заўтрашні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дзень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>,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За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радасць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, за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шчасце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мір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для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людзей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>.</w:t>
      </w:r>
    </w:p>
    <w:p w:rsidR="009B5220" w:rsidRPr="009B5220" w:rsidRDefault="009B5220" w:rsidP="009B5220">
      <w:pPr>
        <w:ind w:left="2694" w:right="708"/>
        <w:rPr>
          <w:b/>
          <w:color w:val="002060"/>
          <w:sz w:val="8"/>
          <w:szCs w:val="8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8"/>
          <w:szCs w:val="8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дзень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за днем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цясней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рады!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Мы за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шчасце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Беларусі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назаўжды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добра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ведае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народ: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Толькі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працы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багацець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нам з года ў год. </w:t>
      </w:r>
    </w:p>
    <w:p w:rsidR="009B5220" w:rsidRPr="009B5220" w:rsidRDefault="009B5220" w:rsidP="009B5220">
      <w:pPr>
        <w:ind w:left="2694" w:right="708"/>
        <w:rPr>
          <w:b/>
          <w:color w:val="002060"/>
          <w:sz w:val="8"/>
          <w:szCs w:val="8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8"/>
          <w:szCs w:val="8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Няхай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ты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вучоны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,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настаўнік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,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рабочы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У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цесным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саюзе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быць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кожны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нас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хоча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,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Каб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разам у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працы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дастатак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здабыць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,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У дружбе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згодзе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заў</w:t>
      </w:r>
      <w:proofErr w:type="gramStart"/>
      <w:r w:rsidRPr="009B5220">
        <w:rPr>
          <w:b/>
          <w:color w:val="002060"/>
          <w:sz w:val="36"/>
          <w:szCs w:val="36"/>
          <w:lang w:val="ru-RU"/>
        </w:rPr>
        <w:t>седы</w:t>
      </w:r>
      <w:proofErr w:type="spellEnd"/>
      <w:proofErr w:type="gramEnd"/>
      <w:r w:rsidRPr="009B5220">
        <w:rPr>
          <w:b/>
          <w:color w:val="002060"/>
          <w:sz w:val="36"/>
          <w:szCs w:val="36"/>
          <w:lang w:val="ru-RU"/>
        </w:rPr>
        <w:t xml:space="preserve"> нам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жыць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. </w:t>
      </w:r>
    </w:p>
    <w:p w:rsidR="009B5220" w:rsidRPr="009B5220" w:rsidRDefault="009B5220" w:rsidP="009B5220">
      <w:pPr>
        <w:ind w:left="2694" w:right="708"/>
        <w:rPr>
          <w:b/>
          <w:color w:val="002060"/>
          <w:sz w:val="16"/>
          <w:szCs w:val="16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дзень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за днем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цясней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рады!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Мы за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шчасце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Беларусі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назаўжды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добра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ведае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народ: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Толькі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працы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багацець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нам з года ў год. </w:t>
      </w:r>
    </w:p>
    <w:p w:rsidR="009B5220" w:rsidRPr="009B5220" w:rsidRDefault="009B5220" w:rsidP="009B5220">
      <w:pPr>
        <w:ind w:left="2694" w:right="708"/>
        <w:rPr>
          <w:b/>
          <w:color w:val="002060"/>
          <w:sz w:val="16"/>
          <w:szCs w:val="16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Радзіме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аддана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служыць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мы клянемся!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І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з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нашага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курса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павек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не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саб’емся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.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З народам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сваім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у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страі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Ідзе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мірным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шляхам,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каб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жыў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беларус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. </w:t>
      </w:r>
    </w:p>
    <w:p w:rsidR="009B5220" w:rsidRPr="009B5220" w:rsidRDefault="009B5220" w:rsidP="009B5220">
      <w:pPr>
        <w:ind w:left="2694" w:right="708"/>
        <w:rPr>
          <w:b/>
          <w:color w:val="002060"/>
          <w:sz w:val="16"/>
          <w:szCs w:val="16"/>
          <w:lang w:val="ru-RU"/>
        </w:rPr>
      </w:pP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дзень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за днем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цясней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рады!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r w:rsidRPr="009B5220">
        <w:rPr>
          <w:b/>
          <w:color w:val="002060"/>
          <w:sz w:val="36"/>
          <w:szCs w:val="36"/>
          <w:lang w:val="ru-RU"/>
        </w:rPr>
        <w:t xml:space="preserve">Мы за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шчасце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Беларусі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назаўжды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!  </w:t>
      </w:r>
    </w:p>
    <w:p w:rsidR="009B5220" w:rsidRP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Прафсаюзы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— добра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ведае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народ:  </w:t>
      </w:r>
    </w:p>
    <w:p w:rsidR="009B5220" w:rsidRDefault="009B522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  <w:proofErr w:type="spellStart"/>
      <w:r w:rsidRPr="009B5220">
        <w:rPr>
          <w:b/>
          <w:color w:val="002060"/>
          <w:sz w:val="36"/>
          <w:szCs w:val="36"/>
          <w:lang w:val="ru-RU"/>
        </w:rPr>
        <w:t>Толькі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ў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працы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</w:t>
      </w:r>
      <w:proofErr w:type="spellStart"/>
      <w:r w:rsidRPr="009B5220">
        <w:rPr>
          <w:b/>
          <w:color w:val="002060"/>
          <w:sz w:val="36"/>
          <w:szCs w:val="36"/>
          <w:lang w:val="ru-RU"/>
        </w:rPr>
        <w:t>багацець</w:t>
      </w:r>
      <w:proofErr w:type="spellEnd"/>
      <w:r w:rsidRPr="009B5220">
        <w:rPr>
          <w:b/>
          <w:color w:val="002060"/>
          <w:sz w:val="36"/>
          <w:szCs w:val="36"/>
          <w:lang w:val="ru-RU"/>
        </w:rPr>
        <w:t xml:space="preserve"> нам з года ў год. </w:t>
      </w:r>
    </w:p>
    <w:p w:rsidR="00867140" w:rsidRDefault="00867140" w:rsidP="009B5220">
      <w:pPr>
        <w:ind w:left="2694" w:right="708"/>
        <w:rPr>
          <w:b/>
          <w:color w:val="002060"/>
          <w:sz w:val="36"/>
          <w:szCs w:val="36"/>
          <w:lang w:val="ru-RU"/>
        </w:rPr>
      </w:pPr>
    </w:p>
    <w:p w:rsid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425"/>
        <w:textAlignment w:val="baseline"/>
        <w:rPr>
          <w:rStyle w:val="a6"/>
          <w:rFonts w:ascii="FranklinGothicBookCondC" w:hAnsi="FranklinGothicBookCondC"/>
          <w:color w:val="000000"/>
          <w:sz w:val="33"/>
          <w:szCs w:val="33"/>
          <w:bdr w:val="none" w:sz="0" w:space="0" w:color="auto" w:frame="1"/>
          <w:lang w:val="ru-RU"/>
        </w:rPr>
      </w:pPr>
    </w:p>
    <w:p w:rsid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425"/>
        <w:textAlignment w:val="baseline"/>
        <w:rPr>
          <w:rStyle w:val="a6"/>
          <w:rFonts w:ascii="FranklinGothicBookCondC" w:hAnsi="FranklinGothicBookCondC"/>
          <w:color w:val="000000"/>
          <w:sz w:val="33"/>
          <w:szCs w:val="33"/>
          <w:bdr w:val="none" w:sz="0" w:space="0" w:color="auto" w:frame="1"/>
          <w:lang w:val="ru-RU"/>
        </w:rPr>
      </w:pPr>
    </w:p>
    <w:p w:rsid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425"/>
        <w:textAlignment w:val="baseline"/>
        <w:rPr>
          <w:rStyle w:val="a6"/>
          <w:rFonts w:ascii="FranklinGothicBookCondC" w:hAnsi="FranklinGothicBookCondC"/>
          <w:color w:val="000000"/>
          <w:sz w:val="33"/>
          <w:szCs w:val="33"/>
          <w:bdr w:val="none" w:sz="0" w:space="0" w:color="auto" w:frame="1"/>
          <w:lang w:val="ru-RU"/>
        </w:rPr>
      </w:pPr>
    </w:p>
    <w:p w:rsidR="00532C8E" w:rsidRP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3402" w:right="850"/>
        <w:jc w:val="both"/>
        <w:textAlignment w:val="baseline"/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</w:pPr>
      <w:r w:rsidRPr="009326E4">
        <w:rPr>
          <w:b/>
          <w:noProof/>
          <w:color w:val="002060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254423</wp:posOffset>
            </wp:positionV>
            <wp:extent cx="1692910" cy="2142490"/>
            <wp:effectExtent l="0" t="0" r="0" b="0"/>
            <wp:wrapThrough wrapText="bothSides">
              <wp:wrapPolygon edited="0">
                <wp:start x="15070" y="0"/>
                <wp:lineTo x="13125" y="384"/>
                <wp:lineTo x="6077" y="2881"/>
                <wp:lineTo x="2431" y="6338"/>
                <wp:lineTo x="729" y="9411"/>
                <wp:lineTo x="243" y="12484"/>
                <wp:lineTo x="1215" y="15557"/>
                <wp:lineTo x="3646" y="18630"/>
                <wp:lineTo x="8750" y="20934"/>
                <wp:lineTo x="10695" y="20934"/>
                <wp:lineTo x="10938" y="20550"/>
                <wp:lineTo x="16771" y="18630"/>
                <wp:lineTo x="18473" y="18630"/>
                <wp:lineTo x="20660" y="16901"/>
                <wp:lineTo x="20903" y="8643"/>
                <wp:lineTo x="17257" y="5762"/>
                <wp:lineTo x="16042" y="4225"/>
                <wp:lineTo x="14341" y="3265"/>
                <wp:lineTo x="18473" y="1729"/>
                <wp:lineTo x="18716" y="960"/>
                <wp:lineTo x="16771" y="0"/>
                <wp:lineTo x="15070" y="0"/>
              </wp:wrapPolygon>
            </wp:wrapThrough>
            <wp:docPr id="2" name="Рисунок 2" descr="https://estu.1prof.by/kcfinder/upload/images/E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tu.1prof.by/kcfinder/upload/images/Emble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26E4">
        <w:rPr>
          <w:rStyle w:val="a6"/>
          <w:rFonts w:ascii="FranklinGothicBookCondC" w:hAnsi="FranklinGothicBookCondC"/>
          <w:b/>
          <w:color w:val="002060"/>
          <w:sz w:val="32"/>
          <w:szCs w:val="32"/>
          <w:bdr w:val="none" w:sz="0" w:space="0" w:color="auto" w:frame="1"/>
          <w:lang w:val="ru-RU"/>
        </w:rPr>
        <w:t>Геральдический з</w:t>
      </w:r>
      <w:r w:rsidRPr="009326E4">
        <w:rPr>
          <w:rStyle w:val="a6"/>
          <w:rFonts w:ascii="FranklinGothicBookCondC" w:hAnsi="FranklinGothicBookCondC"/>
          <w:color w:val="002060"/>
          <w:sz w:val="32"/>
          <w:szCs w:val="32"/>
          <w:bdr w:val="none" w:sz="0" w:space="0" w:color="auto" w:frame="1"/>
          <w:lang w:val="ru-RU"/>
        </w:rPr>
        <w:t>нак –</w:t>
      </w:r>
      <w:r w:rsidRPr="009326E4">
        <w:rPr>
          <w:rStyle w:val="a6"/>
          <w:rFonts w:ascii="FranklinGothicBookCondC" w:hAnsi="FranklinGothicBookCondC"/>
          <w:color w:val="002060"/>
          <w:sz w:val="32"/>
          <w:szCs w:val="32"/>
          <w:bdr w:val="none" w:sz="0" w:space="0" w:color="auto" w:frame="1"/>
        </w:rPr>
        <w:t> </w:t>
      </w:r>
      <w:r w:rsidRPr="009326E4">
        <w:rPr>
          <w:rStyle w:val="a7"/>
          <w:rFonts w:ascii="FranklinGothicBookCondC" w:hAnsi="FranklinGothicBookCondC"/>
          <w:i/>
          <w:iCs/>
          <w:color w:val="002060"/>
          <w:sz w:val="32"/>
          <w:szCs w:val="32"/>
          <w:bdr w:val="none" w:sz="0" w:space="0" w:color="auto" w:frame="1"/>
          <w:lang w:val="ru-RU"/>
        </w:rPr>
        <w:t>эмблема</w:t>
      </w:r>
      <w:r w:rsidRPr="009326E4">
        <w:rPr>
          <w:rStyle w:val="a6"/>
          <w:rFonts w:ascii="FranklinGothicBookCondC" w:hAnsi="FranklinGothicBookCondC"/>
          <w:color w:val="002060"/>
          <w:sz w:val="34"/>
          <w:szCs w:val="34"/>
          <w:bdr w:val="none" w:sz="0" w:space="0" w:color="auto" w:frame="1"/>
        </w:rPr>
        <w:t> </w:t>
      </w:r>
      <w:r w:rsidRPr="009326E4">
        <w:rPr>
          <w:rStyle w:val="a6"/>
          <w:rFonts w:ascii="FranklinGothicBookCondC" w:hAnsi="FranklinGothicBookCondC"/>
          <w:color w:val="002060"/>
          <w:sz w:val="34"/>
          <w:szCs w:val="34"/>
          <w:bdr w:val="none" w:sz="0" w:space="0" w:color="auto" w:frame="1"/>
          <w:lang w:val="ru-RU"/>
        </w:rPr>
        <w:t xml:space="preserve"> </w:t>
      </w: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Белорусского профессионального союза работников образования и науки представляет собой стилизованный сегмент синего и золотистого цвета, примыкающий слева к условному изображению листа открытой книги серебристого цвета с контуром золотистого цвета. На листе книги надпись синего цвета «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Беларускі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 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прафсаюз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 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работнікаў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 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адукацыі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 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і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 </w:t>
      </w:r>
      <w:proofErr w:type="spellStart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навукі</w:t>
      </w:r>
      <w:proofErr w:type="spellEnd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». На синей части сегмента расположены два стилизованных листочка серебристого цвета. </w:t>
      </w:r>
    </w:p>
    <w:p w:rsidR="00532C8E" w:rsidRP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850" w:firstLine="851"/>
        <w:jc w:val="both"/>
        <w:textAlignment w:val="baseline"/>
        <w:rPr>
          <w:rFonts w:ascii="FranklinGothicBookCondC" w:hAnsi="FranklinGothicBookCondC"/>
          <w:color w:val="000000"/>
          <w:sz w:val="34"/>
          <w:szCs w:val="34"/>
          <w:lang w:val="ru-RU"/>
        </w:rPr>
      </w:pP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На желтой части сегмента расположен листок зеленого цвета с серединой золотистого цвета. Справа от синего сегмента над изображением листа книги серебристого цвета расположены два листочка и ягодка зеленого цвета.</w:t>
      </w:r>
    </w:p>
    <w:p w:rsidR="00532C8E" w:rsidRP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850"/>
        <w:jc w:val="both"/>
        <w:textAlignment w:val="baseline"/>
        <w:rPr>
          <w:rFonts w:ascii="FranklinGothicBookCondC" w:hAnsi="FranklinGothicBookCondC"/>
          <w:color w:val="000000"/>
          <w:sz w:val="34"/>
          <w:szCs w:val="34"/>
          <w:lang w:val="ru-RU"/>
        </w:rPr>
      </w:pP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Основа эмблемы отраслевого профсоюза – сегмент синего и золотистого цвета символизирует два основных отряда членов профсоюза, входящих в организацию: работники образования и работники науки. Зеленые и серебристые листья, образующие ветвь – символ обновления и роста организации, ее молодежной составляющей – студентов и учащихся учреждений образования, обеспечивающих получение высшего, среднего специального и профессионально-технического образования. Книга – традиционный символ просвещения, объединяющий членов отраслевого профсоюза.</w:t>
      </w:r>
    </w:p>
    <w:p w:rsidR="00532C8E" w:rsidRP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850"/>
        <w:jc w:val="both"/>
        <w:textAlignment w:val="baseline"/>
        <w:rPr>
          <w:rFonts w:ascii="FranklinGothicBookCondC" w:hAnsi="FranklinGothicBookCondC"/>
          <w:color w:val="000000"/>
          <w:sz w:val="34"/>
          <w:szCs w:val="34"/>
          <w:lang w:val="ru-RU"/>
        </w:rPr>
      </w:pP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 xml:space="preserve">Синий цвет – цвет надежды, профсоюзного движения Беларуси, частью которого является отраслевой профсоюз. Золотистый цвет – символ солнца, стремления к лучшему жизнеустройству, более высокому уровню благосостояния членов отраслевого профсоюза, что является его основной задачей. </w:t>
      </w: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</w:rPr>
        <w:t> </w:t>
      </w:r>
    </w:p>
    <w:p w:rsidR="00532C8E" w:rsidRPr="00532C8E" w:rsidRDefault="00532C8E" w:rsidP="00532C8E">
      <w:pPr>
        <w:pStyle w:val="a5"/>
        <w:shd w:val="clear" w:color="auto" w:fill="FFFFFF"/>
        <w:spacing w:before="0" w:beforeAutospacing="0" w:after="0" w:afterAutospacing="0"/>
        <w:ind w:left="709" w:right="850" w:firstLine="567"/>
        <w:jc w:val="both"/>
        <w:textAlignment w:val="baseline"/>
        <w:rPr>
          <w:rFonts w:ascii="FranklinGothicBookCondC" w:hAnsi="FranklinGothicBookCondC"/>
          <w:color w:val="000000"/>
          <w:sz w:val="34"/>
          <w:szCs w:val="34"/>
          <w:lang w:val="ru-RU"/>
        </w:rPr>
      </w:pPr>
      <w:r w:rsidRPr="00532C8E">
        <w:rPr>
          <w:rFonts w:ascii="FranklinGothicBookCondC" w:hAnsi="FranklinGothicBookCondC"/>
          <w:color w:val="000000"/>
          <w:sz w:val="34"/>
          <w:szCs w:val="34"/>
        </w:rPr>
        <w:t>  </w:t>
      </w:r>
      <w:r w:rsidRPr="009326E4">
        <w:rPr>
          <w:rStyle w:val="a7"/>
          <w:rFonts w:ascii="FranklinGothicBookCondC" w:hAnsi="FranklinGothicBookCondC"/>
          <w:i/>
          <w:iCs/>
          <w:color w:val="002060"/>
          <w:sz w:val="34"/>
          <w:szCs w:val="34"/>
          <w:bdr w:val="none" w:sz="0" w:space="0" w:color="auto" w:frame="1"/>
          <w:lang w:val="ru-RU"/>
        </w:rPr>
        <w:t>Флаг</w:t>
      </w:r>
      <w:r w:rsidRPr="009326E4">
        <w:rPr>
          <w:rStyle w:val="a6"/>
          <w:rFonts w:ascii="FranklinGothicBookCondC" w:hAnsi="FranklinGothicBookCondC"/>
          <w:color w:val="002060"/>
          <w:sz w:val="34"/>
          <w:szCs w:val="34"/>
          <w:bdr w:val="none" w:sz="0" w:space="0" w:color="auto" w:frame="1"/>
        </w:rPr>
        <w:t> </w:t>
      </w:r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Белорусского профсоюза работников образования и науки представляет собой прямоугольное полотнище с соотношением длин с</w:t>
      </w:r>
      <w:bookmarkStart w:id="0" w:name="_GoBack"/>
      <w:bookmarkEnd w:id="0"/>
      <w:r w:rsidRPr="00532C8E">
        <w:rPr>
          <w:rStyle w:val="a6"/>
          <w:rFonts w:ascii="FranklinGothicBookCondC" w:hAnsi="FranklinGothicBookCondC"/>
          <w:color w:val="000000"/>
          <w:sz w:val="34"/>
          <w:szCs w:val="34"/>
          <w:bdr w:val="none" w:sz="0" w:space="0" w:color="auto" w:frame="1"/>
          <w:lang w:val="ru-RU"/>
        </w:rPr>
        <w:t>торон 1:2, белого цвета, в центре которого расположена эмблема отраслевого профсоюза/</w:t>
      </w:r>
    </w:p>
    <w:p w:rsidR="00867140" w:rsidRDefault="00867140" w:rsidP="00532C8E">
      <w:pPr>
        <w:ind w:left="709" w:right="850"/>
        <w:jc w:val="both"/>
        <w:rPr>
          <w:b/>
          <w:color w:val="002060"/>
          <w:sz w:val="36"/>
          <w:szCs w:val="36"/>
          <w:lang w:val="ru-RU"/>
        </w:rPr>
      </w:pPr>
    </w:p>
    <w:p w:rsidR="00867140" w:rsidRPr="008A759D" w:rsidRDefault="00867140" w:rsidP="00B857D9">
      <w:pPr>
        <w:ind w:right="708"/>
        <w:rPr>
          <w:b/>
          <w:color w:val="002060"/>
          <w:sz w:val="20"/>
          <w:szCs w:val="20"/>
          <w:lang w:val="ru-RU"/>
        </w:rPr>
      </w:pPr>
    </w:p>
    <w:sectPr w:rsidR="00867140" w:rsidRPr="008A759D" w:rsidSect="00B857D9">
      <w:pgSz w:w="11906" w:h="16838" w:code="9"/>
      <w:pgMar w:top="357" w:right="142" w:bottom="142" w:left="56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3558E"/>
    <w:rsid w:val="00134DF2"/>
    <w:rsid w:val="00214687"/>
    <w:rsid w:val="00532C8E"/>
    <w:rsid w:val="006E6D0B"/>
    <w:rsid w:val="00717FC2"/>
    <w:rsid w:val="00750DEC"/>
    <w:rsid w:val="0084443B"/>
    <w:rsid w:val="00867140"/>
    <w:rsid w:val="008A759D"/>
    <w:rsid w:val="009326E4"/>
    <w:rsid w:val="009B5220"/>
    <w:rsid w:val="00B857D9"/>
    <w:rsid w:val="00D14C28"/>
    <w:rsid w:val="00D3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8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2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32C8E"/>
    <w:rPr>
      <w:i/>
      <w:iCs/>
    </w:rPr>
  </w:style>
  <w:style w:type="character" w:styleId="a7">
    <w:name w:val="Strong"/>
    <w:basedOn w:val="a0"/>
    <w:uiPriority w:val="22"/>
    <w:qFormat/>
    <w:rsid w:val="00532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2019-03-25T12:13:00Z</cp:lastPrinted>
  <dcterms:created xsi:type="dcterms:W3CDTF">2020-01-24T19:32:00Z</dcterms:created>
  <dcterms:modified xsi:type="dcterms:W3CDTF">2020-01-24T19:32:00Z</dcterms:modified>
</cp:coreProperties>
</file>