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A3" w:rsidRPr="00C171EA" w:rsidRDefault="009713EF" w:rsidP="00C171EA">
      <w:pPr>
        <w:spacing w:after="0" w:line="280" w:lineRule="exact"/>
        <w:ind w:left="6804" w:right="-143"/>
        <w:divId w:val="213274631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C171E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Приложение 1</w:t>
      </w:r>
      <w:r w:rsidR="00E46AA3" w:rsidRPr="00C171E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E46AA3" w:rsidRPr="00C171EA" w:rsidRDefault="00E46AA3" w:rsidP="00C171EA">
      <w:pPr>
        <w:spacing w:after="0" w:line="280" w:lineRule="exact"/>
        <w:ind w:left="6804" w:right="-143"/>
        <w:divId w:val="213274631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C171E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 приказу</w:t>
      </w:r>
    </w:p>
    <w:p w:rsidR="00070609" w:rsidRPr="00C171EA" w:rsidRDefault="00E46AA3" w:rsidP="00C171EA">
      <w:pPr>
        <w:spacing w:after="0" w:line="280" w:lineRule="exact"/>
        <w:ind w:left="6804" w:right="-143"/>
        <w:divId w:val="213274631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C171E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___________ № _____ </w:t>
      </w:r>
    </w:p>
    <w:p w:rsidR="009713EF" w:rsidRPr="00C171EA" w:rsidRDefault="009713EF" w:rsidP="00C171EA">
      <w:pPr>
        <w:spacing w:after="0" w:line="280" w:lineRule="exact"/>
        <w:ind w:left="5103" w:right="-143"/>
        <w:divId w:val="213274631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D92FE7" w:rsidRPr="00C171EA" w:rsidRDefault="00E46AA3" w:rsidP="00C171EA">
      <w:pPr>
        <w:spacing w:after="0" w:line="280" w:lineRule="exact"/>
        <w:ind w:left="5103" w:right="-143"/>
        <w:divId w:val="213274631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171E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D92FE7" w:rsidRPr="00C171E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</w:t>
      </w:r>
    </w:p>
    <w:p w:rsidR="00070609" w:rsidRPr="00C171EA" w:rsidRDefault="00070609" w:rsidP="00C171EA">
      <w:pPr>
        <w:pStyle w:val="a0nomarg"/>
        <w:spacing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25712D" w:rsidP="00C171EA">
      <w:pPr>
        <w:pStyle w:val="a0nomarg"/>
        <w:spacing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hyperlink r:id="rId8" w:anchor="a1" w:tooltip="+" w:history="1">
        <w:r w:rsidR="00B44CD7"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ПОЛИТИКА</w:t>
        </w:r>
      </w:hyperlink>
      <w:r w:rsidR="00B44CD7" w:rsidRPr="00C171EA">
        <w:rPr>
          <w:color w:val="595959" w:themeColor="text1" w:themeTint="A6"/>
          <w:sz w:val="28"/>
          <w:szCs w:val="28"/>
        </w:rPr>
        <w:t xml:space="preserve"> </w:t>
      </w:r>
    </w:p>
    <w:p w:rsidR="00B44CD7" w:rsidRPr="00C171EA" w:rsidRDefault="00B44CD7" w:rsidP="00C171EA">
      <w:pPr>
        <w:pStyle w:val="a0nomarg"/>
        <w:spacing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государственного учреждения образования </w:t>
      </w:r>
    </w:p>
    <w:p w:rsidR="00B44CD7" w:rsidRPr="00C171EA" w:rsidRDefault="00B44CD7" w:rsidP="00B16CB3">
      <w:pPr>
        <w:pStyle w:val="a0nomarg"/>
        <w:spacing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«</w:t>
      </w:r>
      <w:r w:rsidR="00B16CB3">
        <w:rPr>
          <w:color w:val="595959" w:themeColor="text1" w:themeTint="A6"/>
          <w:sz w:val="28"/>
          <w:szCs w:val="28"/>
        </w:rPr>
        <w:t xml:space="preserve">Детский </w:t>
      </w:r>
      <w:r w:rsidR="000B3389" w:rsidRPr="00C171EA">
        <w:rPr>
          <w:color w:val="595959" w:themeColor="text1" w:themeTint="A6"/>
          <w:sz w:val="28"/>
          <w:szCs w:val="28"/>
        </w:rPr>
        <w:t>сад</w:t>
      </w:r>
      <w:r w:rsidRPr="00C171EA">
        <w:rPr>
          <w:color w:val="595959" w:themeColor="text1" w:themeTint="A6"/>
          <w:sz w:val="28"/>
          <w:szCs w:val="28"/>
        </w:rPr>
        <w:t xml:space="preserve"> № 7 г. Рогачёва» в отношении </w:t>
      </w:r>
    </w:p>
    <w:p w:rsidR="00B44CD7" w:rsidRPr="00C171EA" w:rsidRDefault="00B44CD7" w:rsidP="00C171EA">
      <w:pPr>
        <w:pStyle w:val="a0nomarg"/>
        <w:spacing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обработки, доступа и защиты персональных данных </w:t>
      </w:r>
    </w:p>
    <w:p w:rsidR="00B44CD7" w:rsidRPr="00C171EA" w:rsidRDefault="00B44CD7" w:rsidP="00C171EA">
      <w:pPr>
        <w:pStyle w:val="a0nomarg"/>
        <w:spacing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1</w:t>
      </w:r>
      <w:r w:rsidRPr="00C171EA">
        <w:rPr>
          <w:color w:val="595959" w:themeColor="text1" w:themeTint="A6"/>
          <w:sz w:val="28"/>
          <w:szCs w:val="28"/>
        </w:rPr>
        <w:br/>
        <w:t>ОБЩИЕ ПОЛОЖЕНИЯ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B16CB3">
      <w:pPr>
        <w:pStyle w:val="a0nomarg"/>
        <w:spacing w:line="280" w:lineRule="exact"/>
        <w:ind w:right="-143" w:firstLine="567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1. </w:t>
      </w:r>
      <w:proofErr w:type="gramStart"/>
      <w:r w:rsidRPr="00C171EA">
        <w:rPr>
          <w:color w:val="595959" w:themeColor="text1" w:themeTint="A6"/>
          <w:sz w:val="28"/>
          <w:szCs w:val="28"/>
        </w:rPr>
        <w:t>Политика обработки персональных данных в государственного учреждения образования «</w:t>
      </w:r>
      <w:r w:rsidR="00B16CB3">
        <w:rPr>
          <w:color w:val="595959" w:themeColor="text1" w:themeTint="A6"/>
          <w:sz w:val="28"/>
          <w:szCs w:val="28"/>
        </w:rPr>
        <w:t xml:space="preserve">Детский </w:t>
      </w:r>
      <w:r w:rsidR="000B3389" w:rsidRPr="00C171EA">
        <w:rPr>
          <w:color w:val="595959" w:themeColor="text1" w:themeTint="A6"/>
          <w:sz w:val="28"/>
          <w:szCs w:val="28"/>
        </w:rPr>
        <w:t>сад</w:t>
      </w:r>
      <w:r w:rsidRPr="00C171EA">
        <w:rPr>
          <w:color w:val="595959" w:themeColor="text1" w:themeTint="A6"/>
          <w:sz w:val="28"/>
          <w:szCs w:val="28"/>
        </w:rPr>
        <w:t xml:space="preserve"> № 7 г. Рогачёва» (далее – Учреждение) (далее - Политика) определяет основные принципы, цели, условия и способы обработки персональных данных, перечни субъектов и обрабатываемых в </w:t>
      </w:r>
      <w:r w:rsidR="000E7877" w:rsidRPr="00C171EA">
        <w:rPr>
          <w:color w:val="595959" w:themeColor="text1" w:themeTint="A6"/>
          <w:sz w:val="28"/>
          <w:szCs w:val="28"/>
        </w:rPr>
        <w:t>учреждении</w:t>
      </w:r>
      <w:r w:rsidRPr="00C171EA">
        <w:rPr>
          <w:color w:val="595959" w:themeColor="text1" w:themeTint="A6"/>
          <w:sz w:val="28"/>
          <w:szCs w:val="28"/>
        </w:rPr>
        <w:t xml:space="preserve"> персональных данных, функции Учреждения при обработке персональных данных, права субъектов персональных данных, а также реализуемые в Учреждении требования к защите персональных данных.</w:t>
      </w:r>
      <w:proofErr w:type="gramEnd"/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2. Политика разработана с учетом требований </w:t>
      </w:r>
      <w:hyperlink r:id="rId9" w:anchor="a1" w:tooltip="+" w:history="1">
        <w:r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Конституции</w:t>
        </w:r>
      </w:hyperlink>
      <w:r w:rsidRPr="00C171EA">
        <w:rPr>
          <w:color w:val="595959" w:themeColor="text1" w:themeTint="A6"/>
          <w:sz w:val="28"/>
          <w:szCs w:val="28"/>
        </w:rPr>
        <w:t xml:space="preserve"> Республики Беларусь, законодательных и иных нормативных правовых актов Республики Беларусь в области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3. Положения Политики служа</w:t>
      </w:r>
      <w:bookmarkStart w:id="0" w:name="_GoBack"/>
      <w:bookmarkEnd w:id="0"/>
      <w:r w:rsidRPr="00C171EA">
        <w:rPr>
          <w:color w:val="595959" w:themeColor="text1" w:themeTint="A6"/>
          <w:sz w:val="28"/>
          <w:szCs w:val="28"/>
        </w:rPr>
        <w:t>т основой для разработки локальных правовых актов, регламентирующих в Учреждении вопросы обработки персональных данных работников Учреждения и других субъектов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2</w:t>
      </w:r>
      <w:r w:rsidRPr="00C171EA">
        <w:rPr>
          <w:color w:val="595959" w:themeColor="text1" w:themeTint="A6"/>
          <w:sz w:val="28"/>
          <w:szCs w:val="28"/>
        </w:rPr>
        <w:br/>
        <w:t xml:space="preserve">ЗАКОНОДАТЕЛЬНЫЕ И ИНЫЕ НОРМАТИВНЫЕ ПРАВОВЫЕ АКТЫ РЕСПУБЛИКИ БЕЛАРУСЬ, В СООТВЕТСТВИИ С КОТОРЫМИ ОПРЕДЕЛЯЕТСЯ ПОЛИТИКА ОБРАБОТКИ ПЕРСОНАЛЬНЫХ ДАННЫХ В </w:t>
      </w:r>
      <w:r w:rsidR="000E7877" w:rsidRPr="00C171EA">
        <w:rPr>
          <w:color w:val="595959" w:themeColor="text1" w:themeTint="A6"/>
          <w:sz w:val="28"/>
          <w:szCs w:val="28"/>
        </w:rPr>
        <w:t>УЧРЕЖДЕНИИ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4. Политика обработки персональных данных в Учреждении определяется в соответствии со следующими нормативными правовыми актами:</w:t>
      </w:r>
    </w:p>
    <w:p w:rsidR="00B44CD7" w:rsidRPr="00C171EA" w:rsidRDefault="0025712D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hyperlink r:id="rId10" w:anchor="a1" w:tooltip="+" w:history="1">
        <w:r w:rsidR="00B44CD7"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Конституция</w:t>
        </w:r>
      </w:hyperlink>
      <w:r w:rsidR="00B44CD7" w:rsidRPr="00C171EA">
        <w:rPr>
          <w:color w:val="595959" w:themeColor="text1" w:themeTint="A6"/>
          <w:sz w:val="28"/>
          <w:szCs w:val="28"/>
        </w:rPr>
        <w:t xml:space="preserve"> Республики Беларусь;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Трудовой </w:t>
      </w:r>
      <w:hyperlink r:id="rId11" w:anchor="a6676" w:tooltip="+" w:history="1">
        <w:r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кодекс</w:t>
        </w:r>
      </w:hyperlink>
      <w:r w:rsidRPr="00C171EA">
        <w:rPr>
          <w:color w:val="595959" w:themeColor="text1" w:themeTint="A6"/>
          <w:sz w:val="28"/>
          <w:szCs w:val="28"/>
        </w:rPr>
        <w:t xml:space="preserve"> Республики Беларусь;</w:t>
      </w:r>
    </w:p>
    <w:p w:rsidR="00B44CD7" w:rsidRPr="00C171EA" w:rsidRDefault="0025712D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hyperlink r:id="rId12" w:anchor="a17" w:tooltip="+" w:history="1">
        <w:r w:rsidR="00B44CD7"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Закон</w:t>
        </w:r>
      </w:hyperlink>
      <w:r w:rsidR="00B44CD7" w:rsidRPr="00C171EA">
        <w:rPr>
          <w:color w:val="595959" w:themeColor="text1" w:themeTint="A6"/>
          <w:sz w:val="28"/>
          <w:szCs w:val="28"/>
        </w:rPr>
        <w:t xml:space="preserve"> Республики Беларусь от 07.05.2021 № 99-З «О защите персональных данных»;</w:t>
      </w:r>
    </w:p>
    <w:p w:rsidR="00B44CD7" w:rsidRPr="00C171EA" w:rsidRDefault="0025712D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hyperlink r:id="rId13" w:anchor="a53" w:tooltip="+" w:history="1">
        <w:r w:rsidR="00B44CD7"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Закон</w:t>
        </w:r>
      </w:hyperlink>
      <w:r w:rsidR="00B44CD7" w:rsidRPr="00C171EA">
        <w:rPr>
          <w:color w:val="595959" w:themeColor="text1" w:themeTint="A6"/>
          <w:sz w:val="28"/>
          <w:szCs w:val="28"/>
        </w:rPr>
        <w:t xml:space="preserve"> Республики Беларусь от 21.07.2008 № 418-З «О регистре населения»;</w:t>
      </w:r>
    </w:p>
    <w:p w:rsidR="00B44CD7" w:rsidRPr="00C171EA" w:rsidRDefault="0025712D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hyperlink r:id="rId14" w:anchor="a58" w:tooltip="+" w:history="1">
        <w:r w:rsidR="00B44CD7"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Закон</w:t>
        </w:r>
      </w:hyperlink>
      <w:r w:rsidR="00B44CD7" w:rsidRPr="00C171EA">
        <w:rPr>
          <w:color w:val="595959" w:themeColor="text1" w:themeTint="A6"/>
          <w:sz w:val="28"/>
          <w:szCs w:val="28"/>
        </w:rPr>
        <w:t xml:space="preserve"> Республики Беларусь от 10.11.2008 № 455-З «Об информации, информатизации и защите информации»;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иные нормативные правовые акты Республики Беларусь и нормативные документы уполномоченных органов государственной власти.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5. В целях реализации положений Политики в Учреждении разрабатываются соответствующие локальные правовые акты и иные документы, в том числе: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Положение об обработке и защите персональных данных в Учреждении (</w:t>
      </w:r>
      <w:hyperlink w:anchor="a1" w:tooltip="+" w:history="1">
        <w:r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приложение 1</w:t>
        </w:r>
      </w:hyperlink>
      <w:r w:rsidRPr="00C171EA">
        <w:rPr>
          <w:color w:val="595959" w:themeColor="text1" w:themeTint="A6"/>
          <w:sz w:val="28"/>
          <w:szCs w:val="28"/>
        </w:rPr>
        <w:t>);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lastRenderedPageBreak/>
        <w:t>Положение о порядке обеспечения конфиденциальности при обработке информации, содержащей персональные данные (</w:t>
      </w:r>
      <w:hyperlink w:anchor="a2" w:tooltip="+" w:history="1">
        <w:r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приложение 2</w:t>
        </w:r>
      </w:hyperlink>
      <w:r w:rsidRPr="00C171EA">
        <w:rPr>
          <w:color w:val="595959" w:themeColor="text1" w:themeTint="A6"/>
          <w:sz w:val="28"/>
          <w:szCs w:val="28"/>
        </w:rPr>
        <w:t>);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иные локальные правовые акты и документы, регламентирующие в Учреждении вопросы обработки персональных данных.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3</w:t>
      </w:r>
      <w:r w:rsidRPr="00C171EA">
        <w:rPr>
          <w:color w:val="595959" w:themeColor="text1" w:themeTint="A6"/>
          <w:sz w:val="28"/>
          <w:szCs w:val="28"/>
        </w:rPr>
        <w:br/>
        <w:t xml:space="preserve">ОСНОВНЫЕ ТЕРМИНЫ И ОПРЕДЕЛЕНИЯ, ИСПОЛЬЗУЕМЫЕ В ЛОКАЛЬНЫХ ПРАВОВЫХ АКТАХ </w:t>
      </w:r>
      <w:r w:rsidR="000E7877" w:rsidRPr="00C171EA">
        <w:rPr>
          <w:color w:val="595959" w:themeColor="text1" w:themeTint="A6"/>
          <w:sz w:val="28"/>
          <w:szCs w:val="28"/>
        </w:rPr>
        <w:t>УЧРЕЖДЕНИЯ</w:t>
      </w:r>
      <w:r w:rsidRPr="00C171EA">
        <w:rPr>
          <w:color w:val="595959" w:themeColor="text1" w:themeTint="A6"/>
          <w:sz w:val="28"/>
          <w:szCs w:val="28"/>
        </w:rPr>
        <w:t>, РЕГЛАМЕНТИРУЮЩИХ ВОПРОСЫ ОБРАБОТКИ ПЕРСОНАЛЬНЫХ ДАННЫХ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6. Биометрические персональные данные </w:t>
      </w:r>
      <w:r w:rsidR="000B3389" w:rsidRPr="00C171EA">
        <w:rPr>
          <w:color w:val="595959" w:themeColor="text1" w:themeTint="A6"/>
          <w:sz w:val="28"/>
          <w:szCs w:val="28"/>
        </w:rPr>
        <w:t>–</w:t>
      </w:r>
      <w:r w:rsidRPr="00C171EA">
        <w:rPr>
          <w:color w:val="595959" w:themeColor="text1" w:themeTint="A6"/>
          <w:sz w:val="28"/>
          <w:szCs w:val="28"/>
        </w:rPr>
        <w:t xml:space="preserve">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7. Блокирование персональных данных - прекращение доступа к персональным данным без их удаления.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8. Генетические персональные данные -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9. Обезличивание персональных данных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10. </w:t>
      </w:r>
      <w:proofErr w:type="gramStart"/>
      <w:r w:rsidRPr="00C171EA">
        <w:rPr>
          <w:color w:val="595959" w:themeColor="text1" w:themeTint="A6"/>
          <w:sz w:val="28"/>
          <w:szCs w:val="28"/>
        </w:rPr>
        <w:t>Обработка персональных данных 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11. Общедоступные персональные данные 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12. Персональные данные 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13. Предоставление персональных данных - действия, направленные на ознакомление с персональными данными определенных лица или круга лиц.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14. Распространение персональных данных - действия, направленные на ознакомление с персональными данными неопределенного круга лиц.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15. </w:t>
      </w:r>
      <w:proofErr w:type="gramStart"/>
      <w:r w:rsidRPr="00C171EA">
        <w:rPr>
          <w:color w:val="595959" w:themeColor="text1" w:themeTint="A6"/>
          <w:sz w:val="28"/>
          <w:szCs w:val="28"/>
        </w:rPr>
        <w:t>Специальные персональные данные 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  <w:proofErr w:type="gramEnd"/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16. Субъект персональных данных - физическое лицо, в отношении которого осуществляется обработка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17. Трансграничная передача персональных данных - передача персональных данных на территорию иностранного государства.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18. Удаление персональных данных - действия, в результате которых становится невозможным восстановить персональные данные в информационных </w:t>
      </w:r>
      <w:r w:rsidRPr="00C171EA">
        <w:rPr>
          <w:color w:val="595959" w:themeColor="text1" w:themeTint="A6"/>
          <w:sz w:val="28"/>
          <w:szCs w:val="28"/>
        </w:rPr>
        <w:lastRenderedPageBreak/>
        <w:t>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19. Физическое лицо, которое может быть идентифицировано, 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20. Информация - сведения (сообщения, данные) независимо от формы их представления.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21. Автоматизированная обработка персональных данных - обработка персональных данных с помощью средств вычислительной техники.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bookmarkStart w:id="1" w:name="a3"/>
      <w:bookmarkEnd w:id="1"/>
      <w:r w:rsidRPr="00C171EA">
        <w:rPr>
          <w:color w:val="595959" w:themeColor="text1" w:themeTint="A6"/>
          <w:sz w:val="28"/>
          <w:szCs w:val="28"/>
        </w:rPr>
        <w:t>ГЛАВА 4</w:t>
      </w:r>
      <w:r w:rsidRPr="00C171EA">
        <w:rPr>
          <w:color w:val="595959" w:themeColor="text1" w:themeTint="A6"/>
          <w:sz w:val="28"/>
          <w:szCs w:val="28"/>
        </w:rPr>
        <w:br/>
        <w:t>ПРИНЦИПЫ И ЦЕЛИ ОБРАБОТКИ ПЕРСОНАЛЬНЫХ ДАННЫХ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22. Учреждение, являясь оператором персональных данных, осуществляет обработку персональных данных работников, обучающихся Учреждения</w:t>
      </w:r>
      <w:r w:rsidRPr="00C171EA">
        <w:rPr>
          <w:rFonts w:eastAsia="Times New Roman"/>
          <w:color w:val="595959" w:themeColor="text1" w:themeTint="A6"/>
          <w:sz w:val="28"/>
          <w:szCs w:val="28"/>
        </w:rPr>
        <w:t>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23. Обработка персональных данных в Учреждении осуществляется с учетом необходимости обеспечения защиты прав и свобод работников и обучающихся Учреждения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обработка персональных данных осуществляется на законной и справедливой основе;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24. Персональные данные обрабатываются в Учреждении в целях: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обеспечения соблюдения </w:t>
      </w:r>
      <w:hyperlink r:id="rId15" w:anchor="a1" w:tooltip="+" w:history="1">
        <w:r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Конституции</w:t>
        </w:r>
      </w:hyperlink>
      <w:r w:rsidRPr="00C171EA">
        <w:rPr>
          <w:color w:val="595959" w:themeColor="text1" w:themeTint="A6"/>
          <w:sz w:val="28"/>
          <w:szCs w:val="28"/>
        </w:rPr>
        <w:t xml:space="preserve"> Республики Беларусь, законодательных и иных нормативных правовых актов Республики Беларусь, локальных правовых актов Учреждения;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lastRenderedPageBreak/>
        <w:t>осуществления функций, полномочий и обязанностей, возложенных законодательством Республики Беларусь на Учреждение,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 Беларусь, а также в иные государственные органы;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регулирования трудовых отношений с работниками Учреждения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защиты жизни, здоровья или иных жизненно важных интересов субъектов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подготовки, заключения, исполнения и прекращения договоров с контрагентами;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обеспечения пропускного режима Учреждения;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формирования справочных материалов для внутреннего информационного обеспечения деятельности Учреждения;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 Беларусь об исполнительном производстве;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осуществления прав и законных интересов Учреждения в рамках осуществления видов деятельности, предусмотренных Уставом и иными локальными правовыми актами Учреждения, либо достижения общественно значимых целей;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в иных законных целях.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5</w:t>
      </w:r>
      <w:r w:rsidRPr="00C171EA">
        <w:rPr>
          <w:color w:val="595959" w:themeColor="text1" w:themeTint="A6"/>
          <w:sz w:val="28"/>
          <w:szCs w:val="28"/>
        </w:rPr>
        <w:br/>
        <w:t>ПЕРЕЧЕНЬ СУБЪЕКТОВ, ПЕРСОНАЛЬНЫЕ ДАННЫЕ КОТОРЫХ ОБРАБАТЫВАЮТСЯ В </w:t>
      </w:r>
      <w:r w:rsidR="000E7877" w:rsidRPr="00C171EA">
        <w:rPr>
          <w:color w:val="595959" w:themeColor="text1" w:themeTint="A6"/>
          <w:sz w:val="28"/>
          <w:szCs w:val="28"/>
        </w:rPr>
        <w:t>УЧРЕЖДЕНИИ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25. В Учреждении обрабатываются персональные данные следующих категорий субъектов: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работники Учреждения;</w:t>
      </w:r>
    </w:p>
    <w:p w:rsidR="00B44CD7" w:rsidRPr="00C171EA" w:rsidRDefault="000E787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воспитанники</w:t>
      </w:r>
      <w:r w:rsidR="00B44CD7" w:rsidRPr="00C171EA">
        <w:rPr>
          <w:color w:val="595959" w:themeColor="text1" w:themeTint="A6"/>
          <w:sz w:val="28"/>
          <w:szCs w:val="28"/>
        </w:rPr>
        <w:t>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6</w:t>
      </w:r>
      <w:r w:rsidRPr="00C171EA">
        <w:rPr>
          <w:color w:val="595959" w:themeColor="text1" w:themeTint="A6"/>
          <w:sz w:val="28"/>
          <w:szCs w:val="28"/>
        </w:rPr>
        <w:br/>
        <w:t>ПЕРЕЧЕНЬ ПЕРСОНАЛЬНЫХ ДАННЫХ, ОБРАБАТЫВАЕМЫХ В </w:t>
      </w:r>
      <w:r w:rsidR="000E7877" w:rsidRPr="00C171EA">
        <w:rPr>
          <w:color w:val="595959" w:themeColor="text1" w:themeTint="A6"/>
          <w:sz w:val="28"/>
          <w:szCs w:val="28"/>
        </w:rPr>
        <w:t>УЧРЕЖДЕНИИ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26. Перечень персональных данных, обрабатываемых в Учреждении, определяется в соответствии с законодательством Республики Беларусь и локальными правовыми актами Учреждения.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27. Обработка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интимной жизни, привлечения к административной или уголовной ответственности, а также биометрических и генетических персональных данных, в Учреждении не осуществляется.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lastRenderedPageBreak/>
        <w:t>ГЛАВА 7</w:t>
      </w:r>
      <w:r w:rsidRPr="00C171EA">
        <w:rPr>
          <w:color w:val="595959" w:themeColor="text1" w:themeTint="A6"/>
          <w:sz w:val="28"/>
          <w:szCs w:val="28"/>
        </w:rPr>
        <w:br/>
        <w:t>ФУНКЦИИ УЧРЕЖДЕНИЯ ПРИ ОСУЩЕСТВЛЕНИИ ОБРАБОТКИ ПЕРСОНАЛЬНЫХ ДАННЫХ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28. Учреждение при осуществлении обработки персональных данных: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принимает меры, необходимые и достаточные для обеспечения выполнения требований законодательства Республики Беларусь и локальных правовых актов Учреждения в области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назначает лицо, ответственное за осуществление внутреннего </w:t>
      </w:r>
      <w:proofErr w:type="gramStart"/>
      <w:r w:rsidRPr="00C171EA">
        <w:rPr>
          <w:color w:val="595959" w:themeColor="text1" w:themeTint="A6"/>
          <w:sz w:val="28"/>
          <w:szCs w:val="28"/>
        </w:rPr>
        <w:t>контроля за</w:t>
      </w:r>
      <w:proofErr w:type="gramEnd"/>
      <w:r w:rsidRPr="00C171EA">
        <w:rPr>
          <w:color w:val="595959" w:themeColor="text1" w:themeTint="A6"/>
          <w:sz w:val="28"/>
          <w:szCs w:val="28"/>
        </w:rPr>
        <w:t xml:space="preserve"> обработкой персональных данных;</w:t>
      </w:r>
    </w:p>
    <w:p w:rsidR="00E46AA3" w:rsidRPr="00C171EA" w:rsidRDefault="00E46AA3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издает локальные правовые акты, определяющие политику и вопросы обработки и защиты персональных данных в Учреждении;</w:t>
      </w:r>
    </w:p>
    <w:p w:rsidR="00B44CD7" w:rsidRPr="00C171EA" w:rsidRDefault="000B3389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ознакомляет </w:t>
      </w:r>
      <w:r w:rsidR="00B44CD7" w:rsidRPr="00C171EA">
        <w:rPr>
          <w:color w:val="595959" w:themeColor="text1" w:themeTint="A6"/>
          <w:sz w:val="28"/>
          <w:szCs w:val="28"/>
        </w:rPr>
        <w:t>работников Учреждения с положениями законодательства Республики Беларусь и локальных правовых актов Учреждения в области персональных данных, в том числе требованиями к защите персональных данных, и обучает указанных работников;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публикует или иным образом обеспечивает неограниченный доступ к настоящей Политике;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 Беларусь;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прекращает обработку и уничтожает персональные данные в случаях, предусмотренных законодательством Республики Беларусь в области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совершает иные действия, предусмотренные законодательством Республики Беларусь в области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8</w:t>
      </w:r>
      <w:r w:rsidRPr="00C171EA">
        <w:rPr>
          <w:color w:val="595959" w:themeColor="text1" w:themeTint="A6"/>
          <w:sz w:val="28"/>
          <w:szCs w:val="28"/>
        </w:rPr>
        <w:br/>
        <w:t>УСЛОВИЯ ОБРАБОТКИ ПЕРСОНАЛЬНЫХ ДАННЫХ В УЧРЕЖДЕНИИ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29. Персональные данные в Учреждении обрабатываются с согласия субъекта персональных данных на обработку его персональных данных, если иное не предусмотрено законодательством Республики Беларусь в области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30. Учреждение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 Беларусь.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31. Учреждение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Договор должен содержать: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lastRenderedPageBreak/>
        <w:t>цели обработки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перечень действий, которые будут совершаться с персональными данными уполномоченным лицом;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обязанности по соблюдению конфиденциальности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меры по обеспечению защиты персональных данных в соответствии со </w:t>
      </w:r>
      <w:hyperlink r:id="rId16" w:anchor="a8" w:tooltip="+" w:history="1">
        <w:r w:rsidRPr="00C171EA">
          <w:rPr>
            <w:rStyle w:val="a5"/>
            <w:color w:val="595959" w:themeColor="text1" w:themeTint="A6"/>
            <w:sz w:val="28"/>
            <w:szCs w:val="28"/>
            <w:u w:val="none"/>
          </w:rPr>
          <w:t>ст.17</w:t>
        </w:r>
      </w:hyperlink>
      <w:r w:rsidRPr="00C171EA">
        <w:rPr>
          <w:color w:val="595959" w:themeColor="text1" w:themeTint="A6"/>
          <w:sz w:val="28"/>
          <w:szCs w:val="28"/>
        </w:rPr>
        <w:t xml:space="preserve"> Закона Республики Беларусь от 07.05.2021 № 99-З «О защите персональных данных».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Уполномоченное лицо не обязано получать согласие субъекта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32. </w:t>
      </w:r>
      <w:proofErr w:type="gramStart"/>
      <w:r w:rsidRPr="00C171EA">
        <w:rPr>
          <w:color w:val="595959" w:themeColor="text1" w:themeTint="A6"/>
          <w:sz w:val="28"/>
          <w:szCs w:val="28"/>
        </w:rPr>
        <w:t>В целях внутреннего информационного обеспечения Учреждение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 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  <w:proofErr w:type="gramEnd"/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33. Доступ к обрабатываемым в Учреждении персональным данным разрешается только работникам Учреждения, занимающим должности, включенные в перечень должностей структурных подразделений администрации Учреждения, при замещении которых осуществляется обработка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9</w:t>
      </w:r>
      <w:r w:rsidRPr="00C171EA">
        <w:rPr>
          <w:color w:val="595959" w:themeColor="text1" w:themeTint="A6"/>
          <w:sz w:val="28"/>
          <w:szCs w:val="28"/>
        </w:rPr>
        <w:br/>
        <w:t>ПЕРЕЧЕНЬ ДЕЙСТВИЙ С ПЕРСОНАЛЬНЫМИ ДАННЫМИ И СПОСОБЫ ИХ ОБРАБОТКИ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34. </w:t>
      </w:r>
      <w:proofErr w:type="gramStart"/>
      <w:r w:rsidR="000B3389" w:rsidRPr="00C171EA">
        <w:rPr>
          <w:color w:val="595959" w:themeColor="text1" w:themeTint="A6"/>
          <w:sz w:val="28"/>
          <w:szCs w:val="28"/>
        </w:rPr>
        <w:t>Учреждение</w:t>
      </w:r>
      <w:r w:rsidRPr="00C171EA">
        <w:rPr>
          <w:color w:val="595959" w:themeColor="text1" w:themeTint="A6"/>
          <w:sz w:val="28"/>
          <w:szCs w:val="28"/>
        </w:rPr>
        <w:t xml:space="preserve">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  <w:proofErr w:type="gramEnd"/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35. Персональные данные в Учреждении обрабатываются следующими способами: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с использованием средств автоматизации;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ГЛАВА 10</w:t>
      </w:r>
      <w:r w:rsidRPr="00C171EA">
        <w:rPr>
          <w:color w:val="595959" w:themeColor="text1" w:themeTint="A6"/>
          <w:sz w:val="28"/>
          <w:szCs w:val="28"/>
        </w:rPr>
        <w:br/>
        <w:t>ПРАВА СУБЪЕКТОВ ПЕРСОНАЛЬНЫХ ДАННЫХ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36. Субъекты персональных данных имеют право </w:t>
      </w:r>
      <w:proofErr w:type="gramStart"/>
      <w:r w:rsidRPr="00C171EA">
        <w:rPr>
          <w:color w:val="595959" w:themeColor="text1" w:themeTint="A6"/>
          <w:sz w:val="28"/>
          <w:szCs w:val="28"/>
        </w:rPr>
        <w:t>на</w:t>
      </w:r>
      <w:proofErr w:type="gramEnd"/>
      <w:r w:rsidRPr="00C171EA">
        <w:rPr>
          <w:color w:val="595959" w:themeColor="text1" w:themeTint="A6"/>
          <w:sz w:val="28"/>
          <w:szCs w:val="28"/>
        </w:rPr>
        <w:t>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отзыв согласия субъекта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получение информации, касающейся обработки персональных данных, и изменение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требование прекращения обработки персональных данных и (или) их удаления;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обжалование действий (бездействия) и решений оператора, связанных с обработкой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lastRenderedPageBreak/>
        <w:t>ГЛАВА 11</w:t>
      </w:r>
      <w:r w:rsidRPr="00C171EA">
        <w:rPr>
          <w:color w:val="595959" w:themeColor="text1" w:themeTint="A6"/>
          <w:sz w:val="28"/>
          <w:szCs w:val="28"/>
        </w:rPr>
        <w:br/>
        <w:t>МЕРЫ, ПРИНИМАЕМЫЕ УЧРЕЖДЕНИЕМ ДЛЯ ОБЕСПЕЧЕНИЯ ИСПОЛНЕНИЯ ОБЯЗАННОСТЕЙ ОПЕРАТОРА ПРИ ОБРАБОТКЕ ПЕРСОНАЛЬНЫХ ДАННЫХ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37. Меры, необходимые и достаточные для обеспечения исполнения Учреждением обязанностей оператора, предусмотренных законодательством Республики Беларусь в области персональных данных, включают: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разъяснение субъектам персональных данных их прав, связанных с обработкой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 Беларусь;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назначение структурного подразделения или лица, ответственного за внутренний </w:t>
      </w:r>
      <w:proofErr w:type="gramStart"/>
      <w:r w:rsidRPr="00C171EA">
        <w:rPr>
          <w:color w:val="595959" w:themeColor="text1" w:themeTint="A6"/>
          <w:sz w:val="28"/>
          <w:szCs w:val="28"/>
        </w:rPr>
        <w:t>контроль за</w:t>
      </w:r>
      <w:proofErr w:type="gramEnd"/>
      <w:r w:rsidRPr="00C171EA">
        <w:rPr>
          <w:color w:val="595959" w:themeColor="text1" w:themeTint="A6"/>
          <w:sz w:val="28"/>
          <w:szCs w:val="28"/>
        </w:rPr>
        <w:t xml:space="preserve"> обработкой персональных данных в Учреждении;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издание документов, определяющих политику Учреждения в отношении обработки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ознакомление работников, непосредственно обрабатывающих персональные данные в Учреждении, с положениями законодательства о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установление порядка доступа к персональным данным, в том числе обрабатываемым в информационном ресурсе (системе);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осуществление технической и криптографической защиты персональных данных в Учреждении в порядке, установленном Оперативно-аналитическим центром при Президенте Республики Беларусь, в соответствии с классификацией информационных ресурсов (систем), содержащих персональные данные;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обеспечение неограниченного доступа, в том числе с использованием глобальной компьютерной сети Интернет, к документам, определяющим политику Учреждения в отношении обработки персональных данных, до начала такой обработки;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прекращение обработки персональных данных при отсутствии оснований для их обработки;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изменение, блокирование, удаление недостоверных или полученных незаконным путем персональных данных;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ограничение обработки персональных данных достижением конкретных, заранее заявленных законных целей;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хранение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38.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Учреждения, регламентирующими вопросы обеспечения безопасности персональных данных при их обработке в информационных системах персональных данных Учреждения.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both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lastRenderedPageBreak/>
        <w:t>ГЛАВА 12</w:t>
      </w:r>
      <w:r w:rsidRPr="00C171EA">
        <w:rPr>
          <w:color w:val="595959" w:themeColor="text1" w:themeTint="A6"/>
          <w:sz w:val="28"/>
          <w:szCs w:val="28"/>
        </w:rPr>
        <w:br/>
      </w:r>
      <w:proofErr w:type="gramStart"/>
      <w:r w:rsidRPr="00C171EA">
        <w:rPr>
          <w:color w:val="595959" w:themeColor="text1" w:themeTint="A6"/>
          <w:sz w:val="28"/>
          <w:szCs w:val="28"/>
        </w:rPr>
        <w:t>КОНТРОЛЬ ЗА</w:t>
      </w:r>
      <w:proofErr w:type="gramEnd"/>
      <w:r w:rsidRPr="00C171EA">
        <w:rPr>
          <w:color w:val="595959" w:themeColor="text1" w:themeTint="A6"/>
          <w:sz w:val="28"/>
          <w:szCs w:val="28"/>
        </w:rPr>
        <w:t> СОБЛЮДЕНИЕМ ЗАКОНОДАТЕЛЬСТВА РЕСПУБЛИКИ БЕЛАРУСЬ И ЛОКАЛЬНЫХ ПРАВОВЫХ АКТОВ УЧРЕЖДЕНИЯ В ОБЛАСТИ ПЕРСОНАЛЬНЫХ ДАННЫХ, В ТОМ ЧИСЛЕ ТРЕБОВАНИЙ К ЗАЩИТЕ ПЕРСОНАЛЬНЫХ ДАННЫХ</w:t>
      </w:r>
    </w:p>
    <w:p w:rsidR="00B44CD7" w:rsidRPr="00C171EA" w:rsidRDefault="00B44CD7" w:rsidP="00C171EA">
      <w:pPr>
        <w:pStyle w:val="y3"/>
        <w:spacing w:before="0" w:after="0" w:line="280" w:lineRule="exact"/>
        <w:ind w:right="-143"/>
        <w:jc w:val="left"/>
        <w:divId w:val="2132746313"/>
        <w:rPr>
          <w:color w:val="595959" w:themeColor="text1" w:themeTint="A6"/>
          <w:sz w:val="28"/>
          <w:szCs w:val="28"/>
        </w:rPr>
      </w:pP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39. </w:t>
      </w:r>
      <w:proofErr w:type="gramStart"/>
      <w:r w:rsidRPr="00C171EA">
        <w:rPr>
          <w:color w:val="595959" w:themeColor="text1" w:themeTint="A6"/>
          <w:sz w:val="28"/>
          <w:szCs w:val="28"/>
        </w:rPr>
        <w:t>Контроль за соблюдением структурными подразделениями администрации Учреждения законодательства Республики Беларусь и локальных правовых актов Учреждения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Учреждения законодательству Республики Беларусь и локальным правовым актам Учреждения в области персональных данных, в том числе требованиям к защите персональных данных</w:t>
      </w:r>
      <w:proofErr w:type="gramEnd"/>
      <w:r w:rsidRPr="00C171EA">
        <w:rPr>
          <w:color w:val="595959" w:themeColor="text1" w:themeTint="A6"/>
          <w:sz w:val="28"/>
          <w:szCs w:val="28"/>
        </w:rPr>
        <w:t xml:space="preserve">, а также принятых мер, направленных на предотвращение и выявление нарушений законодательства Республики 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 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 xml:space="preserve">40. Внутренний </w:t>
      </w:r>
      <w:proofErr w:type="gramStart"/>
      <w:r w:rsidRPr="00C171EA">
        <w:rPr>
          <w:color w:val="595959" w:themeColor="text1" w:themeTint="A6"/>
          <w:sz w:val="28"/>
          <w:szCs w:val="28"/>
        </w:rPr>
        <w:t>контроль за</w:t>
      </w:r>
      <w:proofErr w:type="gramEnd"/>
      <w:r w:rsidRPr="00C171EA">
        <w:rPr>
          <w:color w:val="595959" w:themeColor="text1" w:themeTint="A6"/>
          <w:sz w:val="28"/>
          <w:szCs w:val="28"/>
        </w:rPr>
        <w:t xml:space="preserve"> соблюдением структурными подразделениями администрации Учреждения законодательства Республики Беларусь и локальных правовых актов Учреждения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Учреждении.</w:t>
      </w:r>
    </w:p>
    <w:p w:rsidR="00B44CD7" w:rsidRPr="00C171EA" w:rsidRDefault="00B44CD7" w:rsidP="00C171EA">
      <w:pPr>
        <w:pStyle w:val="justify"/>
        <w:spacing w:after="0"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  <w:r w:rsidRPr="00C171EA">
        <w:rPr>
          <w:color w:val="595959" w:themeColor="text1" w:themeTint="A6"/>
          <w:sz w:val="28"/>
          <w:szCs w:val="28"/>
        </w:rPr>
        <w:t>41. Персональная ответственность за соблюдение требований законодательства Республики Беларусь и локальных нормативных актов Учреждения в области персональных данных возлагается на их заместителей руководителя.</w:t>
      </w:r>
    </w:p>
    <w:p w:rsidR="0088028A" w:rsidRPr="00C171EA" w:rsidRDefault="0088028A" w:rsidP="00C171EA">
      <w:pPr>
        <w:spacing w:line="280" w:lineRule="exact"/>
        <w:ind w:right="-143"/>
        <w:divId w:val="2132746313"/>
        <w:rPr>
          <w:color w:val="595959" w:themeColor="text1" w:themeTint="A6"/>
          <w:sz w:val="28"/>
          <w:szCs w:val="28"/>
        </w:rPr>
      </w:pPr>
    </w:p>
    <w:sectPr w:rsidR="0088028A" w:rsidRPr="00C171EA" w:rsidSect="00C171EA">
      <w:footerReference w:type="default" r:id="rId17"/>
      <w:pgSz w:w="12240" w:h="15840"/>
      <w:pgMar w:top="567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2D" w:rsidRDefault="0025712D" w:rsidP="00545915">
      <w:pPr>
        <w:spacing w:after="0" w:line="240" w:lineRule="auto"/>
      </w:pPr>
      <w:r>
        <w:separator/>
      </w:r>
    </w:p>
  </w:endnote>
  <w:endnote w:type="continuationSeparator" w:id="0">
    <w:p w:rsidR="0025712D" w:rsidRDefault="0025712D" w:rsidP="0054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155047"/>
      <w:docPartObj>
        <w:docPartGallery w:val="Page Numbers (Bottom of Page)"/>
        <w:docPartUnique/>
      </w:docPartObj>
    </w:sdtPr>
    <w:sdtEndPr/>
    <w:sdtContent>
      <w:p w:rsidR="00070609" w:rsidRDefault="000706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CB3">
          <w:rPr>
            <w:noProof/>
          </w:rPr>
          <w:t>4</w:t>
        </w:r>
        <w:r>
          <w:fldChar w:fldCharType="end"/>
        </w:r>
      </w:p>
    </w:sdtContent>
  </w:sdt>
  <w:p w:rsidR="00545915" w:rsidRDefault="005459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2D" w:rsidRDefault="0025712D" w:rsidP="00545915">
      <w:pPr>
        <w:spacing w:after="0" w:line="240" w:lineRule="auto"/>
      </w:pPr>
      <w:r>
        <w:separator/>
      </w:r>
    </w:p>
  </w:footnote>
  <w:footnote w:type="continuationSeparator" w:id="0">
    <w:p w:rsidR="0025712D" w:rsidRDefault="0025712D" w:rsidP="00545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B9"/>
    <w:rsid w:val="000310A2"/>
    <w:rsid w:val="00070609"/>
    <w:rsid w:val="00083378"/>
    <w:rsid w:val="000B3389"/>
    <w:rsid w:val="000C208A"/>
    <w:rsid w:val="000E7877"/>
    <w:rsid w:val="001C382B"/>
    <w:rsid w:val="00204805"/>
    <w:rsid w:val="00205FCC"/>
    <w:rsid w:val="00254D4F"/>
    <w:rsid w:val="0025712D"/>
    <w:rsid w:val="00380E29"/>
    <w:rsid w:val="00391814"/>
    <w:rsid w:val="003D2CA4"/>
    <w:rsid w:val="0040195D"/>
    <w:rsid w:val="00422CED"/>
    <w:rsid w:val="004436AB"/>
    <w:rsid w:val="004B39F6"/>
    <w:rsid w:val="004E6F23"/>
    <w:rsid w:val="00501608"/>
    <w:rsid w:val="00513CDE"/>
    <w:rsid w:val="00545915"/>
    <w:rsid w:val="005C2558"/>
    <w:rsid w:val="005C44DC"/>
    <w:rsid w:val="005C7AE0"/>
    <w:rsid w:val="006065FE"/>
    <w:rsid w:val="007615C4"/>
    <w:rsid w:val="00763A4D"/>
    <w:rsid w:val="007E23A9"/>
    <w:rsid w:val="007E5FB0"/>
    <w:rsid w:val="007F469E"/>
    <w:rsid w:val="0088028A"/>
    <w:rsid w:val="008A7C05"/>
    <w:rsid w:val="00927911"/>
    <w:rsid w:val="00950439"/>
    <w:rsid w:val="009713EF"/>
    <w:rsid w:val="009F24BA"/>
    <w:rsid w:val="00B16CB3"/>
    <w:rsid w:val="00B44CD7"/>
    <w:rsid w:val="00BB7A00"/>
    <w:rsid w:val="00C01F14"/>
    <w:rsid w:val="00C171EA"/>
    <w:rsid w:val="00C931B9"/>
    <w:rsid w:val="00CE04C0"/>
    <w:rsid w:val="00CE0AFE"/>
    <w:rsid w:val="00CF79BB"/>
    <w:rsid w:val="00D92FE7"/>
    <w:rsid w:val="00E46AA3"/>
    <w:rsid w:val="00E9762A"/>
    <w:rsid w:val="00F17C1C"/>
    <w:rsid w:val="00F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AB"/>
    <w:rPr>
      <w:rFonts w:ascii="Tahoma" w:hAnsi="Tahoma" w:cs="Tahoma"/>
      <w:sz w:val="16"/>
      <w:szCs w:val="16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rikazdocumenttype">
    <w:name w:val="prikaz_document_type"/>
    <w:basedOn w:val="a0"/>
  </w:style>
  <w:style w:type="paragraph" w:customStyle="1" w:styleId="a0nomarg">
    <w:name w:val="a0_noma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4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915"/>
  </w:style>
  <w:style w:type="paragraph" w:styleId="a8">
    <w:name w:val="footer"/>
    <w:basedOn w:val="a"/>
    <w:link w:val="a9"/>
    <w:uiPriority w:val="99"/>
    <w:unhideWhenUsed/>
    <w:rsid w:val="0054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AB"/>
    <w:rPr>
      <w:rFonts w:ascii="Tahoma" w:hAnsi="Tahoma" w:cs="Tahoma"/>
      <w:sz w:val="16"/>
      <w:szCs w:val="16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rikazdocumenttype">
    <w:name w:val="prikaz_document_type"/>
    <w:basedOn w:val="a0"/>
  </w:style>
  <w:style w:type="paragraph" w:customStyle="1" w:styleId="a0nomarg">
    <w:name w:val="a0_noma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4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915"/>
  </w:style>
  <w:style w:type="paragraph" w:styleId="a8">
    <w:name w:val="footer"/>
    <w:basedOn w:val="a"/>
    <w:link w:val="a9"/>
    <w:uiPriority w:val="99"/>
    <w:unhideWhenUsed/>
    <w:rsid w:val="0054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31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88;&#1093;&#1080;&#1074;%20&#1044;&#1088;&#1072;&#1073;&#1082;&#1086;&#1074;&#1072;%20%20&#1052;&#1086;&#1080;%20&#1076;&#1086;&#1082;&#1091;&#1084;&#1077;&#1085;&#1090;&#1099;\&#1055;&#1077;&#1088;&#1089;&#1086;&#1085;&#1072;&#1083;&#1100;&#1085;&#1099;&#1077;%20&#1076;&#1072;&#1085;&#1085;&#1099;&#1077;\&#1053;&#1086;&#1088;&#1084;&#1072;&#1090;&#1080;&#1074;&#1082;&#1072;\Prikaz_o_zaschite.doc" TargetMode="External"/><Relationship Id="rId13" Type="http://schemas.openxmlformats.org/officeDocument/2006/relationships/hyperlink" Target="file:///C:\Users\Admin\Desktop\tx.dll%3fd=137469&amp;a=5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tx.dll%3fd=456009&amp;a=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tx.dll%3fd=456009&amp;a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tx.dll%3fd=33380&amp;a=66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tx.dll%3fd=32170&amp;a=1" TargetMode="External"/><Relationship Id="rId10" Type="http://schemas.openxmlformats.org/officeDocument/2006/relationships/hyperlink" Target="file:///C:\Users\Admin\Desktop\tx.dll%3fd=32170&amp;a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tx.dll%3fd=32170&amp;a=1" TargetMode="External"/><Relationship Id="rId14" Type="http://schemas.openxmlformats.org/officeDocument/2006/relationships/hyperlink" Target="file:///C:\Users\Admin\Desktop\tx.dll%3fd=146109&amp;a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61E5-3A24-47B9-BA14-49ACB559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DS7</cp:lastModifiedBy>
  <cp:revision>21</cp:revision>
  <cp:lastPrinted>2022-01-03T12:10:00Z</cp:lastPrinted>
  <dcterms:created xsi:type="dcterms:W3CDTF">2022-01-14T07:06:00Z</dcterms:created>
  <dcterms:modified xsi:type="dcterms:W3CDTF">2023-11-15T07:51:00Z</dcterms:modified>
</cp:coreProperties>
</file>