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78" w:rsidRPr="00B761DA" w:rsidRDefault="006D5878" w:rsidP="00E17F8B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B761DA">
        <w:rPr>
          <w:b/>
          <w:sz w:val="30"/>
          <w:szCs w:val="30"/>
        </w:rPr>
        <w:t>Роль православных праздников</w:t>
      </w:r>
    </w:p>
    <w:p w:rsidR="00C76A95" w:rsidRDefault="006D5878" w:rsidP="006D5878">
      <w:pPr>
        <w:jc w:val="center"/>
        <w:rPr>
          <w:b/>
          <w:sz w:val="30"/>
          <w:szCs w:val="30"/>
        </w:rPr>
      </w:pPr>
      <w:r w:rsidRPr="00B761DA">
        <w:rPr>
          <w:b/>
          <w:sz w:val="30"/>
          <w:szCs w:val="30"/>
        </w:rPr>
        <w:t>в духовно-нравственном воспитании детей дошкольного возраста</w:t>
      </w:r>
    </w:p>
    <w:p w:rsidR="00E17F8B" w:rsidRDefault="00E17F8B" w:rsidP="00E17F8B">
      <w:pPr>
        <w:ind w:left="-851" w:firstLine="284"/>
        <w:jc w:val="center"/>
        <w:rPr>
          <w:b/>
          <w:sz w:val="28"/>
          <w:szCs w:val="28"/>
        </w:rPr>
      </w:pPr>
    </w:p>
    <w:p w:rsidR="00E17F8B" w:rsidRPr="00F63CF4" w:rsidRDefault="00E17F8B" w:rsidP="00E17F8B">
      <w:pPr>
        <w:ind w:left="-851" w:firstLine="284"/>
        <w:jc w:val="center"/>
        <w:rPr>
          <w:b/>
          <w:sz w:val="28"/>
          <w:szCs w:val="28"/>
        </w:rPr>
      </w:pPr>
    </w:p>
    <w:p w:rsidR="00E17F8B" w:rsidRDefault="00103E13" w:rsidP="00E17F8B">
      <w:pPr>
        <w:ind w:left="-851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Ивантатова Елен</w:t>
      </w:r>
      <w:r w:rsidR="00E17F8B">
        <w:rPr>
          <w:b/>
          <w:sz w:val="28"/>
          <w:szCs w:val="28"/>
        </w:rPr>
        <w:t>а Викторовна</w:t>
      </w:r>
      <w:r w:rsidR="00E17F8B" w:rsidRPr="00F63CF4">
        <w:rPr>
          <w:b/>
          <w:sz w:val="28"/>
          <w:szCs w:val="28"/>
        </w:rPr>
        <w:t xml:space="preserve">, </w:t>
      </w:r>
    </w:p>
    <w:p w:rsidR="00E17F8B" w:rsidRDefault="00E17F8B" w:rsidP="00E17F8B">
      <w:pPr>
        <w:ind w:left="-851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руководитель, </w:t>
      </w:r>
    </w:p>
    <w:p w:rsidR="00E17F8B" w:rsidRDefault="00E17F8B" w:rsidP="00E17F8B">
      <w:pPr>
        <w:ind w:left="-851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высшая квалификационная категория</w:t>
      </w:r>
    </w:p>
    <w:p w:rsidR="00E17F8B" w:rsidRDefault="00E17F8B" w:rsidP="00E17F8B">
      <w:pPr>
        <w:ind w:left="-851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учреждение образования</w:t>
      </w:r>
    </w:p>
    <w:p w:rsidR="00E17F8B" w:rsidRDefault="00E17F8B" w:rsidP="00E17F8B">
      <w:pPr>
        <w:ind w:left="-851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7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огачёва</w:t>
      </w:r>
      <w:proofErr w:type="spellEnd"/>
      <w:r>
        <w:rPr>
          <w:b/>
          <w:sz w:val="28"/>
          <w:szCs w:val="28"/>
        </w:rPr>
        <w:t>»</w:t>
      </w:r>
    </w:p>
    <w:p w:rsidR="00E17F8B" w:rsidRDefault="00E17F8B" w:rsidP="00E17F8B">
      <w:pPr>
        <w:ind w:left="-851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Гомельская область</w:t>
      </w:r>
    </w:p>
    <w:p w:rsidR="00E17F8B" w:rsidRPr="00B761DA" w:rsidRDefault="001A4768" w:rsidP="00E17F8B">
      <w:pPr>
        <w:jc w:val="right"/>
        <w:rPr>
          <w:b/>
          <w:sz w:val="30"/>
          <w:szCs w:val="30"/>
        </w:rPr>
      </w:pPr>
      <w:hyperlink r:id="rId7" w:history="1">
        <w:r w:rsidR="00E17F8B" w:rsidRPr="002405E6">
          <w:rPr>
            <w:rStyle w:val="a9"/>
            <w:b/>
            <w:sz w:val="28"/>
            <w:szCs w:val="28"/>
          </w:rPr>
          <w:t>sad7_rogachev@rogachev.gov.by</w:t>
        </w:r>
      </w:hyperlink>
    </w:p>
    <w:p w:rsidR="006D5878" w:rsidRPr="00981629" w:rsidRDefault="006D5878" w:rsidP="006D5878">
      <w:pPr>
        <w:jc w:val="center"/>
        <w:rPr>
          <w:b/>
          <w:sz w:val="28"/>
          <w:szCs w:val="28"/>
        </w:rPr>
      </w:pPr>
    </w:p>
    <w:p w:rsidR="002D034C" w:rsidRPr="00981629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34C" w:rsidRPr="00981629">
        <w:rPr>
          <w:sz w:val="28"/>
          <w:szCs w:val="28"/>
        </w:rPr>
        <w:t>Духовно-нравственное воспитание в современно</w:t>
      </w:r>
      <w:r w:rsidR="00E17F8B" w:rsidRPr="00981629">
        <w:rPr>
          <w:sz w:val="28"/>
          <w:szCs w:val="28"/>
        </w:rPr>
        <w:t>м</w:t>
      </w:r>
      <w:r w:rsidR="002D034C" w:rsidRPr="00981629">
        <w:rPr>
          <w:sz w:val="28"/>
          <w:szCs w:val="28"/>
        </w:rPr>
        <w:t xml:space="preserve"> обществе им</w:t>
      </w:r>
      <w:r w:rsidR="00E17F8B" w:rsidRPr="00981629">
        <w:rPr>
          <w:sz w:val="28"/>
          <w:szCs w:val="28"/>
        </w:rPr>
        <w:t>е</w:t>
      </w:r>
      <w:r w:rsidR="002D034C" w:rsidRPr="00981629">
        <w:rPr>
          <w:sz w:val="28"/>
          <w:szCs w:val="28"/>
        </w:rPr>
        <w:t>ет особенную актуальность.</w:t>
      </w:r>
    </w:p>
    <w:p w:rsidR="002F1EAE" w:rsidRPr="00981629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34C" w:rsidRPr="00981629">
        <w:rPr>
          <w:sz w:val="28"/>
          <w:szCs w:val="28"/>
        </w:rPr>
        <w:t>Духовность и нравственность являются сущностными</w:t>
      </w:r>
      <w:r>
        <w:rPr>
          <w:sz w:val="28"/>
          <w:szCs w:val="28"/>
        </w:rPr>
        <w:t xml:space="preserve"> </w:t>
      </w:r>
      <w:r w:rsidR="002D034C" w:rsidRPr="00981629">
        <w:rPr>
          <w:sz w:val="28"/>
          <w:szCs w:val="28"/>
        </w:rPr>
        <w:t>характеристиками личности. Они находятся в тесной взаимосвязи: нормы и принципы нравственности получают идейное обоснование и выражение в идеалах добра и зла, являющихся категориями духовности.</w:t>
      </w:r>
    </w:p>
    <w:p w:rsidR="00E610AE" w:rsidRPr="00981629" w:rsidRDefault="00E610AE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>Именно с православием, с традициями православной культуры в белорусском национальном самосознании связана главная составляющая личности – чувство патриотизма. Православие – это живая история и живая истина белорусского народа, это культура и современный быт, философия и мировоззрение, этика и эстетика, воспитание и образование. Изучение основ православной культуры</w:t>
      </w:r>
      <w:r w:rsidR="00981629" w:rsidRPr="00981629">
        <w:rPr>
          <w:sz w:val="28"/>
          <w:szCs w:val="28"/>
        </w:rPr>
        <w:t xml:space="preserve">, в том числе посредством знакомства с православными праздниками, их проведение </w:t>
      </w:r>
      <w:r w:rsidRPr="00981629">
        <w:rPr>
          <w:sz w:val="28"/>
          <w:szCs w:val="28"/>
        </w:rPr>
        <w:t>– это обращение к собственной истории, к корням и почве народной жизни, то есть к тем истокам, без которых невозможна сама жизнь и ее процветание, невозможно успешное развитие.</w:t>
      </w:r>
    </w:p>
    <w:p w:rsidR="002D034C" w:rsidRPr="00981629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34C" w:rsidRPr="00981629">
        <w:rPr>
          <w:sz w:val="28"/>
          <w:szCs w:val="28"/>
        </w:rPr>
        <w:t>Дошкольный возраст является важной возрастной ступенью для формирования духовно-нравственных приоритетов, которые будут определять развитие и становление личности в зрелые годы.</w:t>
      </w:r>
    </w:p>
    <w:p w:rsidR="006D5878" w:rsidRPr="00981629" w:rsidRDefault="006D5878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>Одним из важнейших условий успешного развития духовно-нравственных чувств реб</w:t>
      </w:r>
      <w:r w:rsidR="002F1EAE" w:rsidRPr="00981629">
        <w:rPr>
          <w:sz w:val="28"/>
          <w:szCs w:val="28"/>
        </w:rPr>
        <w:t>енка является создание нами</w:t>
      </w:r>
      <w:r w:rsidRPr="00981629">
        <w:rPr>
          <w:sz w:val="28"/>
          <w:szCs w:val="28"/>
        </w:rPr>
        <w:t xml:space="preserve"> жизнерадостной обстановки вокруг него, в том числе организация и проведение</w:t>
      </w:r>
      <w:r w:rsidR="00103E13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праздников. Праздник – это повод проявить себя, выразить вним</w:t>
      </w:r>
      <w:r w:rsidR="00B761DA" w:rsidRPr="00981629">
        <w:rPr>
          <w:sz w:val="28"/>
          <w:szCs w:val="28"/>
        </w:rPr>
        <w:t xml:space="preserve">ание к другим людям, </w:t>
      </w:r>
      <w:r w:rsidRPr="00981629">
        <w:rPr>
          <w:sz w:val="28"/>
          <w:szCs w:val="28"/>
        </w:rPr>
        <w:t>это ощущение радостной атмосферы, приподнятого настроения, счастья. Праздник формирует духовный мир человека,</w:t>
      </w:r>
      <w:r w:rsidR="00E610AE" w:rsidRPr="00981629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 xml:space="preserve"> воспитывает лучшие черты его</w:t>
      </w:r>
      <w:r w:rsidR="00B761DA" w:rsidRPr="00981629">
        <w:rPr>
          <w:sz w:val="28"/>
          <w:szCs w:val="28"/>
        </w:rPr>
        <w:t xml:space="preserve"> личности. Они</w:t>
      </w:r>
      <w:r w:rsidRPr="00981629">
        <w:rPr>
          <w:sz w:val="28"/>
          <w:szCs w:val="28"/>
        </w:rPr>
        <w:t xml:space="preserve"> обогащают жизнь яркими образами, переживаниями. А </w:t>
      </w:r>
      <w:r w:rsidRPr="00981629">
        <w:rPr>
          <w:sz w:val="28"/>
          <w:szCs w:val="28"/>
        </w:rPr>
        <w:lastRenderedPageBreak/>
        <w:t>православные праздники наполняют</w:t>
      </w:r>
      <w:r w:rsidR="00103E13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особым смыслом</w:t>
      </w:r>
      <w:r w:rsidR="00333938" w:rsidRPr="00981629">
        <w:rPr>
          <w:sz w:val="28"/>
          <w:szCs w:val="28"/>
        </w:rPr>
        <w:t>, поэтому на доступном языке объясняется</w:t>
      </w:r>
      <w:r w:rsidRPr="00981629">
        <w:rPr>
          <w:sz w:val="28"/>
          <w:szCs w:val="28"/>
        </w:rPr>
        <w:t xml:space="preserve"> детям как празднуемое событие связано с сегодняшним днем. Ведь в семьях все дело сводится только к внешним символам и образам: Пасха – значит куличи и яйца; Рождество – елка и подарки.</w:t>
      </w:r>
    </w:p>
    <w:p w:rsidR="006D5878" w:rsidRPr="00981629" w:rsidRDefault="00333938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 xml:space="preserve"> В</w:t>
      </w:r>
      <w:r w:rsidR="006D5878" w:rsidRPr="00981629">
        <w:rPr>
          <w:sz w:val="28"/>
          <w:szCs w:val="28"/>
        </w:rPr>
        <w:t xml:space="preserve"> духовно-нравствен</w:t>
      </w:r>
      <w:r w:rsidRPr="00981629">
        <w:rPr>
          <w:sz w:val="28"/>
          <w:szCs w:val="28"/>
        </w:rPr>
        <w:t>ном воспитании</w:t>
      </w:r>
      <w:r w:rsidR="00103E13">
        <w:rPr>
          <w:sz w:val="28"/>
          <w:szCs w:val="28"/>
        </w:rPr>
        <w:t xml:space="preserve"> дошкольников на</w:t>
      </w:r>
      <w:r w:rsidR="00E610AE" w:rsidRPr="00981629">
        <w:rPr>
          <w:sz w:val="28"/>
          <w:szCs w:val="28"/>
        </w:rPr>
        <w:t xml:space="preserve"> </w:t>
      </w:r>
      <w:r w:rsidR="006D5878" w:rsidRPr="00981629">
        <w:rPr>
          <w:sz w:val="28"/>
          <w:szCs w:val="28"/>
        </w:rPr>
        <w:t>православных традициях</w:t>
      </w:r>
      <w:r w:rsidRPr="00981629">
        <w:rPr>
          <w:sz w:val="28"/>
          <w:szCs w:val="28"/>
        </w:rPr>
        <w:t xml:space="preserve"> в детском саду</w:t>
      </w:r>
      <w:r w:rsidR="006D5878" w:rsidRPr="00981629">
        <w:rPr>
          <w:sz w:val="28"/>
          <w:szCs w:val="28"/>
        </w:rPr>
        <w:t xml:space="preserve"> </w:t>
      </w:r>
      <w:r w:rsidR="00324CF9" w:rsidRPr="00981629">
        <w:rPr>
          <w:sz w:val="28"/>
          <w:szCs w:val="28"/>
        </w:rPr>
        <w:t>определены</w:t>
      </w:r>
      <w:r w:rsidR="00B761DA" w:rsidRPr="00981629">
        <w:rPr>
          <w:sz w:val="28"/>
          <w:szCs w:val="28"/>
        </w:rPr>
        <w:t xml:space="preserve"> праздник</w:t>
      </w:r>
      <w:r w:rsidR="006D5878" w:rsidRPr="00981629">
        <w:rPr>
          <w:sz w:val="28"/>
          <w:szCs w:val="28"/>
        </w:rPr>
        <w:t>и</w:t>
      </w:r>
      <w:r w:rsidR="00B761DA" w:rsidRPr="00981629">
        <w:rPr>
          <w:sz w:val="28"/>
          <w:szCs w:val="28"/>
        </w:rPr>
        <w:t>, с которыми</w:t>
      </w:r>
      <w:r w:rsidRPr="00981629">
        <w:rPr>
          <w:sz w:val="28"/>
          <w:szCs w:val="28"/>
        </w:rPr>
        <w:t xml:space="preserve"> </w:t>
      </w:r>
      <w:r w:rsidR="006D5878" w:rsidRPr="00981629">
        <w:rPr>
          <w:sz w:val="28"/>
          <w:szCs w:val="28"/>
        </w:rPr>
        <w:t>знако</w:t>
      </w:r>
      <w:r w:rsidRPr="00981629">
        <w:rPr>
          <w:sz w:val="28"/>
          <w:szCs w:val="28"/>
        </w:rPr>
        <w:t>мят</w:t>
      </w:r>
      <w:r w:rsidR="006D5878" w:rsidRPr="00981629">
        <w:rPr>
          <w:sz w:val="28"/>
          <w:szCs w:val="28"/>
        </w:rPr>
        <w:t xml:space="preserve"> детей, </w:t>
      </w:r>
      <w:r w:rsidR="00324CF9" w:rsidRPr="00981629">
        <w:rPr>
          <w:sz w:val="28"/>
          <w:szCs w:val="28"/>
        </w:rPr>
        <w:t>и п</w:t>
      </w:r>
      <w:r w:rsidRPr="00981629">
        <w:rPr>
          <w:sz w:val="28"/>
          <w:szCs w:val="28"/>
        </w:rPr>
        <w:t xml:space="preserve">раздники, которые организуются и </w:t>
      </w:r>
      <w:r w:rsidR="00E610AE" w:rsidRPr="00981629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празднуются</w:t>
      </w:r>
      <w:r w:rsidR="00324CF9" w:rsidRPr="00981629">
        <w:rPr>
          <w:sz w:val="28"/>
          <w:szCs w:val="28"/>
        </w:rPr>
        <w:t>. Следует отметить, что с до</w:t>
      </w:r>
      <w:r w:rsidRPr="00981629">
        <w:rPr>
          <w:sz w:val="28"/>
          <w:szCs w:val="28"/>
        </w:rPr>
        <w:t xml:space="preserve">школьниками среднего возраста </w:t>
      </w:r>
      <w:r w:rsidR="00324CF9" w:rsidRPr="00981629">
        <w:rPr>
          <w:sz w:val="28"/>
          <w:szCs w:val="28"/>
        </w:rPr>
        <w:t>праздну</w:t>
      </w:r>
      <w:r w:rsidRPr="00981629">
        <w:rPr>
          <w:sz w:val="28"/>
          <w:szCs w:val="28"/>
        </w:rPr>
        <w:t>ются</w:t>
      </w:r>
      <w:r w:rsidR="00324CF9" w:rsidRPr="00981629">
        <w:rPr>
          <w:sz w:val="28"/>
          <w:szCs w:val="28"/>
        </w:rPr>
        <w:t xml:space="preserve"> Рождество Хри</w:t>
      </w:r>
      <w:r w:rsidRPr="00981629">
        <w:rPr>
          <w:sz w:val="28"/>
          <w:szCs w:val="28"/>
        </w:rPr>
        <w:t>стово и Пасха Христова</w:t>
      </w:r>
      <w:r w:rsidR="00324CF9" w:rsidRPr="00981629">
        <w:rPr>
          <w:sz w:val="28"/>
          <w:szCs w:val="28"/>
        </w:rPr>
        <w:t>, у д</w:t>
      </w:r>
      <w:r w:rsidRPr="00981629">
        <w:rPr>
          <w:sz w:val="28"/>
          <w:szCs w:val="28"/>
        </w:rPr>
        <w:t>етей стар</w:t>
      </w:r>
      <w:r w:rsidR="00981629">
        <w:rPr>
          <w:sz w:val="28"/>
          <w:szCs w:val="28"/>
        </w:rPr>
        <w:t xml:space="preserve">шего </w:t>
      </w:r>
      <w:r w:rsidRPr="00981629">
        <w:rPr>
          <w:sz w:val="28"/>
          <w:szCs w:val="28"/>
        </w:rPr>
        <w:t xml:space="preserve">возраста </w:t>
      </w:r>
      <w:r w:rsidR="00324CF9" w:rsidRPr="00981629">
        <w:rPr>
          <w:sz w:val="28"/>
          <w:szCs w:val="28"/>
        </w:rPr>
        <w:t>добавля</w:t>
      </w:r>
      <w:r w:rsidRPr="00981629">
        <w:rPr>
          <w:sz w:val="28"/>
          <w:szCs w:val="28"/>
        </w:rPr>
        <w:t>ется</w:t>
      </w:r>
      <w:r w:rsidR="00324CF9" w:rsidRPr="00981629">
        <w:rPr>
          <w:sz w:val="28"/>
          <w:szCs w:val="28"/>
        </w:rPr>
        <w:t xml:space="preserve"> День матери, в рамках которого отража</w:t>
      </w:r>
      <w:r w:rsidR="00981629">
        <w:rPr>
          <w:sz w:val="28"/>
          <w:szCs w:val="28"/>
        </w:rPr>
        <w:t xml:space="preserve">ем </w:t>
      </w:r>
      <w:r w:rsidR="00324CF9" w:rsidRPr="00981629">
        <w:rPr>
          <w:sz w:val="28"/>
          <w:szCs w:val="28"/>
        </w:rPr>
        <w:t>смысловое значение православного праздника Покров Пресвятой Богородицы. При этом ведется длительная всесторонняя подготовка. В ее основе лежит по</w:t>
      </w:r>
      <w:r w:rsidR="00103E13">
        <w:rPr>
          <w:sz w:val="28"/>
          <w:szCs w:val="28"/>
        </w:rPr>
        <w:t xml:space="preserve">дробное и внимательное </w:t>
      </w:r>
      <w:r w:rsidR="00324CF9" w:rsidRPr="00981629">
        <w:rPr>
          <w:sz w:val="28"/>
          <w:szCs w:val="28"/>
        </w:rPr>
        <w:t>изучение Евангельского рассказа о событии, которое отмечается во время</w:t>
      </w:r>
      <w:r w:rsidR="00103E13">
        <w:rPr>
          <w:sz w:val="28"/>
          <w:szCs w:val="28"/>
        </w:rPr>
        <w:t xml:space="preserve"> </w:t>
      </w:r>
      <w:r w:rsidR="00324CF9" w:rsidRPr="00981629">
        <w:rPr>
          <w:sz w:val="28"/>
          <w:szCs w:val="28"/>
        </w:rPr>
        <w:t xml:space="preserve">того или иного праздника. Подробно ознакомив детей с </w:t>
      </w:r>
      <w:r w:rsidRPr="00981629">
        <w:rPr>
          <w:sz w:val="28"/>
          <w:szCs w:val="28"/>
        </w:rPr>
        <w:t xml:space="preserve">сюжетом празднуемого события, </w:t>
      </w:r>
      <w:r w:rsidR="00324CF9" w:rsidRPr="00981629">
        <w:rPr>
          <w:sz w:val="28"/>
          <w:szCs w:val="28"/>
        </w:rPr>
        <w:t xml:space="preserve"> разъ</w:t>
      </w:r>
      <w:r w:rsidRPr="00981629">
        <w:rPr>
          <w:sz w:val="28"/>
          <w:szCs w:val="28"/>
        </w:rPr>
        <w:t>ясняется</w:t>
      </w:r>
      <w:r w:rsidR="00324CF9" w:rsidRPr="00981629">
        <w:rPr>
          <w:sz w:val="28"/>
          <w:szCs w:val="28"/>
        </w:rPr>
        <w:t xml:space="preserve"> духовно-нравственное значение этого праздника: чему он нас </w:t>
      </w:r>
      <w:r w:rsidR="00103E13">
        <w:rPr>
          <w:sz w:val="28"/>
          <w:szCs w:val="28"/>
        </w:rPr>
        <w:t>учит, как следует изменить свое</w:t>
      </w:r>
      <w:r w:rsidR="00981629">
        <w:rPr>
          <w:sz w:val="28"/>
          <w:szCs w:val="28"/>
        </w:rPr>
        <w:t xml:space="preserve"> </w:t>
      </w:r>
      <w:r w:rsidR="00324CF9" w:rsidRPr="00981629">
        <w:rPr>
          <w:sz w:val="28"/>
          <w:szCs w:val="28"/>
        </w:rPr>
        <w:t>отношение к окружающим лю</w:t>
      </w:r>
      <w:r w:rsidRPr="00981629">
        <w:rPr>
          <w:sz w:val="28"/>
          <w:szCs w:val="28"/>
        </w:rPr>
        <w:t>дям, ка</w:t>
      </w:r>
      <w:r w:rsidR="00103E13">
        <w:rPr>
          <w:sz w:val="28"/>
          <w:szCs w:val="28"/>
        </w:rPr>
        <w:t xml:space="preserve">кие нравственные уроки </w:t>
      </w:r>
      <w:r w:rsidRPr="00981629">
        <w:rPr>
          <w:sz w:val="28"/>
          <w:szCs w:val="28"/>
        </w:rPr>
        <w:t>извлекаются</w:t>
      </w:r>
      <w:r w:rsidR="00324CF9" w:rsidRPr="00981629">
        <w:rPr>
          <w:sz w:val="28"/>
          <w:szCs w:val="28"/>
        </w:rPr>
        <w:t xml:space="preserve">. Дети знакомятся с традициями нашего народа. </w:t>
      </w:r>
    </w:p>
    <w:p w:rsidR="0088057E" w:rsidRPr="00981629" w:rsidRDefault="00333938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 xml:space="preserve">В ходе подготовки, дети также знакомятся </w:t>
      </w:r>
      <w:r w:rsidR="00103E13">
        <w:rPr>
          <w:sz w:val="28"/>
          <w:szCs w:val="28"/>
        </w:rPr>
        <w:t xml:space="preserve"> с иконографической </w:t>
      </w:r>
      <w:r w:rsidR="0088057E" w:rsidRPr="00981629">
        <w:rPr>
          <w:sz w:val="28"/>
          <w:szCs w:val="28"/>
        </w:rPr>
        <w:t>традицией празд</w:t>
      </w:r>
      <w:r w:rsidRPr="00981629">
        <w:rPr>
          <w:sz w:val="28"/>
          <w:szCs w:val="28"/>
        </w:rPr>
        <w:t>ников, разъясняется</w:t>
      </w:r>
      <w:r w:rsidR="0088057E" w:rsidRPr="00981629">
        <w:rPr>
          <w:sz w:val="28"/>
          <w:szCs w:val="28"/>
        </w:rPr>
        <w:t xml:space="preserve"> содержание икон. В процессе этой работы у детей воспитывается трепетное благоговейное отношение к святыням. </w:t>
      </w:r>
    </w:p>
    <w:p w:rsidR="0088057E" w:rsidRPr="00981629" w:rsidRDefault="0088057E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>Организация и праздн</w:t>
      </w:r>
      <w:r w:rsidR="00103E13">
        <w:rPr>
          <w:sz w:val="28"/>
          <w:szCs w:val="28"/>
        </w:rPr>
        <w:t>ование праздников несут большое</w:t>
      </w:r>
      <w:r w:rsidR="00981629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воспитательное значение. Так во время подготовки к праздникам (это изготовление декораций, костю</w:t>
      </w:r>
      <w:r w:rsidR="00333938" w:rsidRPr="00981629">
        <w:rPr>
          <w:sz w:val="28"/>
          <w:szCs w:val="28"/>
        </w:rPr>
        <w:t>мов, атрибутов, подарков) дети</w:t>
      </w:r>
      <w:r w:rsidR="00E610AE" w:rsidRPr="00981629">
        <w:rPr>
          <w:sz w:val="28"/>
          <w:szCs w:val="28"/>
        </w:rPr>
        <w:t xml:space="preserve"> </w:t>
      </w:r>
      <w:r w:rsidR="00333938" w:rsidRPr="00981629">
        <w:rPr>
          <w:sz w:val="28"/>
          <w:szCs w:val="28"/>
        </w:rPr>
        <w:t xml:space="preserve">ориентируются </w:t>
      </w:r>
      <w:r w:rsidRPr="00981629">
        <w:rPr>
          <w:sz w:val="28"/>
          <w:szCs w:val="28"/>
        </w:rPr>
        <w:t xml:space="preserve"> на выполнение общественно-значимой деятельности, необходимой для других, а не только лично какому-то человеку. У</w:t>
      </w:r>
      <w:r w:rsidR="00E610AE" w:rsidRPr="00981629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детей повышается ответственность за выполнение работы, они</w:t>
      </w:r>
      <w:r w:rsidR="00E610AE" w:rsidRPr="00981629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стремятся выполнить работу как можно лучше, приложить усилия к достижению результата. Такая совместная деятельность доставляет</w:t>
      </w:r>
      <w:r w:rsidR="00E610AE" w:rsidRPr="00981629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детям много общих переживаний, сближающих детей. У них изменяется характер взаимоотношений: «мирное соседство» перерастает в устойчивое товарищество и дружбу. В процессе этой совместной деятельности у детей устанавливаются доверие, доброжелательность, появляется желание оказывать помощь друг другу, а эта помощь</w:t>
      </w:r>
      <w:r w:rsidR="00E610AE" w:rsidRPr="00981629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особенно важна для воспитания доброты, дружелюбия, взаимной выручки.</w:t>
      </w:r>
    </w:p>
    <w:p w:rsidR="00AB0C81" w:rsidRPr="00981629" w:rsidRDefault="0088057E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lastRenderedPageBreak/>
        <w:t>При разработке сценариев, посвященных какому-то определенному православному празднику, кроме смыслов</w:t>
      </w:r>
      <w:r w:rsidR="00AB0C81" w:rsidRPr="00981629">
        <w:rPr>
          <w:sz w:val="28"/>
          <w:szCs w:val="28"/>
        </w:rPr>
        <w:t>ого значения данного собы</w:t>
      </w:r>
      <w:r w:rsidR="00333938" w:rsidRPr="00981629">
        <w:rPr>
          <w:sz w:val="28"/>
          <w:szCs w:val="28"/>
        </w:rPr>
        <w:t>тия,</w:t>
      </w:r>
      <w:r w:rsidR="00A80B6D" w:rsidRPr="00981629">
        <w:rPr>
          <w:sz w:val="28"/>
          <w:szCs w:val="28"/>
        </w:rPr>
        <w:t xml:space="preserve"> органично впле</w:t>
      </w:r>
      <w:r w:rsidR="00333938" w:rsidRPr="00981629">
        <w:rPr>
          <w:sz w:val="28"/>
          <w:szCs w:val="28"/>
        </w:rPr>
        <w:t>таются</w:t>
      </w:r>
      <w:r w:rsidR="00A80B6D" w:rsidRPr="00981629">
        <w:rPr>
          <w:sz w:val="28"/>
          <w:szCs w:val="28"/>
        </w:rPr>
        <w:t xml:space="preserve"> сценки нравственного содержания, предлагая детям и взрослым </w:t>
      </w:r>
      <w:proofErr w:type="gramStart"/>
      <w:r w:rsidR="00A80B6D" w:rsidRPr="00981629">
        <w:rPr>
          <w:sz w:val="28"/>
          <w:szCs w:val="28"/>
        </w:rPr>
        <w:t>стать</w:t>
      </w:r>
      <w:proofErr w:type="gramEnd"/>
      <w:r w:rsidR="00A80B6D" w:rsidRPr="00981629">
        <w:rPr>
          <w:sz w:val="28"/>
          <w:szCs w:val="28"/>
        </w:rPr>
        <w:t xml:space="preserve"> участниками этих сценок, выполняя определенные роли сказочных героев. И это так </w:t>
      </w:r>
      <w:proofErr w:type="gramStart"/>
      <w:r w:rsidR="00A80B6D" w:rsidRPr="00981629">
        <w:rPr>
          <w:sz w:val="28"/>
          <w:szCs w:val="28"/>
        </w:rPr>
        <w:t>здорово</w:t>
      </w:r>
      <w:proofErr w:type="gramEnd"/>
      <w:r w:rsidR="00A80B6D" w:rsidRPr="00981629">
        <w:rPr>
          <w:sz w:val="28"/>
          <w:szCs w:val="28"/>
        </w:rPr>
        <w:t xml:space="preserve">, когда на праздники сказочные герои говорят о ценностях, таких близких и понятных: о любви, верности, дружбе, уважении, сострадании, трудолюбии. Так, например, в одном из сценариев Рождественского </w:t>
      </w:r>
      <w:r w:rsidR="00E610AE" w:rsidRPr="00981629">
        <w:rPr>
          <w:sz w:val="28"/>
          <w:szCs w:val="28"/>
        </w:rPr>
        <w:t xml:space="preserve">     </w:t>
      </w:r>
      <w:r w:rsidR="00A80B6D" w:rsidRPr="00981629">
        <w:rPr>
          <w:sz w:val="28"/>
          <w:szCs w:val="28"/>
        </w:rPr>
        <w:t xml:space="preserve">праздника </w:t>
      </w:r>
      <w:r w:rsidR="00AB0C81" w:rsidRPr="00981629">
        <w:rPr>
          <w:sz w:val="28"/>
          <w:szCs w:val="28"/>
        </w:rPr>
        <w:t>персонаж девочка Аленка – сирота, она жила одна в избушке и была бедная. Лесные жители (звери), зная об этом, помогли ей организовать и отпраздновать праздник Рождества Христова. Этот</w:t>
      </w:r>
      <w:r w:rsidR="00103E13">
        <w:rPr>
          <w:sz w:val="28"/>
          <w:szCs w:val="28"/>
        </w:rPr>
        <w:t xml:space="preserve"> </w:t>
      </w:r>
      <w:r w:rsidR="00AB0C81" w:rsidRPr="00981629">
        <w:rPr>
          <w:sz w:val="28"/>
          <w:szCs w:val="28"/>
        </w:rPr>
        <w:t xml:space="preserve">сюжет учит детей благотворительности, заботе друг о друге, чуткости, у детей растет желание посочувствовать, утешить, помочь. </w:t>
      </w:r>
    </w:p>
    <w:p w:rsidR="00AB0C81" w:rsidRPr="00981629" w:rsidRDefault="00A80B6D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>Или другой пример:</w:t>
      </w:r>
      <w:r w:rsidR="00AB0C81" w:rsidRPr="00981629">
        <w:rPr>
          <w:sz w:val="28"/>
          <w:szCs w:val="28"/>
        </w:rPr>
        <w:t xml:space="preserve"> Цыпленок родился в канун Рождества и искал свою маму, а ребята ему помогали. Эта сценка никого из ребят и гостей не оставила равнодушным, а вызвал в детях сострадание, отзывчивость, заботливое отношение к младшим, желание отказаться от собственных интересов и придти на помощь.</w:t>
      </w:r>
      <w:r w:rsidRPr="00981629">
        <w:rPr>
          <w:sz w:val="28"/>
          <w:szCs w:val="28"/>
        </w:rPr>
        <w:t xml:space="preserve"> </w:t>
      </w:r>
    </w:p>
    <w:p w:rsidR="001A3B99" w:rsidRPr="00981629" w:rsidRDefault="001A3B99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>Уважительное отношение к матери, любовь, желание заботиться и оказывать помощь учат праздники посвященные Дню матери и Покров Пресвятой Богородицы. Дети с трепетом изготавливают подарки для своих мам, проявляя терпение, ст</w:t>
      </w:r>
      <w:r w:rsidR="00333938" w:rsidRPr="00981629">
        <w:rPr>
          <w:sz w:val="28"/>
          <w:szCs w:val="28"/>
        </w:rPr>
        <w:t>арание и усидчивость.</w:t>
      </w:r>
      <w:r w:rsidRPr="00981629">
        <w:rPr>
          <w:sz w:val="28"/>
          <w:szCs w:val="28"/>
        </w:rPr>
        <w:t xml:space="preserve"> </w:t>
      </w:r>
    </w:p>
    <w:p w:rsidR="001A3B99" w:rsidRPr="00981629" w:rsidRDefault="001A3B99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>Кроме всего вышесказанного, во время подготовки и проведения праздников у детей</w:t>
      </w:r>
      <w:r w:rsidR="00333938" w:rsidRPr="00981629">
        <w:rPr>
          <w:sz w:val="28"/>
          <w:szCs w:val="28"/>
        </w:rPr>
        <w:t xml:space="preserve">  формируются и трудовые навыки.</w:t>
      </w:r>
      <w:r w:rsidRPr="00981629">
        <w:rPr>
          <w:sz w:val="28"/>
          <w:szCs w:val="28"/>
        </w:rPr>
        <w:t xml:space="preserve"> Дети учатся</w:t>
      </w:r>
      <w:r w:rsidR="00E610AE" w:rsidRPr="00981629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планировать предстоящие действия, обдумывать способ действия и последовательно их выполнять. Дети начинают осознанно управлять своим поведением в процессе труда. Так</w:t>
      </w:r>
      <w:r w:rsidR="00E610AE" w:rsidRPr="00981629">
        <w:rPr>
          <w:sz w:val="28"/>
          <w:szCs w:val="28"/>
        </w:rPr>
        <w:t>,</w:t>
      </w:r>
      <w:r w:rsidRPr="00981629">
        <w:rPr>
          <w:sz w:val="28"/>
          <w:szCs w:val="28"/>
        </w:rPr>
        <w:t xml:space="preserve"> по сценарию Пасхально</w:t>
      </w:r>
      <w:r w:rsidR="00E610AE" w:rsidRPr="00981629">
        <w:rPr>
          <w:sz w:val="28"/>
          <w:szCs w:val="28"/>
        </w:rPr>
        <w:t>го</w:t>
      </w:r>
      <w:r w:rsidRPr="00981629">
        <w:rPr>
          <w:sz w:val="28"/>
          <w:szCs w:val="28"/>
        </w:rPr>
        <w:t xml:space="preserve"> праздника, девочки-внучки помогают своей бабушке испечь куличи; в другом сценарии пес Дружок помогает девочке Аленке убрать </w:t>
      </w:r>
      <w:r w:rsidR="00E05300" w:rsidRPr="00981629">
        <w:rPr>
          <w:sz w:val="28"/>
          <w:szCs w:val="28"/>
        </w:rPr>
        <w:t xml:space="preserve">в избе, приготовить угощение гостям и др. </w:t>
      </w:r>
    </w:p>
    <w:p w:rsidR="00E05300" w:rsidRDefault="00E05300" w:rsidP="00E17F8B">
      <w:pPr>
        <w:spacing w:line="300" w:lineRule="auto"/>
        <w:ind w:firstLine="709"/>
        <w:jc w:val="both"/>
        <w:rPr>
          <w:sz w:val="28"/>
          <w:szCs w:val="28"/>
        </w:rPr>
      </w:pPr>
      <w:r w:rsidRPr="00981629">
        <w:rPr>
          <w:sz w:val="28"/>
          <w:szCs w:val="28"/>
        </w:rPr>
        <w:t>При подготовке православны</w:t>
      </w:r>
      <w:r w:rsidR="001C015F" w:rsidRPr="00981629">
        <w:rPr>
          <w:sz w:val="28"/>
          <w:szCs w:val="28"/>
        </w:rPr>
        <w:t>х праздников</w:t>
      </w:r>
      <w:r w:rsidRPr="00981629">
        <w:rPr>
          <w:sz w:val="28"/>
          <w:szCs w:val="28"/>
        </w:rPr>
        <w:t xml:space="preserve"> организ</w:t>
      </w:r>
      <w:r w:rsidR="001C015F" w:rsidRPr="00981629">
        <w:rPr>
          <w:sz w:val="28"/>
          <w:szCs w:val="28"/>
        </w:rPr>
        <w:t>уются выставки.</w:t>
      </w:r>
      <w:r w:rsidR="00103E13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>Сначала это были детские работы, затем работы совместно с родителями, теперь это выставки мастерства родителей. И надо отметить тот факт, что выставки организовываются к каждому</w:t>
      </w:r>
      <w:r w:rsidR="00103E13">
        <w:rPr>
          <w:sz w:val="28"/>
          <w:szCs w:val="28"/>
        </w:rPr>
        <w:t xml:space="preserve"> </w:t>
      </w:r>
      <w:r w:rsidRPr="00981629">
        <w:rPr>
          <w:sz w:val="28"/>
          <w:szCs w:val="28"/>
        </w:rPr>
        <w:t xml:space="preserve">празднику из года в год, но творчество у родителей не иссякает. </w:t>
      </w:r>
      <w:r w:rsidR="00AB0C81" w:rsidRPr="00981629">
        <w:rPr>
          <w:sz w:val="28"/>
          <w:szCs w:val="28"/>
        </w:rPr>
        <w:t>П</w:t>
      </w:r>
      <w:r w:rsidRPr="00981629">
        <w:rPr>
          <w:sz w:val="28"/>
          <w:szCs w:val="28"/>
        </w:rPr>
        <w:t xml:space="preserve">оначалу цель этих выставок была эстетической направленности, но сейчас смело можно говорить о том, что они несут </w:t>
      </w:r>
      <w:r w:rsidR="00103E13">
        <w:rPr>
          <w:sz w:val="28"/>
          <w:szCs w:val="28"/>
        </w:rPr>
        <w:t xml:space="preserve">воспитательное </w:t>
      </w:r>
      <w:r w:rsidRPr="00981629">
        <w:rPr>
          <w:sz w:val="28"/>
          <w:szCs w:val="28"/>
        </w:rPr>
        <w:t xml:space="preserve">значение: участие в общественно-значимом </w:t>
      </w:r>
      <w:r w:rsidRPr="00981629">
        <w:rPr>
          <w:sz w:val="28"/>
          <w:szCs w:val="28"/>
        </w:rPr>
        <w:lastRenderedPageBreak/>
        <w:t>мероприятии, старание, усидчивость в момент изготовления поделок, тесное взаимодействие с родителями, добросовестное отношение.</w:t>
      </w: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103E13" w:rsidRPr="00981629" w:rsidRDefault="00103E13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E05300" w:rsidRPr="00981629" w:rsidRDefault="00E05300" w:rsidP="00E17F8B">
      <w:pPr>
        <w:spacing w:line="300" w:lineRule="auto"/>
        <w:ind w:firstLine="709"/>
        <w:jc w:val="both"/>
        <w:rPr>
          <w:sz w:val="28"/>
          <w:szCs w:val="28"/>
        </w:rPr>
      </w:pPr>
    </w:p>
    <w:p w:rsidR="00BA5CBE" w:rsidRDefault="00BA5CBE" w:rsidP="001C015F">
      <w:pPr>
        <w:ind w:firstLine="426"/>
        <w:jc w:val="both"/>
        <w:rPr>
          <w:sz w:val="30"/>
          <w:szCs w:val="30"/>
        </w:rPr>
      </w:pPr>
    </w:p>
    <w:p w:rsidR="00981629" w:rsidRDefault="00981629" w:rsidP="00981629">
      <w:pPr>
        <w:pStyle w:val="aa"/>
        <w:rPr>
          <w:color w:val="000000"/>
          <w:sz w:val="30"/>
          <w:szCs w:val="30"/>
        </w:rPr>
      </w:pPr>
      <w:r w:rsidRPr="008C27DB">
        <w:rPr>
          <w:color w:val="000000"/>
          <w:sz w:val="30"/>
          <w:szCs w:val="30"/>
        </w:rPr>
        <w:t>СПИСОК ИСПОЛЬЗОВАННЫХ ИСТОЧНИКОВ</w:t>
      </w:r>
    </w:p>
    <w:p w:rsidR="00981629" w:rsidRDefault="00981629" w:rsidP="00981629">
      <w:pPr>
        <w:pStyle w:val="aa"/>
      </w:pPr>
      <w:r>
        <w:t xml:space="preserve"> </w:t>
      </w:r>
    </w:p>
    <w:p w:rsidR="00981629" w:rsidRPr="00981629" w:rsidRDefault="00981629" w:rsidP="00981629">
      <w:pPr>
        <w:pStyle w:val="aa"/>
        <w:numPr>
          <w:ilvl w:val="0"/>
          <w:numId w:val="1"/>
        </w:numPr>
        <w:rPr>
          <w:sz w:val="28"/>
          <w:szCs w:val="28"/>
        </w:rPr>
      </w:pPr>
      <w:r w:rsidRPr="00981629">
        <w:rPr>
          <w:sz w:val="28"/>
          <w:szCs w:val="28"/>
        </w:rPr>
        <w:t>Учебная программа дошкольного образования. – Минск</w:t>
      </w:r>
      <w:proofErr w:type="gramStart"/>
      <w:r w:rsidRPr="00981629">
        <w:rPr>
          <w:sz w:val="28"/>
          <w:szCs w:val="28"/>
        </w:rPr>
        <w:t xml:space="preserve"> :</w:t>
      </w:r>
      <w:proofErr w:type="gramEnd"/>
      <w:r w:rsidRPr="00981629">
        <w:rPr>
          <w:sz w:val="28"/>
          <w:szCs w:val="28"/>
        </w:rPr>
        <w:t xml:space="preserve"> Нац. Ин-т образования, 2023.</w:t>
      </w:r>
    </w:p>
    <w:p w:rsidR="00B761DA" w:rsidRPr="00981629" w:rsidRDefault="00981629" w:rsidP="0098162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81629">
        <w:rPr>
          <w:sz w:val="28"/>
          <w:szCs w:val="28"/>
        </w:rPr>
        <w:t xml:space="preserve">Духовно-нравственное воспитание дошкольников на православных традициях белорусского народа: примерное содержание для учреждений дошкольного образования / Л.В. </w:t>
      </w:r>
      <w:proofErr w:type="spellStart"/>
      <w:r w:rsidRPr="00981629">
        <w:rPr>
          <w:sz w:val="28"/>
          <w:szCs w:val="28"/>
        </w:rPr>
        <w:t>Финькевич</w:t>
      </w:r>
      <w:proofErr w:type="spellEnd"/>
      <w:r w:rsidRPr="00981629">
        <w:rPr>
          <w:sz w:val="28"/>
          <w:szCs w:val="28"/>
        </w:rPr>
        <w:t xml:space="preserve"> [и др.]; под редакцией А.В. </w:t>
      </w:r>
      <w:proofErr w:type="spellStart"/>
      <w:r w:rsidRPr="00981629">
        <w:rPr>
          <w:sz w:val="28"/>
          <w:szCs w:val="28"/>
        </w:rPr>
        <w:t>Бройко</w:t>
      </w:r>
      <w:proofErr w:type="spellEnd"/>
      <w:r w:rsidRPr="00981629">
        <w:rPr>
          <w:sz w:val="28"/>
          <w:szCs w:val="28"/>
        </w:rPr>
        <w:t xml:space="preserve">, А.А. </w:t>
      </w:r>
      <w:proofErr w:type="spellStart"/>
      <w:r w:rsidRPr="00981629">
        <w:rPr>
          <w:sz w:val="28"/>
          <w:szCs w:val="28"/>
        </w:rPr>
        <w:t>Петрикевич</w:t>
      </w:r>
      <w:proofErr w:type="spellEnd"/>
      <w:r w:rsidRPr="00981629">
        <w:rPr>
          <w:sz w:val="28"/>
          <w:szCs w:val="28"/>
        </w:rPr>
        <w:t>. – Минск, 2016. – 48 с.</w:t>
      </w:r>
    </w:p>
    <w:p w:rsidR="00B761DA" w:rsidRDefault="00B761DA" w:rsidP="003303D0">
      <w:pPr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B761DA" w:rsidRDefault="00B761DA" w:rsidP="003303D0">
      <w:pPr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B761DA" w:rsidRDefault="00B761DA" w:rsidP="006D5878">
      <w:pPr>
        <w:ind w:firstLine="426"/>
        <w:jc w:val="both"/>
        <w:rPr>
          <w:sz w:val="30"/>
          <w:szCs w:val="30"/>
        </w:rPr>
      </w:pPr>
    </w:p>
    <w:p w:rsidR="009E6AB4" w:rsidRDefault="009E6AB4" w:rsidP="00B761DA">
      <w:pPr>
        <w:pStyle w:val="a3"/>
        <w:rPr>
          <w:rFonts w:ascii="Bookman Old Style" w:hAnsi="Bookman Old Style"/>
          <w:b/>
          <w:sz w:val="32"/>
          <w:szCs w:val="32"/>
        </w:rPr>
      </w:pPr>
    </w:p>
    <w:p w:rsidR="00B761DA" w:rsidRPr="006D5878" w:rsidRDefault="00B761DA" w:rsidP="006D5878">
      <w:pPr>
        <w:ind w:firstLine="426"/>
        <w:jc w:val="both"/>
        <w:rPr>
          <w:sz w:val="30"/>
          <w:szCs w:val="30"/>
        </w:rPr>
      </w:pPr>
    </w:p>
    <w:sectPr w:rsidR="00B761DA" w:rsidRPr="006D5878" w:rsidSect="00E17F8B">
      <w:pgSz w:w="11906" w:h="16838"/>
      <w:pgMar w:top="170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652"/>
    <w:multiLevelType w:val="hybridMultilevel"/>
    <w:tmpl w:val="A7D4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78"/>
    <w:rsid w:val="00103E13"/>
    <w:rsid w:val="001A3B99"/>
    <w:rsid w:val="001A4768"/>
    <w:rsid w:val="001C015F"/>
    <w:rsid w:val="002D034C"/>
    <w:rsid w:val="002F1EAE"/>
    <w:rsid w:val="00324CF9"/>
    <w:rsid w:val="003303D0"/>
    <w:rsid w:val="00333938"/>
    <w:rsid w:val="004C6314"/>
    <w:rsid w:val="004E5644"/>
    <w:rsid w:val="00522E7A"/>
    <w:rsid w:val="006D5878"/>
    <w:rsid w:val="006E2C01"/>
    <w:rsid w:val="0074053B"/>
    <w:rsid w:val="007661E0"/>
    <w:rsid w:val="007E4941"/>
    <w:rsid w:val="00857B71"/>
    <w:rsid w:val="0088057E"/>
    <w:rsid w:val="00981629"/>
    <w:rsid w:val="009E6AB4"/>
    <w:rsid w:val="00A80B6D"/>
    <w:rsid w:val="00AB0C81"/>
    <w:rsid w:val="00B761DA"/>
    <w:rsid w:val="00B77CA2"/>
    <w:rsid w:val="00BA5CBE"/>
    <w:rsid w:val="00C76A95"/>
    <w:rsid w:val="00CE3538"/>
    <w:rsid w:val="00E05300"/>
    <w:rsid w:val="00E17F8B"/>
    <w:rsid w:val="00E610AE"/>
    <w:rsid w:val="00EB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61DA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B761DA"/>
    <w:rPr>
      <w:sz w:val="40"/>
    </w:rPr>
  </w:style>
  <w:style w:type="paragraph" w:styleId="a5">
    <w:name w:val="Subtitle"/>
    <w:basedOn w:val="a"/>
    <w:link w:val="a6"/>
    <w:qFormat/>
    <w:rsid w:val="00B761D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B761DA"/>
    <w:rPr>
      <w:sz w:val="36"/>
    </w:rPr>
  </w:style>
  <w:style w:type="paragraph" w:styleId="a7">
    <w:name w:val="Body Text"/>
    <w:basedOn w:val="a"/>
    <w:link w:val="a8"/>
    <w:rsid w:val="00B761DA"/>
    <w:pPr>
      <w:jc w:val="center"/>
    </w:pPr>
    <w:rPr>
      <w:rFonts w:ascii="Bookman Old Style" w:hAnsi="Bookman Old Style"/>
      <w:b/>
      <w:sz w:val="52"/>
    </w:rPr>
  </w:style>
  <w:style w:type="character" w:customStyle="1" w:styleId="a8">
    <w:name w:val="Основной текст Знак"/>
    <w:basedOn w:val="a0"/>
    <w:link w:val="a7"/>
    <w:rsid w:val="00B761DA"/>
    <w:rPr>
      <w:rFonts w:ascii="Bookman Old Style" w:hAnsi="Bookman Old Style"/>
      <w:b/>
      <w:sz w:val="52"/>
    </w:rPr>
  </w:style>
  <w:style w:type="character" w:styleId="a9">
    <w:name w:val="Hyperlink"/>
    <w:basedOn w:val="a0"/>
    <w:uiPriority w:val="99"/>
    <w:unhideWhenUsed/>
    <w:rsid w:val="00E17F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8162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61DA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B761DA"/>
    <w:rPr>
      <w:sz w:val="40"/>
    </w:rPr>
  </w:style>
  <w:style w:type="paragraph" w:styleId="a5">
    <w:name w:val="Subtitle"/>
    <w:basedOn w:val="a"/>
    <w:link w:val="a6"/>
    <w:qFormat/>
    <w:rsid w:val="00B761D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B761DA"/>
    <w:rPr>
      <w:sz w:val="36"/>
    </w:rPr>
  </w:style>
  <w:style w:type="paragraph" w:styleId="a7">
    <w:name w:val="Body Text"/>
    <w:basedOn w:val="a"/>
    <w:link w:val="a8"/>
    <w:rsid w:val="00B761DA"/>
    <w:pPr>
      <w:jc w:val="center"/>
    </w:pPr>
    <w:rPr>
      <w:rFonts w:ascii="Bookman Old Style" w:hAnsi="Bookman Old Style"/>
      <w:b/>
      <w:sz w:val="52"/>
    </w:rPr>
  </w:style>
  <w:style w:type="character" w:customStyle="1" w:styleId="a8">
    <w:name w:val="Основной текст Знак"/>
    <w:basedOn w:val="a0"/>
    <w:link w:val="a7"/>
    <w:rsid w:val="00B761DA"/>
    <w:rPr>
      <w:rFonts w:ascii="Bookman Old Style" w:hAnsi="Bookman Old Style"/>
      <w:b/>
      <w:sz w:val="52"/>
    </w:rPr>
  </w:style>
  <w:style w:type="character" w:styleId="a9">
    <w:name w:val="Hyperlink"/>
    <w:basedOn w:val="a0"/>
    <w:uiPriority w:val="99"/>
    <w:unhideWhenUsed/>
    <w:rsid w:val="00E17F8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8162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7_rogachev@rogachev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A146-4E58-4D8B-8DD1-F557BA60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DS7</cp:lastModifiedBy>
  <cp:revision>2</cp:revision>
  <cp:lastPrinted>2014-01-30T10:37:00Z</cp:lastPrinted>
  <dcterms:created xsi:type="dcterms:W3CDTF">2024-11-06T07:58:00Z</dcterms:created>
  <dcterms:modified xsi:type="dcterms:W3CDTF">2024-11-06T07:58:00Z</dcterms:modified>
</cp:coreProperties>
</file>