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2D" w:rsidRPr="00F568D5" w:rsidRDefault="0048762D" w:rsidP="0048762D">
      <w:pPr>
        <w:pStyle w:val="a3"/>
        <w:ind w:firstLine="426"/>
        <w:jc w:val="center"/>
        <w:rPr>
          <w:rFonts w:ascii="Times New Roman" w:hAnsi="Times New Roman" w:cs="Times New Roman"/>
          <w:b/>
          <w:caps/>
          <w:color w:val="C00000"/>
          <w:sz w:val="36"/>
          <w:szCs w:val="28"/>
        </w:rPr>
      </w:pPr>
      <w:r w:rsidRPr="00F568D5">
        <w:rPr>
          <w:rFonts w:ascii="Times New Roman" w:hAnsi="Times New Roman" w:cs="Times New Roman"/>
          <w:b/>
          <w:caps/>
          <w:color w:val="C00000"/>
          <w:sz w:val="36"/>
          <w:szCs w:val="28"/>
        </w:rPr>
        <w:t>Причины и профилактика нарушений осанки</w:t>
      </w:r>
    </w:p>
    <w:p w:rsidR="0048762D" w:rsidRPr="0077164E" w:rsidRDefault="0048762D" w:rsidP="0048762D">
      <w:pPr>
        <w:pStyle w:val="a3"/>
        <w:ind w:firstLine="426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 xml:space="preserve">Осанка — это привычная правильная поза, формирующаяся в процессе роста организма в тесной связи с развитием двигательных функций. Осанка придает телу стройность и красоту и зависит от формы и гибкости позвоночника, наклона таза, состояния нервно-мышечного и связочного аппарата. При правильной осанке у ребенка чуть приподнята голова, грудь слегка выгнута вперед, спина прямая, живот подтянут, ноги ровные, не согнуты в коленях. Осанка у детей неустойчивая. Она легко изменяется под влиянием неправильного длительного положения тела. Мебель, не соответствующая росту, неудобная кровать (раскладушка), постоянная ходьба, при которой ребенка держат за одну и ту же руку, способствуют закреплению неправильного соотношения костей, изменению тонуса мышечно-связочного аппарата и ведут к вялой, неряшливой осанке. То же можно сказать о неправильной позе во время сна, когда ребенок постоянно спит, поджав ноги к животу (калачиком). Ребенок не должен сидеть, сильно наклонив вперед или в сторону корпус, закинув за спинку стула руку или подложив под себя ногу. Это тоже ведет к нарушению осанки, как и 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>привычка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 xml:space="preserve"> стоять подолгу с опорой то на одной, то на другой ноге. Ребенок с хорошей осанкой равномерно распределяет массу тела на обе ноги, ступни его параллельны. Отклонения в осанке не только некрасивы эстетически, но и неблагоприятно сказываются на положении и работе внутренних органов (легких, сердца, печени, желудочно-кишечного тракта). Нарушения осанки чаще наступают у детей с плохо развитой мускулатурой.</w:t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 xml:space="preserve">Ребенка надо </w:t>
      </w:r>
      <w:proofErr w:type="gramStart"/>
      <w:r w:rsidRPr="0077164E">
        <w:rPr>
          <w:rFonts w:ascii="Times New Roman" w:hAnsi="Times New Roman" w:cs="Times New Roman"/>
          <w:sz w:val="28"/>
          <w:szCs w:val="28"/>
        </w:rPr>
        <w:t>учить правильной манере держаться</w:t>
      </w:r>
      <w:proofErr w:type="gramEnd"/>
      <w:r w:rsidRPr="0077164E">
        <w:rPr>
          <w:rFonts w:ascii="Times New Roman" w:hAnsi="Times New Roman" w:cs="Times New Roman"/>
          <w:sz w:val="28"/>
          <w:szCs w:val="28"/>
        </w:rPr>
        <w:t xml:space="preserve">. Словесные замечания: «стой ровно», «подними голову», «подбери живот» — в этом деле мало что дают. Необходимо укреплять мышцы и связки путем систематических занятий физической культурой. Нужно подбирать упражнения, укрепляющие мышцы туловища и тем самым способствующие правильной осанке. </w:t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Сюда относятся упражнения для позвоночника:</w:t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1. «Кошечка добрая — кошечка сердится». Исходное положение: ребенок на четвереньках опирается о пол коленями и локтями. В первой части упражнения спина прогибается вниз, голова поднимается кверху, ребенок говорит «мяу». Во второй части упражнения голова опускается вниз, а спина круто поднимается вверх. Малыш на выдохе произносит шипящий звук, имитируя рассерженную кошку.</w:t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2. «Колка дров». Исходное положение: ноги на ширине плеч, руки в замок закинуты за голову. Резкий наклон туловища вперед сопровождается шумным выдохом (рис. 97).</w:t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1647825" cy="1990725"/>
            <wp:effectExtent l="0" t="0" r="0" b="0"/>
            <wp:wrapSquare wrapText="bothSides"/>
            <wp:docPr id="2" name="Рисунок 0" descr="9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a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16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990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62D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3. На голову помещается какой-нибудь нетяжелый предмет, и ребенок совершает круг, стараясь не уронить его.</w:t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4. «Птичка». Исходное положение: лежа на животе. Взрослый прижимает к полу голени малыша, а он в это время старается поднять голову и раскинутые в стороны руки (рис. 98).</w:t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762D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638300"/>
            <wp:effectExtent l="0" t="0" r="0" b="0"/>
            <wp:docPr id="4" name="Рисунок 8" descr="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5. Лежа на спине приподнимать поочередно, а потом вместе обе ноги вверх и медленно опускать. Усложнить это упражнение можно, делая встречные окрестные движения ногами (ножницы) или слегка приподнимая ноги от пола и имитируя езду на велосипеде (рис. 99).</w:t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304925"/>
            <wp:effectExtent l="0" t="0" r="9525" b="0"/>
            <wp:docPr id="5" name="Рисунок 9" descr="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6. Круговые движения вытянутыми руками назад в положении стоя.</w:t>
      </w:r>
    </w:p>
    <w:p w:rsidR="0048762D" w:rsidRPr="0077164E" w:rsidRDefault="0048762D" w:rsidP="0048762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64E">
        <w:rPr>
          <w:rFonts w:ascii="Times New Roman" w:hAnsi="Times New Roman" w:cs="Times New Roman"/>
          <w:sz w:val="28"/>
          <w:szCs w:val="28"/>
        </w:rPr>
        <w:t>7. Лежа на спине, ребенок прижимается к полу так плотно, чтоб под бедра, поясницу и шею нельзя было продвинуть и края ладони.</w:t>
      </w:r>
    </w:p>
    <w:p w:rsidR="007C25F8" w:rsidRDefault="007C25F8"/>
    <w:sectPr w:rsidR="007C25F8" w:rsidSect="00B9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62D"/>
    <w:rsid w:val="0048762D"/>
    <w:rsid w:val="007C25F8"/>
    <w:rsid w:val="00B917BA"/>
    <w:rsid w:val="00F5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62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18сад</dc:creator>
  <cp:keywords/>
  <dc:description/>
  <cp:lastModifiedBy>18сад</cp:lastModifiedBy>
  <cp:revision>4</cp:revision>
  <dcterms:created xsi:type="dcterms:W3CDTF">2015-02-16T07:29:00Z</dcterms:created>
  <dcterms:modified xsi:type="dcterms:W3CDTF">2015-02-16T07:34:00Z</dcterms:modified>
</cp:coreProperties>
</file>