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11" w:rsidRPr="00543311" w:rsidRDefault="00543311" w:rsidP="005433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58"/>
          <w:szCs w:val="58"/>
          <w:lang w:eastAsia="be-BY"/>
        </w:rPr>
      </w:pPr>
      <w:r w:rsidRPr="00543311">
        <w:rPr>
          <w:rFonts w:ascii="Arial" w:eastAsia="Times New Roman" w:hAnsi="Arial" w:cs="Arial"/>
          <w:b/>
          <w:bCs/>
          <w:color w:val="000000"/>
          <w:sz w:val="58"/>
          <w:szCs w:val="58"/>
          <w:lang w:eastAsia="be-BY"/>
        </w:rPr>
        <w:t>Организация жизнедеятельности детей в летний оздоровительный период</w:t>
      </w:r>
    </w:p>
    <w:tbl>
      <w:tblPr>
        <w:tblW w:w="11058" w:type="dxa"/>
        <w:tblCellSpacing w:w="0" w:type="dxa"/>
        <w:tblInd w:w="-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8"/>
      </w:tblGrid>
      <w:tr w:rsidR="00543311" w:rsidRPr="00543311" w:rsidTr="00543311">
        <w:trPr>
          <w:tblCellSpacing w:w="0" w:type="dxa"/>
        </w:trPr>
        <w:tc>
          <w:tcPr>
            <w:tcW w:w="1105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3311" w:rsidRPr="00543311" w:rsidRDefault="00543311" w:rsidP="0054331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noProof/>
                <w:color w:val="8DA1AD"/>
                <w:sz w:val="24"/>
                <w:szCs w:val="24"/>
                <w:lang w:eastAsia="be-BY"/>
              </w:rPr>
              <w:drawing>
                <wp:inline distT="0" distB="0" distL="0" distR="0" wp14:anchorId="4D962E05" wp14:editId="157065D6">
                  <wp:extent cx="1947134" cy="1718304"/>
                  <wp:effectExtent l="0" t="0" r="0" b="0"/>
                  <wp:docPr id="1" name="Рисунок 1" descr="http://www.dcgs.ru/uploads/fotos/detskiy_sa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cgs.ru/uploads/fotos/detskiy_sa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412" cy="171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311" w:rsidRPr="00543311" w:rsidRDefault="00543311" w:rsidP="0054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pict>
                <v:rect id="_x0000_i1025" style="width:0;height:.75pt" o:hralign="center" o:hrstd="t" o:hrnoshade="t" o:hr="t" fillcolor="#8da1ad" stroked="f"/>
              </w:pic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Каждый педагог имеет право на свои под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ходы в организации жизни детей в летний период, самостоя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тельно выстраивать и реализовывать модель разнообразной деятельности в соответствии с нормативными правовыми документами, регламентирующими организацию деятельности учреждений дошкольного образования по охране жизни и здоровья детей. Следует остановится на основных исходно-ключевых позициях, позволяющих грамотно организовать жизнедеятельность детей.</w:t>
            </w:r>
          </w:p>
          <w:p w:rsidR="00543311" w:rsidRP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летний период необходимо в течение дня пре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дусмотреть сбалансированное чередование всех видов детской деятельности, среди которых преобладающей выступает игра. Педагогам необходимо помнить, что занятия с воспитанниками не проводятся. В период каникул проводится только физкультурно-оздоровительная и художественно-эстетическая работа (Кодекс об образовании Республики Беларусь (гл. 20 , ст. 147, п. 13)).</w:t>
            </w:r>
          </w:p>
          <w:p w:rsidR="00543311" w:rsidRP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Для достижения оздоровительного эффекта распорядок дня должен предусматривать </w:t>
            </w:r>
            <w:r w:rsidRPr="00543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максимальное пребывание детей на воздухе.</w:t>
            </w:r>
            <w:r w:rsidRPr="00543311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Летом желательно несколько изменить и время приема</w:t>
            </w:r>
            <w:r w:rsidRPr="00543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пищи. Завтрак лучше дать пораньше утром, когда температура воздуха еще невысока и аппетит ребенка не на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рушен. Обед может быть перенесен на 15-30 минут раньше, чтобы не проводить его в самое жаркое время дня. Определенного внимания требует питьевой режим, так как во время жары потребность в жидкости существенно увеличивается. Поэтому всегда должен быть необходимый запас кипяченой воды.</w:t>
            </w:r>
          </w:p>
          <w:p w:rsidR="00543311" w:rsidRP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Большое значение имеет предупреждение переутомления ребенка на протяжении всего дня, а также в разных видах детской деятельности, предупреждение чрезмерного нервно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 xml:space="preserve">го, в том числе эмоционального напряжения. Важно создать атмосферу любви к 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ребенку, удовлетворить потребность де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тей в эмоциональном насыщении и разнообразии пережива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ний.</w:t>
            </w:r>
          </w:p>
          <w:p w:rsidR="00543311" w:rsidRP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При этом в любом возрасте необходимо:</w:t>
            </w:r>
          </w:p>
          <w:p w:rsidR="00543311" w:rsidRPr="00543311" w:rsidRDefault="00543311" w:rsidP="0054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эмоциональное, теплое, одобряющее отношение воспи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тателя;</w:t>
            </w:r>
          </w:p>
          <w:p w:rsidR="00543311" w:rsidRPr="00543311" w:rsidRDefault="00543311" w:rsidP="0054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признание достижений ребенка, поощрение его успе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хов;</w:t>
            </w:r>
          </w:p>
          <w:p w:rsidR="00543311" w:rsidRPr="00543311" w:rsidRDefault="00543311" w:rsidP="0054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индивидуальность общения (с каждым ребенком вос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питатель должен находить свои нотки в общении);</w:t>
            </w:r>
          </w:p>
          <w:p w:rsidR="00543311" w:rsidRPr="00543311" w:rsidRDefault="00543311" w:rsidP="0054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справедливость по отношению ко всем детям группы;</w:t>
            </w:r>
          </w:p>
          <w:p w:rsidR="00543311" w:rsidRPr="00543311" w:rsidRDefault="00543311" w:rsidP="0054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терпимость к детским ошибкам.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Для обеспечения оптимальных условий организации образовательного процесса требуется создание соответ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ствующей развивающей  игровой предметной среды.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При создании предметной игровой среды необходимо исходить из антропометрических, физиологических, возрастных и психологи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ческих особенностей  детей и руководство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ваться следующими требованиями: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безопасность среды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развивающий характер предметной среды;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деятельно-возрастной подход;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информативность (разнообразие тематики, комплек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сность, многообразие материалов и игрушек);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обогащенность, наукоемкость, наличие природных и социокультурных средств, обеспечивающих разнообразие деятельности ребенка и его творчество;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вариативность;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сочетание традиционных и новых компонентов;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обеспечение составных элементов среды, соотносимое с макро- и микропространством деятельности детей;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обеспечение комфортности, функциональной надеж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ности и безопасности;</w:t>
            </w:r>
          </w:p>
          <w:p w:rsidR="00543311" w:rsidRPr="00543311" w:rsidRDefault="00543311" w:rsidP="005433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обеспечение эстетических и гигиенических показате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лей.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Современные требования к организации среды связаны с избавлением от загромождения мало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функциональными и несочетаемыми друг с другом предметами. Все, что имеется на участке, долж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но быть педагогически оправдано.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Участок должен быть ухожен. Летний участок красив зеленью трав, яркостью цвету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щих растений, обилием дополнительных легких теневых сооружений, шатров. Основными требованиями при создании эстетическо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го облика участка, условий для оздоровле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ния и развития детей являются: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учет возрастных особенностей детей;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художественная образность решения детских площа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док;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умелое использование рельефа и ландшафта террито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рии;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lastRenderedPageBreak/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использование цвето- и светоэффектов в оформлении;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применение в оформлении местной флоры (камень, ракушки, песок, глина, дерево и др.);</w:t>
            </w:r>
          </w:p>
          <w:p w:rsidR="00543311" w:rsidRPr="00543311" w:rsidRDefault="00543311" w:rsidP="005433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техническое оснащение территории (световое, музы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кальное и т. д.).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Всегда нужно помнить, что площадка — это простор, воздух, солнце, озеленение и вода. Вариантов декоративного оформления участка может быть много. И в каждом случае следует помнить о гармоничности окраски, форм построек. Постройки участка (навесы, беседки, домики для игр) нецелесообразно украшать статичными гро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моздкими росписями: они быстро надоедают детям. Желатель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но, чтобы убранство было вариативным. Украшением навесов участка в летнее время могут быть детские работы. Небольшие водоемы, фонтанчики, каскады, кроме декоративных целей, со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здают благоприятные экологические условия, используются для игр с водой. Это могут быть стационарные плескательные бас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сейны, пластмассовые или резиновые надувные, переносные.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Уборка участка проводится ежедневно: утром до прихода детей и по мере загрязнения. Поливка участка при сухой и жар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кой погоде проводится не менее двух раз в день.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Полифункциональное использование пространства позво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лит создать условия для развития ребенка и его эмоциональ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ного благополучия.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Взрослые и дети являются творцами своего предметного окружения, в зависимости от желаний и занятий самостоя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тельно определяют психологическое пространство общения.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 участке должны быть созданы условия для физкуль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турной работы, отдыха. Важно предусмотреть оптимальный двигательный режим:        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занятия по физкультуре;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утренняя гимнастика;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подвижные игры и физические упражнения на прогулке;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физкультминутки;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пешеходные прогулки на природу;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 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физкультурные досуги;</w:t>
            </w:r>
          </w:p>
          <w:p w:rsidR="00543311" w:rsidRPr="00543311" w:rsidRDefault="00543311" w:rsidP="005433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     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физкультурные праздники, дни здоровья.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Посоветовавшись с медицинскими работниками и родителями, для каждого ре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бенка можно подобрать ту нагрузку и формы работы, кото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рые будут отвечать уровню его физического развития и под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готовленности, особенностям работоспособности и реакции на нагрузку.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Для обеспечения регулярного проведения разнообразных форм физкультурно-оздоровительной работы необходимо обес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печить наличие физкультурного и спортивного инвентаря и оборудования физкультурной площадки.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Организация художественно-эстетической деятельности   в летний период предполагает формирование эстетического отношения  к миру, обеспечение художественного развития ребенка средствами музыки, изобразительного искусства, архитектуры, художественной литературы, конструирования, театра, развитие художественных способностей, детского творчества. Художественно-эстетическая деятельность организуется на открытом воздухе по направлениям: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изобразительная деятельность:  рисование, лепка, аппликация, конструирование;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музыкальная деятельность: слушание музыки, пение,  музыкально-ритмические движения, элементарное музицирование;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художественная литература: выразительное чтение, рассказывание,  фольклор;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54331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театральная деятельность: импровизации, драматизации, постановки с использованием различных видов театра.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Организуется работа с учетом возраста, интеллектуального и психофизического развития воспитанников, а также возможностей интеграции видов деятельности.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процессе игровой деятель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ности педагогу необходимо стараться органи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зовать такое взаимодействие, которое максимально обладало бы потенциа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лом проявления творчества, формирования способности к саморазвитию, куль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тивирование импульса к самосо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вершенствованию. Педагогу необходимо сорганизовать успех ребёнка, обеспечить его про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движение в игровой деятельности, помочь ему освоить содержатель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ную сторону игры, соответствии с возрастом и инди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видуальными особенностями. Ре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комендуется широко использовать игры различного типа: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1. Игры, возникающие по инициативе ребёнка (детей), – самостоятельные игры: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•</w:t>
            </w:r>
            <w:r w:rsidRPr="0054331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be-BY"/>
              </w:rPr>
              <w:t>игры-экспериментирования;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•</w:t>
            </w:r>
            <w:r w:rsidRPr="0054331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be-BY"/>
              </w:rPr>
              <w:t>самостоятельные сюжет</w:t>
            </w:r>
            <w:r w:rsidRPr="005433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be-BY"/>
              </w:rPr>
              <w:softHyphen/>
              <w:t>ные игры:</w:t>
            </w:r>
          </w:p>
          <w:p w:rsidR="00543311" w:rsidRPr="00543311" w:rsidRDefault="00543311" w:rsidP="00543311">
            <w:pPr>
              <w:spacing w:after="0" w:line="240" w:lineRule="auto"/>
              <w:ind w:left="1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сюжетно-ролевые;</w:t>
            </w:r>
          </w:p>
          <w:p w:rsidR="00543311" w:rsidRPr="00543311" w:rsidRDefault="00543311" w:rsidP="00543311">
            <w:pPr>
              <w:spacing w:after="0" w:line="240" w:lineRule="auto"/>
              <w:ind w:left="1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режиссёрские;</w:t>
            </w:r>
          </w:p>
          <w:p w:rsidR="00543311" w:rsidRPr="00543311" w:rsidRDefault="00543311" w:rsidP="00543311">
            <w:pPr>
              <w:spacing w:after="0" w:line="240" w:lineRule="auto"/>
              <w:ind w:left="1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театрализованные.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2. Игры, возникающие по ини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 xml:space="preserve">циативе взрослого, имеющего перед собой 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образовательную и воспитательную цели:</w:t>
            </w:r>
          </w:p>
          <w:p w:rsidR="00543311" w:rsidRPr="00543311" w:rsidRDefault="00543311" w:rsidP="00543311">
            <w:pPr>
              <w:spacing w:after="0" w:line="230" w:lineRule="atLeast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•</w:t>
            </w:r>
            <w:r w:rsidRPr="0054331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be-BY"/>
              </w:rPr>
              <w:t>игры обучающие:</w:t>
            </w:r>
          </w:p>
          <w:p w:rsidR="00543311" w:rsidRPr="00543311" w:rsidRDefault="00543311" w:rsidP="00543311">
            <w:pPr>
              <w:spacing w:after="100" w:afterAutospacing="1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подвижные.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•</w:t>
            </w:r>
            <w:r w:rsidRPr="0054331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be-BY"/>
              </w:rPr>
              <w:t>досуговые игры:</w:t>
            </w:r>
          </w:p>
          <w:p w:rsidR="00543311" w:rsidRPr="00543311" w:rsidRDefault="00543311" w:rsidP="00543311">
            <w:pPr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игры-забавы;</w:t>
            </w:r>
          </w:p>
          <w:p w:rsidR="00543311" w:rsidRPr="00543311" w:rsidRDefault="00543311" w:rsidP="00543311">
            <w:pPr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игры-развлечения;</w:t>
            </w:r>
          </w:p>
          <w:p w:rsidR="00543311" w:rsidRPr="00543311" w:rsidRDefault="00543311" w:rsidP="00543311">
            <w:pPr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интеллектуальные;</w:t>
            </w:r>
          </w:p>
          <w:p w:rsidR="00543311" w:rsidRPr="00543311" w:rsidRDefault="00543311" w:rsidP="00543311">
            <w:pPr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празднично-карнавальные;</w:t>
            </w:r>
          </w:p>
          <w:p w:rsidR="00543311" w:rsidRPr="00543311" w:rsidRDefault="00543311" w:rsidP="00543311">
            <w:pPr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театрально-постановоч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ные игры.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3. Игры, идущие от историче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ски сложившихся традиций эт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носа (народные), которые могут возникать по инициативе как взрослого, так и более старших детей:</w:t>
            </w:r>
          </w:p>
          <w:p w:rsidR="00543311" w:rsidRPr="00543311" w:rsidRDefault="00543311" w:rsidP="00543311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•</w:t>
            </w:r>
            <w:r w:rsidRPr="00543311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    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t>традиционные, или народ</w:t>
            </w:r>
            <w:r w:rsidRPr="005433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e-BY"/>
              </w:rPr>
              <w:softHyphen/>
              <w:t>ные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(они лежат в основе многих обучающих и досуговых игр).</w:t>
            </w:r>
          </w:p>
          <w:p w:rsid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Игры на природе и с природным материалом помогут обеспечить психологический комфорт, будут содей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ствовать развитию органов чувств, закаливанию организма.</w:t>
            </w:r>
          </w:p>
          <w:p w:rsidR="00543311" w:rsidRPr="00543311" w:rsidRDefault="00543311" w:rsidP="0054331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Успех игровой техноло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гии в образовательном процессе во многом зависит от понимания педагогом функций игр и различных подходов к ор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softHyphen/>
              <w:t>ганизации игр.</w:t>
            </w:r>
          </w:p>
          <w:p w:rsidR="00543311" w:rsidRPr="00543311" w:rsidRDefault="00543311" w:rsidP="00543311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Одним из показателей эффективной организации работы в летний период является сотрудничество воспитателя, помощника воспитателя. В соответствии с должностным функционалом каждый выполняет свою работу. В соответствии с требованиями изложенными</w:t>
            </w:r>
            <w:r w:rsidRPr="005433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e-BY"/>
              </w:rPr>
              <w:t>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  Постановлении  Министерства труда и социальной защиты Республики Беларусь</w:t>
            </w:r>
            <w:r w:rsidRPr="0054331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e-BY"/>
              </w:rPr>
              <w:t>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 21 октября 2011 г. № 105</w:t>
            </w:r>
            <w:r w:rsidRPr="00543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   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be-BY"/>
              </w:rPr>
              <w:t>О внесении изменений в выпуск 28 Единого квалификационного справочника должностей служащих</w:t>
            </w: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» помощник воспитателя участвует в образовательном процессе выполняет рекомендации воспитателя, направленные на сохранение и укрепление здоровья детей, стимулирование их психофизического развития,  в организации жизнедеятельности детей, осуществляет уход детьми в течение их пребывания в учреждении образования (оказывает помощь в одевании, раздевании, умывании, кормлении сопровождает на мероприятия, прогулку под руководством воспитателя). Обеспечивает соответствие санитарного состояния закрепленных помещений установленным санитарно-гигиеническим правилам. Взаимодействует с педагогическим и медицинским персоналом учреждения образования по обеспечению образовательного процесса, оздоровительной работы. Способствует созданию в коллективе воспитанников благоприятного психологического климата, установлению личностно-ориентированной модели взаимодействия с детьми.</w:t>
            </w:r>
          </w:p>
          <w:p w:rsidR="00543311" w:rsidRPr="00543311" w:rsidRDefault="00543311" w:rsidP="00543311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Всему коллективу необходимо заботится о том, чтобы создать атмосферу любви к ребенку</w:t>
            </w:r>
            <w:bookmarkStart w:id="0" w:name="_GoBack"/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</w:t>
            </w:r>
            <w:bookmarkEnd w:id="0"/>
            <w:r w:rsidRPr="00543311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удовлетворить потребность детей в эмоциональном насыщении и разнообразии интересной деятельности.</w:t>
            </w:r>
          </w:p>
        </w:tc>
      </w:tr>
    </w:tbl>
    <w:p w:rsidR="00C5112E" w:rsidRPr="00716B84" w:rsidRDefault="00C5112E" w:rsidP="00716B84">
      <w:pPr>
        <w:jc w:val="right"/>
      </w:pPr>
    </w:p>
    <w:sectPr w:rsidR="00C5112E" w:rsidRPr="00716B84" w:rsidSect="00716B8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7350"/>
    <w:multiLevelType w:val="multilevel"/>
    <w:tmpl w:val="4E3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D260F"/>
    <w:multiLevelType w:val="multilevel"/>
    <w:tmpl w:val="805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65E21"/>
    <w:multiLevelType w:val="multilevel"/>
    <w:tmpl w:val="B0A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6756E"/>
    <w:multiLevelType w:val="multilevel"/>
    <w:tmpl w:val="B5A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F0"/>
    <w:rsid w:val="00000711"/>
    <w:rsid w:val="00024E1E"/>
    <w:rsid w:val="00061CAE"/>
    <w:rsid w:val="000D39CA"/>
    <w:rsid w:val="000F1385"/>
    <w:rsid w:val="00124975"/>
    <w:rsid w:val="001318B4"/>
    <w:rsid w:val="001A1F8F"/>
    <w:rsid w:val="00206878"/>
    <w:rsid w:val="00272BFE"/>
    <w:rsid w:val="002918CD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958A5"/>
    <w:rsid w:val="004A0CC0"/>
    <w:rsid w:val="004E089E"/>
    <w:rsid w:val="004E3072"/>
    <w:rsid w:val="004E6F0C"/>
    <w:rsid w:val="005426F4"/>
    <w:rsid w:val="00543311"/>
    <w:rsid w:val="00543FA3"/>
    <w:rsid w:val="00560E54"/>
    <w:rsid w:val="00561B6D"/>
    <w:rsid w:val="00572BE3"/>
    <w:rsid w:val="0063229C"/>
    <w:rsid w:val="00644445"/>
    <w:rsid w:val="00647949"/>
    <w:rsid w:val="006710CC"/>
    <w:rsid w:val="0067746C"/>
    <w:rsid w:val="006B212F"/>
    <w:rsid w:val="006B5A2D"/>
    <w:rsid w:val="00703211"/>
    <w:rsid w:val="00716B84"/>
    <w:rsid w:val="00740474"/>
    <w:rsid w:val="00766942"/>
    <w:rsid w:val="007D32E8"/>
    <w:rsid w:val="008069AD"/>
    <w:rsid w:val="008238BC"/>
    <w:rsid w:val="00826616"/>
    <w:rsid w:val="00866A4E"/>
    <w:rsid w:val="008710BD"/>
    <w:rsid w:val="008771E5"/>
    <w:rsid w:val="00887D7A"/>
    <w:rsid w:val="00893FE9"/>
    <w:rsid w:val="008C7B13"/>
    <w:rsid w:val="009175F0"/>
    <w:rsid w:val="00942BEA"/>
    <w:rsid w:val="0095447D"/>
    <w:rsid w:val="00956B02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24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gs.ru/uploads/fotos/detskiy_sa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1446</Words>
  <Characters>8826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4</cp:revision>
  <dcterms:created xsi:type="dcterms:W3CDTF">2016-04-30T06:58:00Z</dcterms:created>
  <dcterms:modified xsi:type="dcterms:W3CDTF">2016-04-30T07:38:00Z</dcterms:modified>
</cp:coreProperties>
</file>