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EE4" w:rsidRDefault="00006EE4" w:rsidP="00006EE4">
      <w:pPr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Мастер-класс «Нетрадиционные техники рисования. </w:t>
      </w:r>
      <w:proofErr w:type="spellStart"/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Эбру</w:t>
      </w:r>
      <w:proofErr w:type="spellEnd"/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»</w:t>
      </w:r>
    </w:p>
    <w:p w:rsidR="002D0A83" w:rsidRDefault="002D0A83" w:rsidP="00006EE4">
      <w:pPr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5D4BD8" w:rsidRDefault="002D0A83" w:rsidP="00250B61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Ведущий. </w:t>
      </w:r>
      <w:r w:rsidRPr="002D0A83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Здравствуйте, уважаемые педагоги. Сегодня я познакомлю с нетрадиционной техникой </w:t>
      </w:r>
      <w:proofErr w:type="spellStart"/>
      <w:r w:rsidRPr="002D0A83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эбру</w:t>
      </w:r>
      <w:proofErr w:type="spellEnd"/>
      <w:r w:rsidRPr="002D0A83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8B640B" w:rsidRPr="002D0A83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Эбру</w:t>
      </w:r>
      <w:proofErr w:type="spellEnd"/>
      <w:r w:rsidR="008B640B" w:rsidRPr="002D0A83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(</w:t>
      </w:r>
      <w:proofErr w:type="spellStart"/>
      <w:r w:rsidR="008B640B" w:rsidRPr="002D0A83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акварисование</w:t>
      </w:r>
      <w:proofErr w:type="spellEnd"/>
      <w:r w:rsidR="008B640B" w:rsidRPr="002D0A83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)</w:t>
      </w:r>
      <w:r w:rsidR="008B640B" w:rsidRPr="002D0A8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 - </w:t>
      </w:r>
      <w:r w:rsidR="008B640B" w:rsidRPr="008B64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технология рисования по поверхности воды специальными нетонущими красками. После того как работа над рисунком завершена, его можно отпечатать на любую поверхность - на бумагу, холст, керамику, стеклянные сувениры, ткань или одежду. Так неповторимый рисунок становится украшением интерьера, одежды и аксессуаров.</w:t>
      </w:r>
      <w:r w:rsidR="00D5437E" w:rsidRPr="00D5437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D4BD8" w:rsidRDefault="005D4BD8" w:rsidP="00250B61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4BD8" w:rsidRDefault="005D4BD8" w:rsidP="00250B61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4BD8" w:rsidRDefault="005D4BD8" w:rsidP="00250B61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4BD8" w:rsidRDefault="005D4BD8" w:rsidP="00250B61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4BD8" w:rsidRDefault="005D4BD8" w:rsidP="00250B61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4BD8" w:rsidRDefault="005D4BD8" w:rsidP="00250B61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4BD8" w:rsidRDefault="005D4BD8" w:rsidP="00250B61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4BD8" w:rsidRDefault="005D4BD8" w:rsidP="00250B61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4BD8" w:rsidRDefault="005D4BD8" w:rsidP="00250B61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4BD8" w:rsidRDefault="005D4BD8" w:rsidP="00250B61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4BD8" w:rsidRDefault="005D4BD8" w:rsidP="00250B61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4BD8" w:rsidRDefault="005D4BD8" w:rsidP="00250B61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4BD8" w:rsidRDefault="005D4BD8" w:rsidP="00250B61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4BD8" w:rsidRDefault="005D4BD8" w:rsidP="00250B61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4BD8" w:rsidRDefault="005D4BD8" w:rsidP="00250B61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4BD8" w:rsidRDefault="005D4BD8" w:rsidP="00250B61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4BD8" w:rsidRDefault="005D4BD8" w:rsidP="00250B61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4BD8" w:rsidRDefault="005D4BD8" w:rsidP="00250B61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4BD8" w:rsidRDefault="005D4BD8" w:rsidP="00250B61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4BD8" w:rsidRDefault="005D4BD8" w:rsidP="00250B61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4BD8" w:rsidRDefault="005D4BD8" w:rsidP="00250B61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4BD8" w:rsidRDefault="005D4BD8" w:rsidP="00250B61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4BD8" w:rsidRDefault="005D4BD8" w:rsidP="00250B61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4BD8" w:rsidRDefault="005D4BD8" w:rsidP="00250B61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4BD8" w:rsidRDefault="005D4BD8" w:rsidP="00250B61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4BD8" w:rsidRDefault="005D4BD8" w:rsidP="00250B61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4BD8" w:rsidRDefault="005D4BD8" w:rsidP="00250B61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4BD8" w:rsidRDefault="005D4BD8" w:rsidP="00250B61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5437E" w:rsidRDefault="00D5437E" w:rsidP="00250B61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437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210175" cy="3907631"/>
            <wp:effectExtent l="0" t="0" r="0" b="0"/>
            <wp:docPr id="1" name="Рисунок 1" descr="G:\РЕСУРСНЫЙ ЦЕНТР\ЭБРУ\фото\IMG-9a208e67d9d7e745870a8f40aa59b06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ЕСУРСНЫЙ ЦЕНТР\ЭБРУ\фото\IMG-9a208e67d9d7e745870a8f40aa59b065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392" cy="390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7FC" w:rsidRDefault="008B640B" w:rsidP="00250B61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B640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D0A83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</w:t>
      </w:r>
      <w:r w:rsidRPr="008B640B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Вы можете подумать: зачем ребенку </w:t>
      </w:r>
      <w:proofErr w:type="spellStart"/>
      <w:r w:rsidRPr="008B640B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эбру</w:t>
      </w:r>
      <w:proofErr w:type="spellEnd"/>
      <w:r w:rsidRPr="008B640B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, если есть карандаши, фломастеры, акварель?</w:t>
      </w:r>
      <w:r w:rsidRPr="008B64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8B64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Акварисование</w:t>
      </w:r>
      <w:proofErr w:type="spellEnd"/>
      <w:r w:rsidRPr="008B64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качественно отличается от всего вышеперечисленного! Дети (а в большинстве случаев, и взрослые, наблюдающие за таинством рисования на воде) воспринимают сам процесс как настоящее волшебство. Когда же их творение, сказочное по красоте и полету фантазии, переходит на бумагу, оставляя при этом воду кристально чистой, восторг малышей не поддается описанию! Благодаря </w:t>
      </w:r>
      <w:proofErr w:type="spellStart"/>
      <w:r w:rsidRPr="008B64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акварисованию</w:t>
      </w:r>
      <w:proofErr w:type="spellEnd"/>
      <w:r w:rsidRPr="008B64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детская фантазия и воображение развиваются с космической скоростью. </w:t>
      </w:r>
      <w:r w:rsidR="002D0A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Pr="008B64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Внимательно наблюдая за детворой, можно проследить, как в малышах открывается собственный микромир, в котором они творчески проявляют себя и получают от этого огромное удовольствие. Кроме того, </w:t>
      </w:r>
      <w:proofErr w:type="spellStart"/>
      <w:r w:rsidRPr="008B64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эбру</w:t>
      </w:r>
      <w:proofErr w:type="spellEnd"/>
      <w:r w:rsidRPr="008B64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приносит и сугубо практическую пользу: развивает моторику рук, терпение и </w:t>
      </w:r>
      <w:r w:rsidRPr="008B64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выдержку, а также оказывает успокоительный эффект, о котором особенно страстно мечтают родители </w:t>
      </w:r>
      <w:proofErr w:type="spellStart"/>
      <w:r w:rsidRPr="008B64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гиперактивных</w:t>
      </w:r>
      <w:proofErr w:type="spellEnd"/>
      <w:r w:rsidRPr="008B64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детишек. </w:t>
      </w:r>
      <w:proofErr w:type="spellStart"/>
      <w:r w:rsidRPr="008B64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Акварисование</w:t>
      </w:r>
      <w:proofErr w:type="spellEnd"/>
      <w:r w:rsidRPr="008B64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поможет ребенку почувствовать свое единство с природой. Органические краски, вода и собственная фантазия - что может быть естественнее?</w:t>
      </w:r>
      <w:r w:rsidRPr="008B640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D0A83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</w:t>
      </w:r>
      <w:r w:rsidRPr="008B640B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Что привлекает детей и взрослых в рисовании на воде?</w:t>
      </w:r>
      <w:r w:rsidRPr="008B64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В </w:t>
      </w:r>
      <w:proofErr w:type="spellStart"/>
      <w:r w:rsidRPr="008B64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эбру</w:t>
      </w:r>
      <w:proofErr w:type="spellEnd"/>
      <w:r w:rsidRPr="008B64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прекрасно то, что даже человек, совершенно не умеющий рисовать, с первого раза создает что-то красивое. Сама вода помогает творить прекрасное, если только человек готов научиться понять ее язык и научиться свободно «говорить» на нем. </w:t>
      </w:r>
      <w:proofErr w:type="spellStart"/>
      <w:r w:rsidRPr="008B64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Эбру</w:t>
      </w:r>
      <w:proofErr w:type="spellEnd"/>
      <w:r w:rsidRPr="008B64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безгранично и неповторимо – нет двух одинаковых рисунков, каждый </w:t>
      </w:r>
      <w:r w:rsidRPr="00006E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 получается новое сочетание – цветов, оттенков, форм... Даже мастер-художник не знает, как будут «танцевать» краски на воде в каждом новом рисунке!</w:t>
      </w:r>
      <w:r w:rsidRPr="00006EE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6EE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6EE4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Практическая значимость.</w:t>
      </w:r>
      <w:r w:rsidRPr="00006E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006E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Акварисование</w:t>
      </w:r>
      <w:proofErr w:type="spellEnd"/>
      <w:r w:rsidRPr="00006E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требует предварительной подготовки, основывается на естественных процессах развития воображения. Техника </w:t>
      </w:r>
      <w:proofErr w:type="spellStart"/>
      <w:r w:rsidRPr="00006E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эбру</w:t>
      </w:r>
      <w:proofErr w:type="spellEnd"/>
      <w:r w:rsidRPr="00006E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позволяет рисовать по образцу. Это дает толчок для творчества, проявления самостоятельности, инициативы, выражению индивидуальности. Развивает </w:t>
      </w:r>
      <w:proofErr w:type="spellStart"/>
      <w:r w:rsidRPr="00006E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цветовосприятие</w:t>
      </w:r>
      <w:proofErr w:type="spellEnd"/>
      <w:r w:rsidRPr="00006E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внимание, память, моторику рук, терпение и выдержку. Уникальность материалов доставляет радость, сопричастность к «волшебству» красок. Техника </w:t>
      </w:r>
      <w:proofErr w:type="spellStart"/>
      <w:r w:rsidRPr="00006E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эбру</w:t>
      </w:r>
      <w:proofErr w:type="spellEnd"/>
      <w:r w:rsidRPr="00006E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может быть рекомендована для использования в дошкольных учреждениях, так как материалы имеют натуральную основу и экологически безопасны. А также она интересна и полезна всем членам семьи (родителям и детям), воспитателям дошкольных учреждений, педагогам дополнительного образования, учителям, студентам педагогических вузов и всем желающим. Организация работы не трудоемка при наличии художественных материалов, образцов рисунков, методической базы и соответствующей подготовки самого педагога.</w:t>
      </w:r>
    </w:p>
    <w:p w:rsidR="00D5437E" w:rsidRPr="00D5437E" w:rsidRDefault="00D5437E" w:rsidP="00D046AB">
      <w:pPr>
        <w:spacing w:after="0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437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54A0ACB8" wp14:editId="330EF798">
            <wp:extent cx="3137338" cy="4183119"/>
            <wp:effectExtent l="0" t="0" r="6350" b="8255"/>
            <wp:docPr id="3" name="Рисунок 3" descr="G:\РЕСУРСНЫЙ ЦЕНТР\ЭБРУ\фото\IMG-fa699313b796ccb64d1eb1ae67cd4a8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ЕСУРСНЫЙ ЦЕНТР\ЭБРУ\фото\IMG-fa699313b796ccb64d1eb1ae67cd4a86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512" cy="419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EE4" w:rsidRPr="00250B61" w:rsidRDefault="008B640B" w:rsidP="00250B61">
      <w:pPr>
        <w:spacing w:after="0"/>
        <w:ind w:firstLine="708"/>
        <w:jc w:val="both"/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  <w:r w:rsidRPr="00006EE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6EE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50B61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Цель: </w:t>
      </w:r>
      <w:r w:rsidR="00250B61" w:rsidRPr="00250B61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повышение профессиональной компетентности воспитателей дошкольного образования по овладению нетрадиционными техниками изобразительной деятельности.</w:t>
      </w:r>
      <w:r w:rsidRPr="00250B61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250B61" w:rsidRPr="00250B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250B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ля работы нам понадобятся следующие материалы</w:t>
      </w:r>
      <w:r w:rsidRPr="00250B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лоток прямоугольной формы для </w:t>
      </w:r>
      <w:proofErr w:type="spellStart"/>
      <w:r w:rsidRPr="00250B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эбру</w:t>
      </w:r>
      <w:proofErr w:type="spellEnd"/>
      <w:r w:rsidRPr="00250B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краски </w:t>
      </w:r>
      <w:proofErr w:type="spellStart"/>
      <w:r w:rsidRPr="00250B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Artdeco</w:t>
      </w:r>
      <w:proofErr w:type="spellEnd"/>
      <w:r w:rsidRPr="00250B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50B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масляной основе</w:t>
      </w:r>
      <w:r w:rsidRPr="00250B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 прозрачные стаканчики; вода с загустителем; кисти-щетины; шило для работы с жидкими красками; пипетка для набора краски, бумажные салфетки; одноразовые тарелочки; плотные листы бумаги (по размеру лотка); фартук; гель с блесками; гуашь, кисти, вода.</w:t>
      </w:r>
      <w:r w:rsidR="00006EE4" w:rsidRPr="00250B61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006EE4" w:rsidRPr="00006EE4" w:rsidRDefault="00006EE4" w:rsidP="00250B6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6EE4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Этапы работы:</w:t>
      </w:r>
      <w:r w:rsidRPr="00006EE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6E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Краски </w:t>
      </w:r>
      <w:proofErr w:type="spellStart"/>
      <w:r w:rsidRPr="00006E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Artdeco</w:t>
      </w:r>
      <w:proofErr w:type="spellEnd"/>
      <w:r w:rsidRPr="00006E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перелить в прозрачные пластиковые стаканчики. </w:t>
      </w:r>
    </w:p>
    <w:p w:rsidR="00006EE4" w:rsidRPr="00006EE4" w:rsidRDefault="00006EE4" w:rsidP="00250B6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6E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Набрать немного краски на пипетку и нанести на кисть (достаточно несколько капель).</w:t>
      </w:r>
    </w:p>
    <w:p w:rsidR="00006EE4" w:rsidRPr="00006EE4" w:rsidRDefault="00006EE4" w:rsidP="00250B6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6E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3. Равномерно набрызгать краску на поверхность воды. Капли краски на масляной основе не растворяются в воде, а остаются на ее поверхности. Они расплываются, принимают причудливые формы, ежесекундно меняют очертания. </w:t>
      </w:r>
    </w:p>
    <w:p w:rsidR="00006EE4" w:rsidRPr="00006EE4" w:rsidRDefault="00006EE4" w:rsidP="00250B6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6E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 Можно использовать разные цвета по желанию. Или смешивать краски в отдельной емкости для получения нового оттенка. </w:t>
      </w:r>
    </w:p>
    <w:p w:rsidR="00006EE4" w:rsidRPr="00006EE4" w:rsidRDefault="00006EE4" w:rsidP="00250B6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6E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5. Используя шило (спицу или зубочистку), выполнить рисунок на поверхности воды. Спицей нарис</w:t>
      </w:r>
      <w:r w:rsidR="00250B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овать на поверхности воды</w:t>
      </w:r>
      <w:r w:rsidR="00952F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зависимости от замы</w:t>
      </w:r>
      <w:r w:rsidR="008572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952F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  всевозможные узоры (</w:t>
      </w:r>
      <w:r w:rsidR="00250B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линии, точки, цветы</w:t>
      </w:r>
      <w:r w:rsidR="00952F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деревья, листья </w:t>
      </w:r>
      <w:r w:rsidR="00250B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т.д.</w:t>
      </w:r>
      <w:r w:rsidR="00952F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952FA7" w:rsidRDefault="00006EE4" w:rsidP="00250B61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006E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6.</w:t>
      </w:r>
      <w:r w:rsidR="00250B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Получились причудливые узоры</w:t>
      </w:r>
      <w:r w:rsidRPr="00006E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D5437E" w:rsidRPr="00D5437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06EE4" w:rsidRPr="00D5437E" w:rsidRDefault="00D5437E" w:rsidP="00D046AB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5437E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73820" cy="2530365"/>
            <wp:effectExtent l="0" t="0" r="0" b="3810"/>
            <wp:docPr id="5" name="Рисунок 5" descr="G:\РЕСУРСНЫЙ ЦЕНТР\ЭБРУ\фото\IMG-2e4a5e43c4dab42e93dbf6c43c6264c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РЕСУРСНЫЙ ЦЕНТР\ЭБРУ\фото\IMG-2e4a5e43c4dab42e93dbf6c43c6264c1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130" cy="253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37E" w:rsidRPr="00006EE4" w:rsidRDefault="00D5437E" w:rsidP="00250B61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06EE4" w:rsidRPr="00006EE4" w:rsidRDefault="00006EE4" w:rsidP="00250B6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6E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7. Затем на поверхность воды положить плотный лист бумаги. Расправить лист руками, чтобы не было образования пузырьков воздуха (иначе на рисунке будут </w:t>
      </w:r>
      <w:proofErr w:type="spellStart"/>
      <w:r w:rsidRPr="00006E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непрокрашенные</w:t>
      </w:r>
      <w:proofErr w:type="spellEnd"/>
      <w:r w:rsidRPr="00006E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белые пятна).</w:t>
      </w:r>
    </w:p>
    <w:p w:rsidR="00006EE4" w:rsidRPr="00006EE4" w:rsidRDefault="00006EE4" w:rsidP="00006EE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6E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8. Через несколько секунд лист бумаги аккуратно приподнять, начиная с одной стороны. При этом рисунок на воде отпечатывается на бумаге, а в лотке остается прозрачная вода, на которой можно будет рисовать снова.</w:t>
      </w:r>
      <w:r w:rsidRPr="00006E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06EE4" w:rsidRPr="00006EE4" w:rsidRDefault="00006EE4" w:rsidP="00006EE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06EE4" w:rsidRDefault="00006EE4" w:rsidP="00006EE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6E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9. Влажному рисунку потребуется некоторое время, чтобы высохнуть (от 1 часа и более). Полученное изображение может быть собственно рисунком (т.е. законченной работой) или служить фоном для дальнейшего творчества. </w:t>
      </w:r>
    </w:p>
    <w:p w:rsidR="00D046AB" w:rsidRPr="00006EE4" w:rsidRDefault="00D046AB" w:rsidP="00D046A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B3FF508">
            <wp:extent cx="3646286" cy="217553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130" cy="2176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6EE4" w:rsidRPr="00006EE4" w:rsidRDefault="00006EE4" w:rsidP="00006EE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06EE4" w:rsidRDefault="00006EE4" w:rsidP="00006EE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6E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10. После того, как лист станет сухим, на нем можно продолжить рисовать (например, фломастерами или гуашью), или выполнить аппликацию из цветной бумаги.</w:t>
      </w:r>
    </w:p>
    <w:p w:rsidR="00952FA7" w:rsidRDefault="00952FA7" w:rsidP="00006EE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52FA7" w:rsidRDefault="00952FA7" w:rsidP="00952FA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proofErr w:type="gramStart"/>
      <w:r w:rsidRPr="00952F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Удачного</w:t>
      </w:r>
      <w:proofErr w:type="gramEnd"/>
      <w:r w:rsidRPr="00952F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вам </w:t>
      </w:r>
      <w:proofErr w:type="spellStart"/>
      <w:r w:rsidRPr="00952F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эбру</w:t>
      </w:r>
      <w:proofErr w:type="spellEnd"/>
      <w:r w:rsidRPr="00952F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-творчества!</w:t>
      </w:r>
    </w:p>
    <w:p w:rsidR="001642E1" w:rsidRDefault="001642E1" w:rsidP="00952FA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1642E1" w:rsidRDefault="001642E1" w:rsidP="00952FA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ЛИТЕРАТУРА:</w:t>
      </w:r>
    </w:p>
    <w:p w:rsidR="001642E1" w:rsidRPr="001642E1" w:rsidRDefault="001642E1" w:rsidP="00952FA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642E1" w:rsidRPr="001642E1" w:rsidRDefault="001642E1" w:rsidP="001642E1">
      <w:pPr>
        <w:pStyle w:val="a6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1642E1">
        <w:rPr>
          <w:rFonts w:ascii="Times New Roman" w:hAnsi="Times New Roman"/>
          <w:sz w:val="28"/>
          <w:szCs w:val="28"/>
        </w:rPr>
        <w:t>Фатеева А.А. Рисуем без кисточки. - Ярославль</w:t>
      </w:r>
      <w:r w:rsidRPr="001642E1">
        <w:rPr>
          <w:rFonts w:ascii="Times New Roman" w:hAnsi="Times New Roman"/>
          <w:sz w:val="28"/>
          <w:szCs w:val="28"/>
        </w:rPr>
        <w:t xml:space="preserve">: Академия развития, 2004. – 96   </w:t>
      </w:r>
    </w:p>
    <w:p w:rsidR="001642E1" w:rsidRPr="001642E1" w:rsidRDefault="001642E1" w:rsidP="001642E1">
      <w:pPr>
        <w:pStyle w:val="a6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1642E1">
        <w:rPr>
          <w:rFonts w:ascii="Times New Roman" w:hAnsi="Times New Roman"/>
          <w:sz w:val="28"/>
          <w:szCs w:val="28"/>
        </w:rPr>
        <w:t>https://naydisebya.ru/risovanie-ebru</w:t>
      </w:r>
    </w:p>
    <w:p w:rsidR="00D046AB" w:rsidRDefault="00D046AB" w:rsidP="00952FA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D046AB" w:rsidRPr="00D046AB" w:rsidRDefault="00D046AB" w:rsidP="00952FA7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Подготовила: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Винцковская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Л.Н., воспитатель дошкольного образования первой квалификационной категории</w:t>
      </w:r>
    </w:p>
    <w:p w:rsidR="00006EE4" w:rsidRDefault="00006EE4" w:rsidP="00006EE4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06EE4" w:rsidRDefault="00006EE4" w:rsidP="00006EE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006EE4" w:rsidRDefault="00006EE4" w:rsidP="00006EE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006EE4" w:rsidRPr="00006EE4" w:rsidRDefault="00006EE4" w:rsidP="00006E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EE4" w:rsidRPr="00006EE4" w:rsidRDefault="00006EE4" w:rsidP="00006E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06EE4" w:rsidRDefault="00006EE4" w:rsidP="00006EE4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006EE4" w:rsidRPr="00006EE4" w:rsidRDefault="00006EE4" w:rsidP="00006EE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EE4" w:rsidRPr="00006EE4" w:rsidRDefault="00006EE4" w:rsidP="00006E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75C8A" w:rsidRDefault="00675C8A" w:rsidP="008B640B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06EE4" w:rsidRDefault="00006EE4" w:rsidP="008B640B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06EE4" w:rsidRDefault="00006EE4" w:rsidP="008B640B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06EE4" w:rsidRDefault="00006EE4" w:rsidP="008B640B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06EE4" w:rsidRDefault="00006EE4" w:rsidP="008B640B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06EE4" w:rsidRDefault="00006EE4" w:rsidP="008B640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06EE4" w:rsidRPr="008B640B" w:rsidRDefault="00006EE4" w:rsidP="008B640B">
      <w:pPr>
        <w:rPr>
          <w:rFonts w:ascii="Times New Roman" w:hAnsi="Times New Roman" w:cs="Times New Roman"/>
          <w:sz w:val="28"/>
          <w:szCs w:val="28"/>
        </w:rPr>
      </w:pPr>
    </w:p>
    <w:sectPr w:rsidR="00006EE4" w:rsidRPr="008B64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0168AA"/>
    <w:multiLevelType w:val="hybridMultilevel"/>
    <w:tmpl w:val="EC9CDB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5C5"/>
    <w:rsid w:val="00006EE4"/>
    <w:rsid w:val="000C05C5"/>
    <w:rsid w:val="001642E1"/>
    <w:rsid w:val="00250B61"/>
    <w:rsid w:val="002D0A83"/>
    <w:rsid w:val="005547FC"/>
    <w:rsid w:val="005D4BD8"/>
    <w:rsid w:val="00675C8A"/>
    <w:rsid w:val="00857279"/>
    <w:rsid w:val="008B640B"/>
    <w:rsid w:val="00952FA7"/>
    <w:rsid w:val="00D046AB"/>
    <w:rsid w:val="00D54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B640B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52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2FA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642E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B640B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52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2FA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642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9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811</Words>
  <Characters>4627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11</cp:revision>
  <dcterms:created xsi:type="dcterms:W3CDTF">2021-12-05T13:40:00Z</dcterms:created>
  <dcterms:modified xsi:type="dcterms:W3CDTF">2021-12-06T10:55:00Z</dcterms:modified>
</cp:coreProperties>
</file>