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D8" w:rsidRPr="00A74643" w:rsidRDefault="005E2DD8" w:rsidP="005E2DD8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A74643"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  <w:lang w:eastAsia="ru-RU"/>
        </w:rPr>
        <w:t>Организация летнего оздоровления</w:t>
      </w:r>
    </w:p>
    <w:p w:rsidR="005E2DD8" w:rsidRPr="00A74643" w:rsidRDefault="005E2DD8" w:rsidP="005E2DD8">
      <w:pPr>
        <w:shd w:val="clear" w:color="auto" w:fill="FFFFFF"/>
        <w:spacing w:before="225" w:after="15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(организация питания, лечебно-профилактическая работа, система физкультурно-оздоровительной работы, система закаливания)</w:t>
      </w:r>
    </w:p>
    <w:p w:rsidR="005E2DD8" w:rsidRPr="00A74643" w:rsidRDefault="005E2DD8" w:rsidP="005E2DD8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Предусматривается максимальное пребывание детей на воздухе (работа с детьми проводится на улице в соответствии с запланированными мероприятиями в плане образовательного процесса с воспитанниками). Выход детей на улицу осуществляется после завтрака.</w:t>
      </w:r>
    </w:p>
    <w:p w:rsidR="005E2DD8" w:rsidRPr="00A74643" w:rsidRDefault="005E2DD8" w:rsidP="005E2DD8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Организация питания осуществляется в соответствии с натуральными нормами.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летний оздоровительный период важно обеспечить систему мер, направленную на качество организации рационального, сбалансированного питания, обеспечивающего организм ребенка всеми необходимыми ему пищевыми веществами (белками, жирами, углеводами, витаминами, минеральными солями) и энергией. Для обеспечения безопасности питания воспитанников необходимо уделять внимание не только качеству продуктов, поступающих на пищеблок, но и условиям, срокам их хранения, соблюдению требований к технологии приготовления готовых блюд, срокам годности и условиям хранения готовых блюд.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летний период предпочтение отдается свежим овощам, фруктам, сокам.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целях профилактики недостаточности витаминов и минеральных веществ в учреждениях дошкольного образования ежедневно проводится С-витаминизация дневного или суточного рациона (супов или напитков) из расчета количества аскорбиновой кислоты на порцию согласно установленным нормам питания.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случае получения детьми поливитаминных или витаминно-минеральных комплексов С-витаминизация дневного или суточного рациона не проводится, если содержание витамина</w:t>
      </w:r>
      <w:proofErr w:type="gramStart"/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С</w:t>
      </w:r>
      <w:proofErr w:type="gramEnd"/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в данных комплексах обеспечивает не менее 80 % суточной потребности в нем воспитанника. Подогрев </w:t>
      </w:r>
      <w:proofErr w:type="spellStart"/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С-витаминизированных</w:t>
      </w:r>
      <w:proofErr w:type="spellEnd"/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блюд не допускается.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летнее время особое внимание необходимо </w:t>
      </w:r>
      <w:r w:rsidRPr="005E2DD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уделить организации </w:t>
      </w: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питьевого режима, т. к. во время жары потребность в жидкости у ребенка существенно увеличивается. Для организации питьевого режима воспитанников используется негазированная питьевая вода промышленного производства, фасованная в емкости, или кипяченая, которая хранится не более 6 часов.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Питьевая вода должна быть доступна ребенку в течение всего времени его нахождения в учреждении дошкольного образования. Питьевая вода выносится на улицу, разливается в одноразовую посуду или посуду индивидуального пользования по просьбе детей.</w:t>
      </w:r>
    </w:p>
    <w:p w:rsidR="005E2DD8" w:rsidRPr="00A74643" w:rsidRDefault="005E2DD8" w:rsidP="005E2DD8">
      <w:pPr>
        <w:numPr>
          <w:ilvl w:val="0"/>
          <w:numId w:val="2"/>
        </w:num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Тематика физкультурно-массовых мероприятий на воздухе должна отражать специфику летнего оздоровления.</w:t>
      </w:r>
    </w:p>
    <w:p w:rsidR="005E2DD8" w:rsidRPr="00A74643" w:rsidRDefault="005E2DD8" w:rsidP="005E2DD8">
      <w:pPr>
        <w:numPr>
          <w:ilvl w:val="0"/>
          <w:numId w:val="2"/>
        </w:num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летний период создаются благоприятные условия для двигательной активности детей и усиления оздоровительного воздействия физических упражнений.</w:t>
      </w:r>
    </w:p>
    <w:p w:rsidR="005E2DD8" w:rsidRPr="00A74643" w:rsidRDefault="005E2DD8" w:rsidP="005E2DD8">
      <w:pPr>
        <w:numPr>
          <w:ilvl w:val="0"/>
          <w:numId w:val="2"/>
        </w:num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Физкультурно-оздоровительная работа включает: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46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 </w:t>
      </w: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утреннюю гимнастику;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– физкультурные занятия (игрового, сюжетного, тематического вида);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– подвижные игры и физические упражнения на прогулке;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– активный отдых (физкультурные досуги, физкультурные праздники, Дни здоровья);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– самостоятельную двигательную деятельность;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– закаливание.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Утренняя гимнастика</w:t>
      </w:r>
      <w:r w:rsidRPr="00A746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проводится ежедневно на воздухе. В ее содержание с учетом возрастных особенностей воспитанников могут быть </w:t>
      </w:r>
      <w:proofErr w:type="gramStart"/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включены</w:t>
      </w:r>
      <w:proofErr w:type="gramEnd"/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комплекс </w:t>
      </w:r>
      <w:proofErr w:type="spellStart"/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общеразвивающих</w:t>
      </w:r>
      <w:proofErr w:type="spellEnd"/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упражнений;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обыгрывание сюжета;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3-4 подвижные игры;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физические упражнения с использованием полосы препятствий, простейших тренажеров;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оздоровительный бег на участке;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элементы ритмической гимнастики, танцевальные движения, хороводы и др.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Физкультурные занятия на воздухе</w:t>
      </w: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 направлены </w:t>
      </w:r>
      <w:proofErr w:type="gramStart"/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</w:t>
      </w:r>
      <w:proofErr w:type="gramEnd"/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повышение адаптивных и функциональных возможностей организма воспитанников на основе комплексного использования физических упражнений, подвижных игр в сочетании с природными средствами оздоровления (солнце, воздух, вода, климатические условия) и гигиеническими факторами (наличие спортивной одежды и обуви, гигиена мест проведения занятий и др.);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расширение двигательного опыта детей; закрепление и совершенствование упражнений в ходьбе, беге, прыжках, лазании, метании; развитие физических качеств (силы, быстроты, ловкости, выносливости, гибкости); овладение элементами спортивных игр, техникой спортивных упражнений за счет оптимального и вариативного применения предметной физкультурно-развивающей среды, адекватной возрасту и способностям воспитанников.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 организации </w:t>
      </w: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подвижных игр и физических упражнений на прогулке</w:t>
      </w: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особое внимание следует уделять индивидуальной работе с воспитанниками. Вариантами организации подвижных игр и физических упражнений на прогулке являются: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комплекс подвижных игр (2—3 игры) и физических упражнений с определенной направленностью (в том числе сюжетной):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профилактика нарушений осанки и плоскостопия;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развитие координационных способностей;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развитие физических качеств;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совершенствование двигательных умений и навыков (выполнение знакомых движений в новых сочетаниях, из необычных исходных положений, в необычных условиях и т. п.);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элементы спортивных игр (баскетбол, футбол, настольный теннис, городки и др.) и спортивные упражнения (катание на велосипеде, самокате, плавание и др.);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игры с элементами спортивного ориентирования;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комплекс подвижных игр (2-3 игры) с разными видами основных движений, развивающих творческую активность и самостоятельность воспитанников.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u w:val="single"/>
          <w:lang w:eastAsia="ru-RU"/>
        </w:rPr>
        <w:t>Активный отдых</w:t>
      </w:r>
      <w:r w:rsidRPr="005E2DD8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ru-RU"/>
        </w:rPr>
        <w:t> </w:t>
      </w:r>
      <w:r w:rsidRPr="005E2DD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(физкультурные досуги, физкультурные праздники, Дни здоровья) как форма коллективного, деятельного отдыха, комплексно решает оздоровительные, образовательные и воспитательные задачи, способствует развитию у детей умения творчески использовать двигательный опыт в условиях эмоционального общения со сверстниками, побуждает каждого ребенка к максимальному проявлению своих способностей.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u w:val="single"/>
          <w:lang w:eastAsia="ru-RU"/>
        </w:rPr>
        <w:t>Самостоятельная двигательная деятельность</w:t>
      </w:r>
      <w:r w:rsidRPr="005E2DD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 является одним из структурных компонентов двигательного режима в учреждении дошкольного образования. Самостоятельная двигательная деятельность возникает по инициативе ребенка и проходит под наблюдением взрослого, при его косвенном руководстве. Для ее разнообразия в период летнего оздоровления необходимо создание следующих условий: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включение в режим дня времени на самостоятельную двигательную деятельность (утром, после завтрака, на прогулках, после сна, в разных видах деятельности);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обеспечение необходимым спортивным инвентарем (оборудованием) для выполнения физических упражнений на воздухе;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предоставление достаточного места для движений, выполнения физических упражнений;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индивидуализация (дифференциация) физических упражнений с учетом уровней (</w:t>
      </w:r>
      <w:proofErr w:type="spellStart"/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гиперподвижные</w:t>
      </w:r>
      <w:proofErr w:type="spellEnd"/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, малоподвижные, оптимально подвижные дети) и типов двигательной активности воспитанников.</w:t>
      </w:r>
    </w:p>
    <w:p w:rsidR="005E2DD8" w:rsidRPr="00A74643" w:rsidRDefault="005E2DD8" w:rsidP="005E2DD8">
      <w:pPr>
        <w:shd w:val="clear" w:color="auto" w:fill="FFFFFF"/>
        <w:spacing w:before="225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u w:val="single"/>
          <w:lang w:eastAsia="ru-RU"/>
        </w:rPr>
        <w:t>Закаливание </w:t>
      </w:r>
      <w:r w:rsidRPr="005E2DD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является важным средством укрепления здоровья воспитанников при условии, что оно органично включено в комплекс физкультурно-оздоровительных мероприятий и представляет собой определенную систему, простую в исполнении и отвечающую индивидуальным особенностям здоровья и развития детей.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Методы закаливания необходимо включать в режимные процессы, используя естественные природные факторы (воздух, воду, рассеянные лучи солнца):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ежедневные оздоровительные прогулки (не реже двух раз в день общей продолжительностью не менее 3 ч 20 мин — 4 ч);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многократное умывание в течение дня;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полоскание полости рта водой комнатной температуры после каждого приема пищи;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дневной (ночной) сон при открытых окнах (избегая сквозняков);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ходьба босиком в течение дня: до и после сна, в любое время по желанию детей (от 2—5 мин в группе первого раннего возраста до 15—20 мин в старшей группе); по траве, песку.</w:t>
      </w:r>
    </w:p>
    <w:p w:rsidR="008956C4" w:rsidRPr="005E2DD8" w:rsidRDefault="008956C4">
      <w:pPr>
        <w:rPr>
          <w:rFonts w:ascii="Times New Roman" w:hAnsi="Times New Roman" w:cs="Times New Roman"/>
          <w:sz w:val="24"/>
          <w:szCs w:val="24"/>
        </w:rPr>
      </w:pPr>
    </w:p>
    <w:sectPr w:rsidR="008956C4" w:rsidRPr="005E2DD8" w:rsidSect="0089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15F53"/>
    <w:multiLevelType w:val="multilevel"/>
    <w:tmpl w:val="87A8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7804D9"/>
    <w:multiLevelType w:val="multilevel"/>
    <w:tmpl w:val="5528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DD8"/>
    <w:rsid w:val="005E2DD8"/>
    <w:rsid w:val="0089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6160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BOOK</cp:lastModifiedBy>
  <cp:revision>1</cp:revision>
  <dcterms:created xsi:type="dcterms:W3CDTF">2018-05-03T19:35:00Z</dcterms:created>
  <dcterms:modified xsi:type="dcterms:W3CDTF">2018-05-03T19:36:00Z</dcterms:modified>
</cp:coreProperties>
</file>