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1166" w14:textId="77777777" w:rsidR="0043580E" w:rsidRDefault="0043580E" w:rsidP="00435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0E">
        <w:rPr>
          <w:rFonts w:ascii="Times New Roman" w:hAnsi="Times New Roman" w:cs="Times New Roman"/>
          <w:sz w:val="28"/>
          <w:szCs w:val="28"/>
        </w:rPr>
        <w:t>РЕКОМЕНДАЦИИ СПАСАТЕЛЕЙ ПРИ НИЗКИХ ТЕМПЕРАТУРАХ Основные опасности во время морозов для человека – переохлаждение организма и обморожение. Увеличивается число пожаров в жилом секторе. Обморожение – это повреждение какой-либо части тела (вплоть до омертвения) из-за воздействия низких температур. Обморожение, как правило, сопровождается общим переохлаждением и чаще всего затрагивает ушные раковины, нос, пальцы рук и ног. Тесная и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перенесенных заболеваний, потливость ног, хронические заболевания сосудов нижних конечностей и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80E">
        <w:rPr>
          <w:rFonts w:ascii="Times New Roman" w:hAnsi="Times New Roman" w:cs="Times New Roman"/>
          <w:sz w:val="28"/>
          <w:szCs w:val="28"/>
        </w:rPr>
        <w:t xml:space="preserve">сосудистой системы частые спутники обморожения. По статистике тяжелые обморожения, приведшие к ампутации конечностей, не редко происходят в состоянии сильного алкогольного опьянения. Наиболее подвержены переохлаждению и обморожениям дети и пожилые люди. Это следует учитывать при планировании проулки. Захватите с собой пару сменных варежек и термос с горячим чаем. Отпуская ребенка гулять в мороз на улице, помните, что ему нужно каждые 15-20 минут возвращаться в тепло и согреваться. Профилактика Несколько простых правил, которые позволят вам избежать переохлаждения и обморожения на сильном морозе: не пейте спиртного: алкогольное опьянение вызывает большую потерю тепла, при этом вызывая иллюзию комфорта; не курите на морозе: курение уменьшает периферийную циркуляцию крови, что делает конечности более уязвимыми; 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 тесная обувь, отсутствие стельки, сырые носки - основа для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влагу; не выходите на мороз без варежек, шапки и шарфа. Лучший вариант - варежки из влагоотталкивающей и </w:t>
      </w:r>
      <w:proofErr w:type="spellStart"/>
      <w:r w:rsidRPr="0043580E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43580E">
        <w:rPr>
          <w:rFonts w:ascii="Times New Roman" w:hAnsi="Times New Roman" w:cs="Times New Roman"/>
          <w:sz w:val="28"/>
          <w:szCs w:val="28"/>
        </w:rPr>
        <w:t xml:space="preserve">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 на морозе избегайте контакта голой кожи с металлом; 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холодовыми травмами. Кольца на пальцах к тому же затрудняют нормальную циркуляцию крови; не позволяйте обмороженному месту снова замерзнуть: это вызовет куда более значительные повреждения кожи; не снимайте на морозе обувь с обмороженных конечностей: они распухнут, и Вы не сможете её снова одеть; если замерзли руки - попробуйте отогреть их под мышками; как только Вы почувствовали переохлаждение или замерзание конечностей, необходимо как можно скорее зайти в любое теплое место - магазин, кафе, подъезд; если у Вас заглохла </w:t>
      </w:r>
      <w:r w:rsidRPr="0043580E">
        <w:rPr>
          <w:rFonts w:ascii="Times New Roman" w:hAnsi="Times New Roman" w:cs="Times New Roman"/>
          <w:sz w:val="28"/>
          <w:szCs w:val="28"/>
        </w:rPr>
        <w:lastRenderedPageBreak/>
        <w:t xml:space="preserve">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 прячьтесь от ветра: вероятность обморожения на ветру значительно выше. не выходите на мороз с влажными волосами после душа. Уважаемые граждане! Если вы заметили человека, попавшего в беду или сами оказались в опасной ситуации, звоните по телефону службы спасения 101 или 112. </w:t>
      </w:r>
    </w:p>
    <w:p w14:paraId="7C1E8F48" w14:textId="77777777" w:rsidR="0043580E" w:rsidRDefault="0043580E" w:rsidP="00435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A991F" w14:textId="77777777" w:rsidR="0043580E" w:rsidRDefault="0043580E" w:rsidP="00435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77770" w14:textId="77777777" w:rsidR="0043580E" w:rsidRDefault="0043580E" w:rsidP="0043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80E">
        <w:rPr>
          <w:rFonts w:ascii="Times New Roman" w:hAnsi="Times New Roman" w:cs="Times New Roman"/>
          <w:sz w:val="28"/>
          <w:szCs w:val="28"/>
        </w:rPr>
        <w:t>Старший инспектор сектора пропаганды</w:t>
      </w:r>
    </w:p>
    <w:p w14:paraId="459C53B4" w14:textId="7772BCE5" w:rsidR="0043580E" w:rsidRDefault="0043580E" w:rsidP="0043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80E">
        <w:rPr>
          <w:rFonts w:ascii="Times New Roman" w:hAnsi="Times New Roman" w:cs="Times New Roman"/>
          <w:sz w:val="28"/>
          <w:szCs w:val="28"/>
        </w:rPr>
        <w:t xml:space="preserve">и взаимодействия с общественностью </w:t>
      </w:r>
    </w:p>
    <w:p w14:paraId="5E5F6C90" w14:textId="77777777" w:rsidR="0043580E" w:rsidRDefault="0043580E" w:rsidP="0043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80E">
        <w:rPr>
          <w:rFonts w:ascii="Times New Roman" w:hAnsi="Times New Roman" w:cs="Times New Roman"/>
          <w:sz w:val="28"/>
          <w:szCs w:val="28"/>
        </w:rPr>
        <w:t xml:space="preserve">Быховского РОЧС </w:t>
      </w:r>
    </w:p>
    <w:p w14:paraId="540DBC7F" w14:textId="1943F01E" w:rsidR="00B45CF8" w:rsidRPr="0043580E" w:rsidRDefault="0043580E" w:rsidP="0043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80E">
        <w:rPr>
          <w:rFonts w:ascii="Times New Roman" w:hAnsi="Times New Roman" w:cs="Times New Roman"/>
          <w:sz w:val="28"/>
          <w:szCs w:val="28"/>
        </w:rPr>
        <w:t>Владимир Самойленко</w:t>
      </w:r>
    </w:p>
    <w:sectPr w:rsidR="00B45CF8" w:rsidRPr="0043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B5"/>
    <w:rsid w:val="000417B5"/>
    <w:rsid w:val="0043580E"/>
    <w:rsid w:val="00B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F1BE"/>
  <w15:chartTrackingRefBased/>
  <w15:docId w15:val="{C1AA1977-B5E9-488A-9ADB-B65ECD77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2024-12-13T09:42:00Z</dcterms:created>
  <dcterms:modified xsi:type="dcterms:W3CDTF">2024-12-13T09:43:00Z</dcterms:modified>
</cp:coreProperties>
</file>