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F3" w:rsidRPr="002A48F3" w:rsidRDefault="002A48F3" w:rsidP="002A48F3">
      <w:pPr>
        <w:shd w:val="clear" w:color="auto" w:fill="FFFFFF"/>
        <w:tabs>
          <w:tab w:val="left" w:pos="686"/>
          <w:tab w:val="left" w:leader="underscore" w:pos="6744"/>
        </w:tabs>
        <w:jc w:val="both"/>
        <w:rPr>
          <w:color w:val="000000"/>
        </w:rPr>
      </w:pPr>
      <w:r>
        <w:rPr>
          <w:color w:val="000000"/>
          <w:sz w:val="30"/>
          <w:szCs w:val="30"/>
        </w:rPr>
        <w:tab/>
      </w:r>
      <w:r w:rsidRPr="002A48F3">
        <w:rPr>
          <w:color w:val="000000"/>
        </w:rPr>
        <w:t xml:space="preserve">19.09.2021 в </w:t>
      </w:r>
      <w:r w:rsidRPr="002A48F3">
        <w:rPr>
          <w:color w:val="000000"/>
        </w:rPr>
        <w:t xml:space="preserve">центр оперативного управления </w:t>
      </w:r>
      <w:r w:rsidRPr="002A48F3">
        <w:rPr>
          <w:color w:val="000000"/>
        </w:rPr>
        <w:t>Житковичского РОЧС поступило сообщение о пожаре в хозяйственной постройке, расположенной по адресу: Житковичский район, д. Хвойка, ул. Лесная, д. 56.</w:t>
      </w:r>
    </w:p>
    <w:p w:rsidR="002A48F3" w:rsidRPr="002A48F3" w:rsidRDefault="002A48F3" w:rsidP="002A48F3">
      <w:pPr>
        <w:shd w:val="clear" w:color="auto" w:fill="FFFFFF"/>
        <w:tabs>
          <w:tab w:val="left" w:pos="686"/>
          <w:tab w:val="left" w:leader="underscore" w:pos="6744"/>
        </w:tabs>
        <w:jc w:val="both"/>
        <w:rPr>
          <w:color w:val="000000"/>
        </w:rPr>
      </w:pPr>
      <w:r w:rsidRPr="002A48F3">
        <w:rPr>
          <w:color w:val="000000"/>
        </w:rPr>
        <w:tab/>
        <w:t>Хозяйственная постройка по конструктивным особенностям представляет собой одноэтажное блочное строение размерами в плане 6×15 м, кровля шиферная по деревянной обрешетке, хозяйственная постройка электрифицирована, оборудована печным отоплением.</w:t>
      </w:r>
    </w:p>
    <w:p w:rsidR="002A48F3" w:rsidRPr="002A48F3" w:rsidRDefault="002A48F3" w:rsidP="002A48F3">
      <w:pPr>
        <w:shd w:val="clear" w:color="auto" w:fill="FFFFFF"/>
        <w:tabs>
          <w:tab w:val="left" w:pos="686"/>
          <w:tab w:val="left" w:leader="underscore" w:pos="6744"/>
        </w:tabs>
        <w:jc w:val="both"/>
        <w:rPr>
          <w:color w:val="000000"/>
        </w:rPr>
      </w:pPr>
      <w:r w:rsidRPr="002A48F3">
        <w:rPr>
          <w:color w:val="000000"/>
        </w:rPr>
        <w:tab/>
        <w:t xml:space="preserve">В результате пожара огнем </w:t>
      </w:r>
      <w:r w:rsidRPr="002A48F3">
        <w:rPr>
          <w:color w:val="000000"/>
        </w:rPr>
        <w:t>уничтожена</w:t>
      </w:r>
      <w:r w:rsidRPr="002A48F3">
        <w:rPr>
          <w:color w:val="000000"/>
        </w:rPr>
        <w:t xml:space="preserve"> кровля по всей площади, повреждены стены и имущество внутри постройки. Пострадавших и погибших нет.</w:t>
      </w:r>
    </w:p>
    <w:p w:rsidR="002A48F3" w:rsidRPr="002A48F3" w:rsidRDefault="002A48F3" w:rsidP="002A48F3">
      <w:pPr>
        <w:shd w:val="clear" w:color="auto" w:fill="FFFFFF"/>
        <w:tabs>
          <w:tab w:val="left" w:pos="686"/>
          <w:tab w:val="left" w:leader="underscore" w:pos="6744"/>
        </w:tabs>
        <w:jc w:val="both"/>
        <w:rPr>
          <w:color w:val="000000"/>
        </w:rPr>
      </w:pPr>
      <w:r w:rsidRPr="002A48F3">
        <w:rPr>
          <w:color w:val="000000"/>
        </w:rPr>
        <w:tab/>
        <w:t>Причина пожара устанавливается. Рассматриваемая версия причины пожара – нарушение правил устройства и эксплуатации теплогенерирующих устройств и агрегатов.</w:t>
      </w:r>
    </w:p>
    <w:p w:rsidR="002A48F3" w:rsidRPr="002A48F3" w:rsidRDefault="002A48F3" w:rsidP="002A48F3">
      <w:pPr>
        <w:shd w:val="clear" w:color="auto" w:fill="FFFFFF"/>
        <w:spacing w:after="165"/>
        <w:jc w:val="both"/>
        <w:rPr>
          <w:rFonts w:eastAsia="Times New Roman"/>
          <w:b/>
          <w:bCs/>
        </w:rPr>
      </w:pP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  <w:b/>
          <w:bCs/>
        </w:rPr>
        <w:t>Обязательные требования норм и правил пожарной безопасности при устройстве печей в жилых домах:</w:t>
      </w:r>
    </w:p>
    <w:p w:rsidR="002A48F3" w:rsidRPr="002A48F3" w:rsidRDefault="002A48F3" w:rsidP="002A48F3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</w:rPr>
      </w:pPr>
      <w:r w:rsidRPr="002A48F3">
        <w:rPr>
          <w:rFonts w:eastAsia="Times New Roman"/>
        </w:rPr>
        <w:t>Возвышение дымовой трубы над коньком кровли на высоту должно быть не менее 500 мм.  При расстоянии до конька кровли менее 3 м.</w:t>
      </w:r>
    </w:p>
    <w:p w:rsidR="002A48F3" w:rsidRPr="002A48F3" w:rsidRDefault="002A48F3" w:rsidP="002A48F3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rFonts w:eastAsia="Times New Roman"/>
        </w:rPr>
      </w:pPr>
      <w:r w:rsidRPr="002A48F3">
        <w:rPr>
          <w:rFonts w:eastAsia="Times New Roman"/>
        </w:rPr>
        <w:t>На дымовых каналах следует предусматривать две плотные задвижки, устанавливаемые последовательно.</w:t>
      </w:r>
    </w:p>
    <w:p w:rsidR="002A48F3" w:rsidRPr="002A48F3" w:rsidRDefault="002A48F3" w:rsidP="002A48F3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rFonts w:eastAsia="Times New Roman"/>
        </w:rPr>
      </w:pPr>
      <w:r w:rsidRPr="002A48F3">
        <w:rPr>
          <w:rFonts w:eastAsia="Times New Roman"/>
        </w:rPr>
        <w:t>В чердачном помещении дымоход печи должен быть оштукатурен и побелен.</w:t>
      </w:r>
    </w:p>
    <w:p w:rsidR="002A48F3" w:rsidRPr="002A48F3" w:rsidRDefault="002A48F3" w:rsidP="002A48F3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rFonts w:eastAsia="Times New Roman"/>
        </w:rPr>
      </w:pPr>
      <w:r w:rsidRPr="002A48F3">
        <w:rPr>
          <w:rFonts w:eastAsia="Times New Roman"/>
        </w:rPr>
        <w:t>Высоту дымовых труб, размещаемых на расстоянии, равном или большем высоты сплошной конструкции, выступающей над кровлей, следует принимать: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— не менее 500 мм;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— не ниже конька кровли или парапета — при расположении дымовой трубы на расстоянии от 1,5 до 3 м включительно от конька или парапета;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— не ниже линии, проведенной от конька вниз под углом 10°(градусов) к горизонту;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— при расположении дымовой трубы от конька на расстоянии более 3 м.</w:t>
      </w:r>
    </w:p>
    <w:p w:rsidR="002A48F3" w:rsidRPr="002A48F3" w:rsidRDefault="002A48F3" w:rsidP="002A48F3">
      <w:pPr>
        <w:numPr>
          <w:ilvl w:val="0"/>
          <w:numId w:val="2"/>
        </w:numPr>
        <w:shd w:val="clear" w:color="auto" w:fill="FFFFFF"/>
        <w:tabs>
          <w:tab w:val="clear" w:pos="720"/>
          <w:tab w:val="num" w:pos="-1134"/>
        </w:tabs>
        <w:jc w:val="both"/>
        <w:rPr>
          <w:rFonts w:eastAsia="Times New Roman"/>
        </w:rPr>
      </w:pPr>
      <w:r w:rsidRPr="002A48F3">
        <w:rPr>
          <w:rFonts w:eastAsia="Times New Roman"/>
        </w:rPr>
        <w:t>Расстояние между верхом перекрытия печи, выполненного из трех рядов кирпича, и потолком из горючих материалов, защищенным штукатуркой по стальной сетке, следует принимать 250 мм для печей с периодической топкой и 700 мм — для печей длительного горения, а при незащищенном потолке — соответственно 350 и 1000 мм. Для печей, имеющих перекрытие из двух рядов кирпича, указанные расстояния следует увеличивать в 1,5 раза.</w:t>
      </w:r>
    </w:p>
    <w:p w:rsidR="002A48F3" w:rsidRPr="002A48F3" w:rsidRDefault="002A48F3" w:rsidP="002A48F3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</w:rPr>
      </w:pPr>
      <w:r w:rsidRPr="002A48F3">
        <w:rPr>
          <w:rFonts w:eastAsia="Times New Roman"/>
        </w:rPr>
        <w:t>Расстояние от наружных поверхностей кирпичных или бетонных дымовых труб до стропил, обрешеток и других деталей кровли из горючих материалов следует предусматривать не менее 130 мм, от керамических труб без изоляции — 250 мм.</w:t>
      </w:r>
    </w:p>
    <w:p w:rsidR="002A48F3" w:rsidRPr="002A48F3" w:rsidRDefault="002A48F3" w:rsidP="002A48F3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</w:rPr>
      </w:pPr>
      <w:r w:rsidRPr="002A48F3">
        <w:rPr>
          <w:rFonts w:eastAsia="Times New Roman"/>
        </w:rPr>
        <w:t>Конструкции зданий следует защищать от возгорания: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а) пол из горючих материалов под топочной дверкой — негорючим листовым размерами 700х500 мм, располагаемым длинной его стороной вдоль печи;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б) стену или перегородку, примыкающую под углом к фронту печи, — штукатуркой толщиной 25 мм или негорючим листовым материалом  от пола до уровня на 250 мм выше верха топочной дверки.</w:t>
      </w:r>
    </w:p>
    <w:p w:rsidR="002A48F3" w:rsidRPr="002A48F3" w:rsidRDefault="002A48F3" w:rsidP="002A48F3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2A48F3">
        <w:rPr>
          <w:rFonts w:eastAsia="Times New Roman"/>
        </w:rPr>
        <w:t>Расстояние от топочной дверки до противоположной стены следует принимать не менее 1250 мм.</w:t>
      </w:r>
    </w:p>
    <w:p w:rsidR="002A48F3" w:rsidRPr="002A48F3" w:rsidRDefault="002A48F3" w:rsidP="002A48F3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2A48F3">
        <w:rPr>
          <w:rFonts w:eastAsia="Times New Roman"/>
        </w:rPr>
        <w:t>Высоту дымовых труб, считая от колосниковой решетки до устья, следует принимать не менее 5 м.</w:t>
      </w:r>
    </w:p>
    <w:p w:rsidR="002A48F3" w:rsidRPr="002A48F3" w:rsidRDefault="002A48F3" w:rsidP="002A48F3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2A48F3">
        <w:rPr>
          <w:rFonts w:eastAsia="Times New Roman"/>
        </w:rPr>
        <w:t>Между фундаментом печи и фундаментом стен здания следует оставлять зазоры не менее 50 мм, заполняемые сухим песком. Колосниковые решетки следует размещать в топливнике ниже топочного отверстия на 7–14 мм.</w:t>
      </w:r>
    </w:p>
    <w:p w:rsidR="002A48F3" w:rsidRDefault="002A48F3" w:rsidP="002A48F3">
      <w:pPr>
        <w:shd w:val="clear" w:color="auto" w:fill="FFFFFF"/>
        <w:ind w:firstLine="360"/>
        <w:jc w:val="both"/>
        <w:rPr>
          <w:rFonts w:eastAsia="Times New Roman"/>
          <w:b/>
          <w:bCs/>
        </w:rPr>
      </w:pPr>
      <w:bookmarkStart w:id="0" w:name="_GoBack"/>
      <w:bookmarkEnd w:id="0"/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  <w:b/>
          <w:bCs/>
        </w:rPr>
        <w:t>При эксплуатации отопительных печей строго запрещается: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- использовать печи, имеющие трещины и неисправные дверцы. Через эти трещины или плохо закрывающиеся дверцы пламя может вырваться наружу, и тогда пожара не избежать;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- растапливать печи легковоспламеняющимися жидкостями (бензином, керосином, растворителями и т.п.). При использовании этих жидкостей происходит сильная вспышка, и пламя через топочное отверстие выбрасывается наружу, вместе с тем при использовании данных веществ можно получить ожоги;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lastRenderedPageBreak/>
        <w:t>- оставлять топящиеся печи без надзора или поручать присматривать за печкой детям;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- сушить на печах и складывать возле их стен одежду и другие легковоспламеняющиеся предметы;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- перекалять печь или топить топливом, под которое она не приспособлена;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>- высыпать золу вблизи пожароопасных построек, стогов сена или соломы. При уборке золы её необходимо ссыпать в яму, предварительно затушив водой или снегом;</w:t>
      </w:r>
    </w:p>
    <w:p w:rsidR="002A48F3" w:rsidRPr="002A48F3" w:rsidRDefault="002A48F3" w:rsidP="002A48F3">
      <w:pPr>
        <w:shd w:val="clear" w:color="auto" w:fill="FFFFFF"/>
        <w:ind w:firstLine="360"/>
        <w:jc w:val="both"/>
        <w:rPr>
          <w:rFonts w:eastAsia="Times New Roman"/>
        </w:rPr>
      </w:pPr>
      <w:r w:rsidRPr="002A48F3">
        <w:rPr>
          <w:rFonts w:eastAsia="Times New Roman"/>
        </w:rPr>
        <w:t xml:space="preserve">- бросать в топящуюся печь взрывоопасные и </w:t>
      </w:r>
      <w:proofErr w:type="spellStart"/>
      <w:r w:rsidRPr="002A48F3">
        <w:rPr>
          <w:rFonts w:eastAsia="Times New Roman"/>
        </w:rPr>
        <w:t>искрообразующие</w:t>
      </w:r>
      <w:proofErr w:type="spellEnd"/>
      <w:r w:rsidRPr="002A48F3">
        <w:rPr>
          <w:rFonts w:eastAsia="Times New Roman"/>
        </w:rPr>
        <w:t xml:space="preserve"> предметы. </w:t>
      </w:r>
    </w:p>
    <w:p w:rsidR="002A48F3" w:rsidRPr="002A48F3" w:rsidRDefault="002A48F3" w:rsidP="002A48F3">
      <w:pPr>
        <w:ind w:firstLine="708"/>
        <w:jc w:val="both"/>
        <w:rPr>
          <w:rStyle w:val="a3"/>
          <w:shd w:val="clear" w:color="auto" w:fill="FFFFFF"/>
        </w:rPr>
      </w:pPr>
      <w:r w:rsidRPr="002A48F3">
        <w:rPr>
          <w:rStyle w:val="a3"/>
          <w:shd w:val="clear" w:color="auto" w:fill="FFFFFF"/>
        </w:rPr>
        <w:t>Подведя итог, можно сказать, что каменные печи, при грамотном подходе к проектированию, кладке и монтажу, могут стать полноценной системой отопления для современного коттеджа. А тепло от </w:t>
      </w:r>
      <w:proofErr w:type="gramStart"/>
      <w:r w:rsidRPr="002A48F3">
        <w:rPr>
          <w:rStyle w:val="a3"/>
          <w:shd w:val="clear" w:color="auto" w:fill="FFFFFF"/>
        </w:rPr>
        <w:t>печки</w:t>
      </w:r>
      <w:proofErr w:type="gramEnd"/>
      <w:r w:rsidRPr="002A48F3">
        <w:rPr>
          <w:rStyle w:val="a3"/>
          <w:shd w:val="clear" w:color="auto" w:fill="FFFFFF"/>
        </w:rPr>
        <w:t xml:space="preserve"> не сравнить ни с </w:t>
      </w:r>
      <w:proofErr w:type="gramStart"/>
      <w:r w:rsidRPr="002A48F3">
        <w:rPr>
          <w:rStyle w:val="a3"/>
          <w:shd w:val="clear" w:color="auto" w:fill="FFFFFF"/>
        </w:rPr>
        <w:t>каким</w:t>
      </w:r>
      <w:proofErr w:type="gramEnd"/>
      <w:r w:rsidRPr="002A48F3">
        <w:rPr>
          <w:rStyle w:val="a3"/>
          <w:shd w:val="clear" w:color="auto" w:fill="FFFFFF"/>
        </w:rPr>
        <w:t xml:space="preserve"> другим агрегатом отопления!</w:t>
      </w:r>
    </w:p>
    <w:p w:rsidR="002A48F3" w:rsidRPr="002A48F3" w:rsidRDefault="002A48F3" w:rsidP="002A48F3">
      <w:pPr>
        <w:shd w:val="clear" w:color="auto" w:fill="FFFFFF"/>
        <w:spacing w:after="165"/>
        <w:ind w:firstLine="708"/>
        <w:jc w:val="both"/>
        <w:rPr>
          <w:rFonts w:eastAsia="Times New Roman"/>
        </w:rPr>
      </w:pPr>
      <w:r w:rsidRPr="002A48F3">
        <w:rPr>
          <w:rFonts w:eastAsia="Times New Roman"/>
          <w:b/>
          <w:bCs/>
        </w:rPr>
        <w:t>И</w:t>
      </w:r>
      <w:r>
        <w:rPr>
          <w:rFonts w:eastAsia="Times New Roman"/>
          <w:b/>
          <w:bCs/>
        </w:rPr>
        <w:t>,</w:t>
      </w:r>
      <w:r w:rsidRPr="002A48F3">
        <w:rPr>
          <w:rFonts w:eastAsia="Times New Roman"/>
          <w:b/>
          <w:bCs/>
        </w:rPr>
        <w:t xml:space="preserve"> Помните!</w:t>
      </w:r>
      <w:r w:rsidRPr="002A48F3">
        <w:rPr>
          <w:rFonts w:eastAsia="Times New Roman"/>
        </w:rPr>
        <w:t> Соблюдая правила пожарной безопасности, Вы оградите от беды себя и своих близких.</w:t>
      </w:r>
    </w:p>
    <w:p w:rsidR="002A48F3" w:rsidRPr="00F801ED" w:rsidRDefault="002A48F3" w:rsidP="002A48F3">
      <w:pPr>
        <w:shd w:val="clear" w:color="auto" w:fill="FFFFFF"/>
        <w:tabs>
          <w:tab w:val="left" w:pos="686"/>
          <w:tab w:val="left" w:leader="underscore" w:pos="6744"/>
        </w:tabs>
        <w:jc w:val="both"/>
        <w:rPr>
          <w:sz w:val="30"/>
          <w:szCs w:val="30"/>
        </w:rPr>
      </w:pPr>
    </w:p>
    <w:p w:rsidR="0099764A" w:rsidRDefault="0099764A"/>
    <w:sectPr w:rsidR="0099764A" w:rsidSect="002A48F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650"/>
    <w:multiLevelType w:val="multilevel"/>
    <w:tmpl w:val="16A2B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B4FD8"/>
    <w:multiLevelType w:val="multilevel"/>
    <w:tmpl w:val="C1C66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87DE0"/>
    <w:multiLevelType w:val="multilevel"/>
    <w:tmpl w:val="C072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59"/>
    <w:rsid w:val="002A48F3"/>
    <w:rsid w:val="005C3359"/>
    <w:rsid w:val="009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48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2021-09-21T05:37:00Z</dcterms:created>
  <dcterms:modified xsi:type="dcterms:W3CDTF">2021-09-21T05:37:00Z</dcterms:modified>
</cp:coreProperties>
</file>