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DC3" w:rsidRPr="00B14DC3" w:rsidRDefault="00B14DC3" w:rsidP="00B14DC3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10101"/>
          <w:kern w:val="36"/>
          <w:sz w:val="28"/>
          <w:szCs w:val="28"/>
          <w:lang w:eastAsia="ru-RU"/>
        </w:rPr>
      </w:pPr>
      <w:bookmarkStart w:id="0" w:name="_GoBack"/>
      <w:r w:rsidRPr="00B14DC3">
        <w:rPr>
          <w:rFonts w:ascii="Times New Roman" w:eastAsia="Times New Roman" w:hAnsi="Times New Roman" w:cs="Times New Roman"/>
          <w:b/>
          <w:bCs/>
          <w:color w:val="010101"/>
          <w:kern w:val="36"/>
          <w:sz w:val="28"/>
          <w:szCs w:val="28"/>
          <w:lang w:eastAsia="ru-RU"/>
        </w:rPr>
        <w:t>Правила безопасности при эксплуатации электроприборов</w:t>
      </w:r>
    </w:p>
    <w:bookmarkEnd w:id="0"/>
    <w:p w:rsidR="00B14DC3" w:rsidRPr="00B14DC3" w:rsidRDefault="00B14DC3" w:rsidP="00B14DC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bCs/>
          <w:color w:val="262626"/>
          <w:sz w:val="28"/>
          <w:szCs w:val="28"/>
        </w:rPr>
      </w:pPr>
    </w:p>
    <w:p w:rsidR="00B14DC3" w:rsidRPr="00B14DC3" w:rsidRDefault="00B14DC3" w:rsidP="00B14DC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bCs/>
          <w:color w:val="262626"/>
          <w:sz w:val="28"/>
          <w:szCs w:val="28"/>
        </w:rPr>
      </w:pPr>
      <w:r w:rsidRPr="00B14DC3">
        <w:rPr>
          <w:b/>
          <w:bCs/>
          <w:color w:val="262626"/>
          <w:sz w:val="28"/>
          <w:szCs w:val="28"/>
        </w:rPr>
        <w:t>Современные жилые дома и квартиры насыщены множеством различных полезных электроприборов. Однако при неумелом или небрежном обращении с электроприборами они могут стать источником беды. </w:t>
      </w:r>
    </w:p>
    <w:p w:rsidR="00B14DC3" w:rsidRPr="00B14DC3" w:rsidRDefault="00B14DC3" w:rsidP="00B14DC3">
      <w:pPr>
        <w:pStyle w:val="a3"/>
        <w:shd w:val="clear" w:color="auto" w:fill="FFFFFF"/>
        <w:ind w:firstLine="360"/>
        <w:jc w:val="both"/>
        <w:rPr>
          <w:color w:val="262626"/>
          <w:sz w:val="28"/>
          <w:szCs w:val="28"/>
        </w:rPr>
      </w:pPr>
      <w:r w:rsidRPr="00B14DC3">
        <w:rPr>
          <w:color w:val="262626"/>
          <w:sz w:val="28"/>
          <w:szCs w:val="28"/>
        </w:rPr>
        <w:t>Чтобы уберечь себя и свою семью от пожара, необходимо заранее предпринимать меры, направленные на повышение пожарной безопасности и соблюдать меры безопасности:</w:t>
      </w:r>
    </w:p>
    <w:p w:rsidR="00B14DC3" w:rsidRPr="00B14DC3" w:rsidRDefault="00B14DC3" w:rsidP="00B14DC3">
      <w:pPr>
        <w:pStyle w:val="a3"/>
        <w:shd w:val="clear" w:color="auto" w:fill="FFFFFF"/>
        <w:ind w:firstLine="360"/>
        <w:jc w:val="both"/>
        <w:rPr>
          <w:color w:val="262626"/>
          <w:sz w:val="28"/>
          <w:szCs w:val="28"/>
        </w:rPr>
      </w:pPr>
      <w:r w:rsidRPr="00B14DC3">
        <w:rPr>
          <w:color w:val="262626"/>
          <w:sz w:val="28"/>
          <w:szCs w:val="28"/>
        </w:rPr>
        <w:t>- перед использованием электроприбора внимательно изучите инструкцию по его эксплуатации;</w:t>
      </w:r>
    </w:p>
    <w:p w:rsidR="00B14DC3" w:rsidRPr="00B14DC3" w:rsidRDefault="00B14DC3" w:rsidP="00B14DC3">
      <w:pPr>
        <w:pStyle w:val="a3"/>
        <w:shd w:val="clear" w:color="auto" w:fill="FFFFFF"/>
        <w:ind w:firstLine="360"/>
        <w:jc w:val="both"/>
        <w:rPr>
          <w:color w:val="262626"/>
          <w:sz w:val="28"/>
          <w:szCs w:val="28"/>
        </w:rPr>
      </w:pPr>
      <w:r w:rsidRPr="00B14DC3">
        <w:rPr>
          <w:color w:val="262626"/>
          <w:sz w:val="28"/>
          <w:szCs w:val="28"/>
        </w:rPr>
        <w:t>- регулярно удаляйте с задней стенки холодильника пыль;</w:t>
      </w:r>
    </w:p>
    <w:p w:rsidR="00B14DC3" w:rsidRPr="00B14DC3" w:rsidRDefault="00B14DC3" w:rsidP="00B14DC3">
      <w:pPr>
        <w:pStyle w:val="a3"/>
        <w:shd w:val="clear" w:color="auto" w:fill="FFFFFF"/>
        <w:ind w:firstLine="360"/>
        <w:jc w:val="both"/>
        <w:rPr>
          <w:color w:val="262626"/>
          <w:sz w:val="28"/>
          <w:szCs w:val="28"/>
        </w:rPr>
      </w:pPr>
      <w:r w:rsidRPr="00B14DC3">
        <w:rPr>
          <w:color w:val="262626"/>
          <w:sz w:val="28"/>
          <w:szCs w:val="28"/>
        </w:rPr>
        <w:t>- для исключения возгорания электроприборов из-за скачков и перепадов напряжения в сети пользуйтесь сетевыми фильтрами;</w:t>
      </w:r>
    </w:p>
    <w:p w:rsidR="00B14DC3" w:rsidRPr="00B14DC3" w:rsidRDefault="00B14DC3" w:rsidP="00B14DC3">
      <w:pPr>
        <w:pStyle w:val="a3"/>
        <w:shd w:val="clear" w:color="auto" w:fill="FFFFFF"/>
        <w:ind w:firstLine="360"/>
        <w:jc w:val="both"/>
        <w:rPr>
          <w:color w:val="262626"/>
          <w:sz w:val="28"/>
          <w:szCs w:val="28"/>
        </w:rPr>
      </w:pPr>
      <w:r w:rsidRPr="00B14DC3">
        <w:rPr>
          <w:color w:val="262626"/>
          <w:sz w:val="28"/>
          <w:szCs w:val="28"/>
        </w:rPr>
        <w:t>- располагайте электронагревательные приборы, в том числе утюг, электроплитку на негорючей поверхности.</w:t>
      </w:r>
    </w:p>
    <w:p w:rsidR="00B14DC3" w:rsidRPr="00B14DC3" w:rsidRDefault="00B14DC3" w:rsidP="00B14DC3">
      <w:pPr>
        <w:pStyle w:val="a3"/>
        <w:shd w:val="clear" w:color="auto" w:fill="FFFFFF"/>
        <w:ind w:firstLine="360"/>
        <w:jc w:val="both"/>
        <w:rPr>
          <w:color w:val="262626"/>
          <w:sz w:val="28"/>
          <w:szCs w:val="28"/>
        </w:rPr>
      </w:pPr>
      <w:r w:rsidRPr="00B14DC3">
        <w:rPr>
          <w:color w:val="262626"/>
          <w:sz w:val="28"/>
          <w:szCs w:val="28"/>
        </w:rPr>
        <w:t>При эксплуатации электрооборудования запрещается:</w:t>
      </w:r>
    </w:p>
    <w:p w:rsidR="00B14DC3" w:rsidRPr="00B14DC3" w:rsidRDefault="00B14DC3" w:rsidP="00B14DC3">
      <w:pPr>
        <w:pStyle w:val="a3"/>
        <w:shd w:val="clear" w:color="auto" w:fill="FFFFFF"/>
        <w:ind w:firstLine="360"/>
        <w:jc w:val="both"/>
        <w:rPr>
          <w:color w:val="262626"/>
          <w:sz w:val="28"/>
          <w:szCs w:val="28"/>
        </w:rPr>
      </w:pPr>
      <w:r w:rsidRPr="00B14DC3">
        <w:rPr>
          <w:color w:val="262626"/>
          <w:sz w:val="28"/>
          <w:szCs w:val="28"/>
        </w:rPr>
        <w:t>- перегружать электрическую сеть. Чем меньше электроприборов работает одновременно, тем безопаснее;</w:t>
      </w:r>
    </w:p>
    <w:p w:rsidR="00B14DC3" w:rsidRPr="00B14DC3" w:rsidRDefault="00B14DC3" w:rsidP="00B14DC3">
      <w:pPr>
        <w:pStyle w:val="a3"/>
        <w:shd w:val="clear" w:color="auto" w:fill="FFFFFF"/>
        <w:ind w:firstLine="360"/>
        <w:jc w:val="both"/>
        <w:rPr>
          <w:color w:val="262626"/>
          <w:sz w:val="28"/>
          <w:szCs w:val="28"/>
        </w:rPr>
      </w:pPr>
      <w:proofErr w:type="gramStart"/>
      <w:r w:rsidRPr="00B14DC3">
        <w:rPr>
          <w:color w:val="262626"/>
          <w:sz w:val="28"/>
          <w:szCs w:val="28"/>
        </w:rPr>
        <w:t>- применять для защиты электросетей вместо автоматических предохранителей и калиброванных плавких вставок защиту не заводского (кустарного) изготовления (скрутки проволоки, «жучки»);</w:t>
      </w:r>
      <w:proofErr w:type="gramEnd"/>
    </w:p>
    <w:p w:rsidR="00B14DC3" w:rsidRPr="00B14DC3" w:rsidRDefault="00B14DC3" w:rsidP="00B14DC3">
      <w:pPr>
        <w:pStyle w:val="a3"/>
        <w:shd w:val="clear" w:color="auto" w:fill="FFFFFF"/>
        <w:ind w:firstLine="360"/>
        <w:jc w:val="both"/>
        <w:rPr>
          <w:color w:val="262626"/>
          <w:sz w:val="28"/>
          <w:szCs w:val="28"/>
        </w:rPr>
      </w:pPr>
      <w:r w:rsidRPr="00B14DC3">
        <w:rPr>
          <w:color w:val="262626"/>
          <w:sz w:val="28"/>
          <w:szCs w:val="28"/>
        </w:rPr>
        <w:t>- эксплуатировать провода и кабели с поврежденной или утратившей свои защитные свойства изоляцией;</w:t>
      </w:r>
    </w:p>
    <w:p w:rsidR="00B14DC3" w:rsidRPr="00B14DC3" w:rsidRDefault="00B14DC3" w:rsidP="00B14DC3">
      <w:pPr>
        <w:pStyle w:val="a3"/>
        <w:shd w:val="clear" w:color="auto" w:fill="FFFFFF"/>
        <w:ind w:firstLine="360"/>
        <w:jc w:val="both"/>
        <w:rPr>
          <w:color w:val="262626"/>
          <w:sz w:val="28"/>
          <w:szCs w:val="28"/>
        </w:rPr>
      </w:pPr>
      <w:r w:rsidRPr="00B14DC3">
        <w:rPr>
          <w:color w:val="262626"/>
          <w:sz w:val="28"/>
          <w:szCs w:val="28"/>
        </w:rPr>
        <w:t>- применять для целей отопления, сушки и приготовления пищи самодельные электронагревательные приборы;</w:t>
      </w:r>
    </w:p>
    <w:p w:rsidR="00B14DC3" w:rsidRPr="00B14DC3" w:rsidRDefault="00B14DC3" w:rsidP="00B14DC3">
      <w:pPr>
        <w:pStyle w:val="a3"/>
        <w:shd w:val="clear" w:color="auto" w:fill="FFFFFF"/>
        <w:ind w:firstLine="360"/>
        <w:jc w:val="both"/>
        <w:rPr>
          <w:color w:val="262626"/>
          <w:sz w:val="28"/>
          <w:szCs w:val="28"/>
        </w:rPr>
      </w:pPr>
      <w:r w:rsidRPr="00B14DC3">
        <w:rPr>
          <w:color w:val="262626"/>
          <w:sz w:val="28"/>
          <w:szCs w:val="28"/>
        </w:rPr>
        <w:t>- располагать рядом с электрическими приборами (телевизор, холодильник, обогреватели и т.п.) легковоспламеняющиеся материалы;</w:t>
      </w:r>
    </w:p>
    <w:p w:rsidR="00B14DC3" w:rsidRPr="00B14DC3" w:rsidRDefault="00B14DC3" w:rsidP="00B14DC3">
      <w:pPr>
        <w:pStyle w:val="a3"/>
        <w:shd w:val="clear" w:color="auto" w:fill="FFFFFF"/>
        <w:ind w:firstLine="360"/>
        <w:jc w:val="both"/>
        <w:rPr>
          <w:color w:val="262626"/>
          <w:sz w:val="28"/>
          <w:szCs w:val="28"/>
        </w:rPr>
      </w:pPr>
      <w:r w:rsidRPr="00B14DC3">
        <w:rPr>
          <w:color w:val="262626"/>
          <w:sz w:val="28"/>
          <w:szCs w:val="28"/>
        </w:rPr>
        <w:t>- оставлять без присмотра включенные в сеть электроприборы.</w:t>
      </w:r>
    </w:p>
    <w:p w:rsidR="00B14DC3" w:rsidRPr="00B14DC3" w:rsidRDefault="00B14DC3" w:rsidP="00B14DC3">
      <w:pPr>
        <w:pStyle w:val="a3"/>
        <w:shd w:val="clear" w:color="auto" w:fill="FFFFFF"/>
        <w:ind w:firstLine="360"/>
        <w:jc w:val="both"/>
        <w:rPr>
          <w:color w:val="262626"/>
          <w:sz w:val="28"/>
          <w:szCs w:val="28"/>
        </w:rPr>
      </w:pPr>
      <w:r w:rsidRPr="00B14DC3">
        <w:rPr>
          <w:color w:val="262626"/>
          <w:sz w:val="28"/>
          <w:szCs w:val="28"/>
        </w:rPr>
        <w:t>Срок службы и техническое обслуживание электроприбора указаны заводом-изготовителем в прилагаемой инструкции по эксплуатации прибора. Эксплуатация электроприборов сверх срока увеличивает вероятность возникновения пожара в жилом доме и квартире.</w:t>
      </w:r>
    </w:p>
    <w:p w:rsidR="00413534" w:rsidRDefault="00413534"/>
    <w:sectPr w:rsidR="00413534" w:rsidSect="00B14DC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CB0"/>
    <w:rsid w:val="00026CB0"/>
    <w:rsid w:val="00413534"/>
    <w:rsid w:val="00B1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14D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14D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14DC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14D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14D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14DC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7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Пропаганда</dc:creator>
  <cp:lastModifiedBy>Пропаганда</cp:lastModifiedBy>
  <cp:revision>2</cp:revision>
  <dcterms:created xsi:type="dcterms:W3CDTF">2022-12-13T07:08:00Z</dcterms:created>
  <dcterms:modified xsi:type="dcterms:W3CDTF">2022-12-13T07:08:00Z</dcterms:modified>
</cp:coreProperties>
</file>