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МЧС напоминает: детская шалость с огнем – причина пожара! </w:t>
      </w:r>
      <w:bookmarkStart w:id="0" w:name="_GoBack"/>
      <w:bookmarkEnd w:id="0"/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Пожары, возникающие по причине детской шалости с огнем – явление, к сожалению, далеко не редкое. Финал таких пожаров может быть очень трагичным.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Почти все дети проявляют повышенный интерес к огню, не осознавая в полной мере его потенциальную опасность, их неудержимо манит к этому чуду природы. В возрасте от трех до пяти лет дети в своих играх часто повторяют взрослых, имитируя их действия, труд. В этом возрасте детям хочется все скорее узнать и испытать на себе. Стремление к самостоятельности особенно проявляется, когда дети остаются дома одни.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Нельзя быть уверенным в том, что оставшись один, ребенок не решится поиграть коробочкой спичек, не захочет поджечь бумагу, не устроит костер, который однажды видел в лесу.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Бывают случаи, когда взрослые ввиду разных обстоятельств вынуждены оставлять детей на какое-то время без надзора. Это опасно, особенно если дети остаются в запертых квартирах или комнатах. В случае пожара они не смогут выйти из опасного помещения наружу.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Что нужно делать для того, чтобы избежать пожара от детской шалости с огнем: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 xml:space="preserve">- рассказывайте детям о </w:t>
      </w:r>
      <w:proofErr w:type="spellStart"/>
      <w:r w:rsidRPr="00317AD7">
        <w:rPr>
          <w:rFonts w:ascii="Times New Roman" w:hAnsi="Times New Roman" w:cs="Times New Roman"/>
          <w:color w:val="000000" w:themeColor="text1"/>
        </w:rPr>
        <w:t>пожаробезопасном</w:t>
      </w:r>
      <w:proofErr w:type="spellEnd"/>
      <w:r w:rsidRPr="00317AD7">
        <w:rPr>
          <w:rFonts w:ascii="Times New Roman" w:hAnsi="Times New Roman" w:cs="Times New Roman"/>
          <w:color w:val="000000" w:themeColor="text1"/>
        </w:rPr>
        <w:t xml:space="preserve"> поведении;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- будьте примером во всех ситуациях, связанных с соблюдением правил пожарной безопасности;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- не оставляйте спички в доступном для детей месте;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- не поручайте детям разжигать печи, газовые плиты, самостоятельно включать электробытовые приборы;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- следите, чтобы дети не разжигали костры;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- уходя из дома, не оставляйте малолетних детей без присмотра взрослых;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- организуйте ребенку интересный досуг.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Научите ребенка правильным действиям при пожаре. При обнаружении пожара или признака горения (задымления, повышенной температуры, запаха гари и т.п.) ребенок любого возраста должен немедленно покинуть помещение. Сообщить о пожаре взрослым или в пожарную службу по телефону 101 или 112.</w:t>
      </w:r>
    </w:p>
    <w:p w:rsidR="001751B7" w:rsidRPr="00317AD7" w:rsidRDefault="001751B7" w:rsidP="00317AD7">
      <w:pPr>
        <w:jc w:val="both"/>
        <w:rPr>
          <w:rFonts w:ascii="Times New Roman" w:hAnsi="Times New Roman" w:cs="Times New Roman"/>
          <w:color w:val="000000" w:themeColor="text1"/>
        </w:rPr>
      </w:pPr>
      <w:r w:rsidRPr="00317AD7">
        <w:rPr>
          <w:rFonts w:ascii="Times New Roman" w:hAnsi="Times New Roman" w:cs="Times New Roman"/>
          <w:color w:val="000000" w:themeColor="text1"/>
        </w:rPr>
        <w:t>Очень важно, чтобы дети запомнили эти советы. Личным примером учите, детей соблюдению привил пожарной безопасности. Только большой заботой о наших детях мы сможем предупредить пожары от детской шалости с огнем, сохранить свой дом, имущество и самое дорогое – жизнь ребенка.</w:t>
      </w:r>
    </w:p>
    <w:p w:rsidR="00461722" w:rsidRPr="00317AD7" w:rsidRDefault="00461722" w:rsidP="00317AD7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17AD7" w:rsidRPr="00317AD7" w:rsidRDefault="00317AD7" w:rsidP="00317AD7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317AD7" w:rsidRPr="0031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B7"/>
    <w:rsid w:val="001751B7"/>
    <w:rsid w:val="00317AD7"/>
    <w:rsid w:val="00461722"/>
    <w:rsid w:val="0077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2023-02-07T12:28:00Z</dcterms:created>
  <dcterms:modified xsi:type="dcterms:W3CDTF">2023-02-07T12:51:00Z</dcterms:modified>
</cp:coreProperties>
</file>