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0D" w:rsidRDefault="0032210D">
      <w:pPr>
        <w:pStyle w:val="aspaper"/>
      </w:pPr>
      <w:r>
        <w:t>Внимание! Те</w:t>
      </w:r>
      <w:proofErr w:type="gramStart"/>
      <w:r>
        <w:t>кст пр</w:t>
      </w:r>
      <w:proofErr w:type="gramEnd"/>
      <w:r>
        <w:t>едставлен в соответствии с официально полученной копией.</w:t>
      </w:r>
    </w:p>
    <w:p w:rsidR="0032210D" w:rsidRDefault="0032210D">
      <w:pPr>
        <w:pStyle w:val="newncpi0"/>
      </w:pPr>
      <w:r>
        <w:t> </w:t>
      </w:r>
    </w:p>
    <w:p w:rsidR="0032210D" w:rsidRDefault="0032210D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ГЛАВНОГО ГОСУДАРСТВЕННОГО САНИТАРНОГО ВРАЧА РЕСПУБЛИКИ БЕЛАРУСЬ</w:t>
      </w:r>
    </w:p>
    <w:p w:rsidR="0032210D" w:rsidRDefault="0032210D">
      <w:pPr>
        <w:pStyle w:val="newncpi"/>
        <w:ind w:firstLine="0"/>
        <w:jc w:val="center"/>
      </w:pPr>
      <w:r>
        <w:rPr>
          <w:rStyle w:val="datepr"/>
        </w:rPr>
        <w:t>22 декабря 2003 г.</w:t>
      </w:r>
      <w:r>
        <w:rPr>
          <w:rStyle w:val="number"/>
        </w:rPr>
        <w:t xml:space="preserve"> № 183</w:t>
      </w:r>
    </w:p>
    <w:p w:rsidR="0032210D" w:rsidRDefault="0032210D">
      <w:pPr>
        <w:pStyle w:val="1"/>
      </w:pPr>
      <w:r>
        <w:t xml:space="preserve">Об утверждении Санитарных правил 1.1.8-24-2003 «Организация и проведение производственного </w:t>
      </w:r>
      <w:proofErr w:type="gramStart"/>
      <w:r>
        <w:t>контроля за</w:t>
      </w:r>
      <w:proofErr w:type="gramEnd"/>
      <w:r>
        <w:t xml:space="preserve"> соблюдением санитарных правил и выполнением санитарно-противоэпидемических и профилактических мероприятий»</w:t>
      </w:r>
    </w:p>
    <w:p w:rsidR="0032210D" w:rsidRDefault="0032210D">
      <w:pPr>
        <w:pStyle w:val="changei"/>
      </w:pPr>
      <w:r>
        <w:t>Изменения и дополнения:</w:t>
      </w:r>
    </w:p>
    <w:p w:rsidR="0032210D" w:rsidRDefault="0032210D">
      <w:pPr>
        <w:pStyle w:val="changeadd"/>
      </w:pPr>
      <w:r>
        <w:t>Постановление Министерства здравоохранения Республики Беларусь от 1 сентября 2010 г. № 117 (зарегистрировано в Национальном реестре - № 8/24934 от 16.02.2012 г.) &lt;W210p0240&gt;</w:t>
      </w:r>
    </w:p>
    <w:p w:rsidR="0032210D" w:rsidRDefault="0032210D">
      <w:pPr>
        <w:pStyle w:val="newncpi"/>
      </w:pPr>
      <w:r>
        <w:t> </w:t>
      </w:r>
    </w:p>
    <w:p w:rsidR="0032210D" w:rsidRDefault="0032210D">
      <w:pPr>
        <w:pStyle w:val="preamble"/>
      </w:pPr>
      <w:r>
        <w:t>Руководствуясь Законом Республики Беларусь «О санитарно-эпидемическом благополучии населения» в редакции от 23 мая 2000 года (Национальный реестр правовых актов Республики Беларусь, 2000 г., № 52, 2/172) ПОСТАНОВЛЯЮ</w:t>
      </w:r>
      <w:r>
        <w:rPr>
          <w:rStyle w:val="razr"/>
        </w:rPr>
        <w:t>:</w:t>
      </w:r>
    </w:p>
    <w:p w:rsidR="0032210D" w:rsidRDefault="0032210D">
      <w:pPr>
        <w:pStyle w:val="point"/>
      </w:pPr>
      <w:r>
        <w:t xml:space="preserve">1. Утвердить прилагаемые Санитарные правила (далее – СП) 1.1.8-24-2003 «Организация и проведение производственного </w:t>
      </w:r>
      <w:proofErr w:type="gramStart"/>
      <w:r>
        <w:t>контроля за</w:t>
      </w:r>
      <w:proofErr w:type="gramEnd"/>
      <w:r>
        <w:t xml:space="preserve"> соблюдением санитарных правил и выполнением санитарно-противоэпидемических и профилактических мероприятий» и с 2 февраля 2004 года ввести их в действие на территории Республики Беларусь.</w:t>
      </w:r>
    </w:p>
    <w:p w:rsidR="0032210D" w:rsidRDefault="0032210D">
      <w:pPr>
        <w:pStyle w:val="point"/>
      </w:pPr>
      <w:r>
        <w:t xml:space="preserve">2. Главным государственным санитарным врачам административных территорий данное Постановление довести до всех заинтересованных лиц и обеспечить </w:t>
      </w:r>
      <w:proofErr w:type="gramStart"/>
      <w:r>
        <w:t>контроль за</w:t>
      </w:r>
      <w:proofErr w:type="gramEnd"/>
      <w:r>
        <w:t xml:space="preserve"> его выполнением.</w:t>
      </w:r>
    </w:p>
    <w:p w:rsidR="0032210D" w:rsidRDefault="0032210D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923"/>
        <w:gridCol w:w="4475"/>
      </w:tblGrid>
      <w:tr w:rsidR="0032210D"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210D" w:rsidRDefault="0032210D">
            <w:pPr>
              <w:pStyle w:val="newncpi0"/>
              <w:jc w:val="left"/>
            </w:pPr>
            <w:r>
              <w:rPr>
                <w:rStyle w:val="post"/>
              </w:rPr>
              <w:t xml:space="preserve">Главный государственный санитарный врач </w:t>
            </w:r>
            <w:r>
              <w:br/>
            </w:r>
            <w:r>
              <w:rPr>
                <w:rStyle w:val="post"/>
              </w:rPr>
              <w:t>Республики Беларусь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210D" w:rsidRDefault="0032210D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В.И.Ключенович</w:t>
            </w:r>
            <w:proofErr w:type="spellEnd"/>
          </w:p>
        </w:tc>
      </w:tr>
    </w:tbl>
    <w:p w:rsidR="0032210D" w:rsidRDefault="0032210D">
      <w:pPr>
        <w:pStyle w:val="newncpi0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470"/>
        <w:gridCol w:w="2928"/>
      </w:tblGrid>
      <w:tr w:rsidR="0032210D">
        <w:tc>
          <w:tcPr>
            <w:tcW w:w="34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10D" w:rsidRDefault="0032210D">
            <w:pPr>
              <w:pStyle w:val="newncpi"/>
            </w:pPr>
            <w:r>
              <w:t> </w:t>
            </w:r>
          </w:p>
        </w:tc>
        <w:tc>
          <w:tcPr>
            <w:tcW w:w="15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210D" w:rsidRDefault="0032210D">
            <w:pPr>
              <w:pStyle w:val="capu1"/>
            </w:pPr>
            <w:r>
              <w:t>УТВЕРЖДЕНО</w:t>
            </w:r>
          </w:p>
          <w:p w:rsidR="0032210D" w:rsidRDefault="0032210D">
            <w:pPr>
              <w:pStyle w:val="cap1"/>
            </w:pPr>
            <w:r>
              <w:t xml:space="preserve">Постановление </w:t>
            </w:r>
            <w:r>
              <w:br/>
              <w:t xml:space="preserve">Главного государственного </w:t>
            </w:r>
            <w:r>
              <w:br/>
              <w:t xml:space="preserve">санитарного врача </w:t>
            </w:r>
            <w:r>
              <w:br/>
              <w:t>Республики Беларусь</w:t>
            </w:r>
          </w:p>
          <w:p w:rsidR="0032210D" w:rsidRDefault="0032210D">
            <w:pPr>
              <w:pStyle w:val="cap1"/>
            </w:pPr>
            <w:r>
              <w:t>22.12.2003 № 183</w:t>
            </w:r>
          </w:p>
        </w:tc>
      </w:tr>
    </w:tbl>
    <w:p w:rsidR="0032210D" w:rsidRDefault="0032210D">
      <w:pPr>
        <w:pStyle w:val="titleu"/>
        <w:jc w:val="center"/>
      </w:pPr>
      <w:r>
        <w:t>Санитарные правила 1.1.8-24-2003</w:t>
      </w:r>
      <w:r>
        <w:br/>
        <w:t xml:space="preserve">ОРГАНИЗАЦИЯ И ПРОВЕДЕНИЕ ПРОИЗВОДСТВЕННОГО </w:t>
      </w:r>
      <w:proofErr w:type="gramStart"/>
      <w:r>
        <w:t>КОНТРОЛЯ ЗА</w:t>
      </w:r>
      <w:proofErr w:type="gramEnd"/>
      <w:r>
        <w:t xml:space="preserve"> СОБЛЮДЕНИЕМ САНИТАРНЫХ ПРАВИЛ И ВЫПОЛНЕНИЕМ САНИТАРНО-ПРОТИВОЭПИДЕМИЧЕСКИХ</w:t>
      </w:r>
      <w:r>
        <w:br/>
        <w:t>И ПРОФИЛАКТИЧЕСКИХ МЕРОПРИЯТИЙ</w:t>
      </w:r>
    </w:p>
    <w:p w:rsidR="0032210D" w:rsidRDefault="0032210D">
      <w:pPr>
        <w:pStyle w:val="chapter"/>
      </w:pPr>
      <w:r>
        <w:t>ГЛАВА 1</w:t>
      </w:r>
      <w:r>
        <w:br/>
        <w:t>ОБЛАСТЬ ПРИМЕНЕНИЯ И ОБЩИЕ ПОЛОЖЕНИЯ</w:t>
      </w:r>
    </w:p>
    <w:p w:rsidR="0032210D" w:rsidRDefault="0032210D">
      <w:pPr>
        <w:pStyle w:val="point"/>
      </w:pPr>
      <w:r>
        <w:t xml:space="preserve">1. Санитарные правила «Организация и проведение производственного контроля </w:t>
      </w:r>
      <w:proofErr w:type="gramStart"/>
      <w:r>
        <w:t>за</w:t>
      </w:r>
      <w:proofErr w:type="gramEnd"/>
      <w:r>
        <w:t xml:space="preserve"> соблюдением санитарных правил и выполнением санитарно-противоэпидемических и профилактических мероприятий» (далее – Санитарные правила) определяют порядок </w:t>
      </w:r>
      <w:proofErr w:type="gramStart"/>
      <w:r>
        <w:t>организации</w:t>
      </w:r>
      <w:proofErr w:type="gramEnd"/>
      <w:r>
        <w:t xml:space="preserve"> и проведения производственного контроля за соблюдением санитарных правил, технологических регламентов, выполнением санитарно-противоэпидемических и </w:t>
      </w:r>
      <w:r>
        <w:lastRenderedPageBreak/>
        <w:t>профилактических мероприятий и предусматривают обязанности юридических лиц и индивидуальных предпринимателей по выполнению требований санитарных правил.</w:t>
      </w:r>
    </w:p>
    <w:p w:rsidR="0032210D" w:rsidRDefault="0032210D">
      <w:pPr>
        <w:pStyle w:val="newncpi"/>
      </w:pPr>
      <w:r>
        <w:t>Государственный санитарный надзор включает проверку соблюдения юридическими лицами и индивидуальными предпринимателями производственного контроля.</w:t>
      </w:r>
    </w:p>
    <w:p w:rsidR="0032210D" w:rsidRDefault="0032210D">
      <w:pPr>
        <w:pStyle w:val="newncpi"/>
      </w:pPr>
      <w:r>
        <w:t>Участие органов и учреждений, осуществляющих государственный санитарный надзор, в подготовке программы (плана) производственного контроля включает в себя оказание юридическим лицам и индивидуальным предпринимателям консультативной помощи на договорной основе:</w:t>
      </w:r>
    </w:p>
    <w:p w:rsidR="0032210D" w:rsidRDefault="0032210D">
      <w:pPr>
        <w:pStyle w:val="newncpi"/>
      </w:pPr>
      <w:r>
        <w:t>о действующих санитарных нормах, правилах и гигиенических нормативах, методах и методиках контроля факторов производства и среды обитания человека;</w:t>
      </w:r>
    </w:p>
    <w:p w:rsidR="0032210D" w:rsidRDefault="0032210D">
      <w:pPr>
        <w:pStyle w:val="newncpi"/>
      </w:pPr>
      <w:r>
        <w:t>о перечнях химических веществ, биологических, физических и иных факторов, в отношении которых необходима организация лабораторных исследований и испытаний, а также периодичности их проведения.</w:t>
      </w:r>
    </w:p>
    <w:p w:rsidR="0032210D" w:rsidRDefault="0032210D">
      <w:pPr>
        <w:pStyle w:val="point"/>
      </w:pPr>
      <w:r>
        <w:t>2. Действие настоящих санитарных правил распространяется на юридических лиц и индивидуальных предпринимателей, осуществляющих подготовку к вводу и/или производство, хранение, транспортировку и реализацию продукции, выполняющих работы и оказывающих услуги населению и предназначены для контроля органами и учреждениями, осуществляющими государственный санитарный надзор.</w:t>
      </w:r>
    </w:p>
    <w:p w:rsidR="0032210D" w:rsidRDefault="0032210D">
      <w:pPr>
        <w:pStyle w:val="point"/>
      </w:pPr>
      <w:r>
        <w:t>3. При разработке санитарных правил по отдельным видам деятельности и производственным процессам, внесении дополнений и изменений в действующие санитарные правила необходимо включать в них самостоятельным разделом, требования к организации и осуществлению производственного контроля.</w:t>
      </w:r>
    </w:p>
    <w:p w:rsidR="0032210D" w:rsidRDefault="0032210D">
      <w:pPr>
        <w:pStyle w:val="point"/>
      </w:pPr>
      <w:r>
        <w:t>4. Юридические лица и индивидуальные предприниматели в соответствии с осуществляемой ими деятельностью обязаны выполнять требования санитарно-эпидемиологического законодательства, а также постановлений, предписаний должностных лиц, осуществляющих государственный санитарный надзор, а также:</w:t>
      </w:r>
    </w:p>
    <w:p w:rsidR="0032210D" w:rsidRDefault="0032210D">
      <w:pPr>
        <w:pStyle w:val="newncpi"/>
      </w:pPr>
      <w:r>
        <w:t>разрабатывать и проводить санитарно-противоэпидемические и профилактические мероприятия;</w:t>
      </w:r>
    </w:p>
    <w:p w:rsidR="0032210D" w:rsidRDefault="0032210D">
      <w:pPr>
        <w:pStyle w:val="newncpi"/>
      </w:pPr>
      <w:r>
        <w:t>обеспечивать безопасность для здоровья человека выполняемых работ, оказываемых услуг,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 и реализации населению;</w:t>
      </w:r>
    </w:p>
    <w:p w:rsidR="0032210D" w:rsidRDefault="0032210D">
      <w:pPr>
        <w:pStyle w:val="newncpi"/>
      </w:pPr>
      <w:r>
        <w:t>осуществлять производственный контроль, в том числе посредством проведения лабораторных исследований и испытаний, за соблюдением санитарных правил и выполнением санитарно-противоэпидемических и профилактических мероприятий при проведении (производстве) работ и оказании услуг, а также при производстве, транспортировке, хранении и реализации продукции.</w:t>
      </w:r>
    </w:p>
    <w:p w:rsidR="0032210D" w:rsidRDefault="0032210D">
      <w:pPr>
        <w:pStyle w:val="chapter"/>
      </w:pPr>
      <w:r>
        <w:t>ГЛАВА 2</w:t>
      </w:r>
      <w:r>
        <w:br/>
        <w:t>ТЕРМИНЫ И ОПРЕДЕЛЕНИЯ</w:t>
      </w:r>
    </w:p>
    <w:p w:rsidR="0032210D" w:rsidRDefault="0032210D">
      <w:pPr>
        <w:pStyle w:val="point"/>
      </w:pPr>
      <w:r>
        <w:t>5. В настоящих санитарных правилах применяются следующие термины и определения:</w:t>
      </w:r>
    </w:p>
    <w:p w:rsidR="0032210D" w:rsidRDefault="0032210D">
      <w:pPr>
        <w:pStyle w:val="newncpi"/>
      </w:pPr>
      <w:r>
        <w:t>производственный контроль – контроль, обеспечиваемый производителем продукции (товаров), работ и услуг, за соблюдением требований санитарно-эпидемиологического законодательства и выполнением санитарно-противоэпидемических и профилактических мероприятий, направленный на сохранение жизни и здоровья людей, среды обитания при производстве продукции (товаров), выполнении работ и услуг;</w:t>
      </w:r>
    </w:p>
    <w:p w:rsidR="0032210D" w:rsidRDefault="0032210D">
      <w:pPr>
        <w:pStyle w:val="newncpi"/>
      </w:pPr>
      <w:r>
        <w:t>входной контроль – контроль сырья и (или) продукции, поступившей к потребителю или заказчику, предназначенной для дальнейшего использования в производстве;</w:t>
      </w:r>
    </w:p>
    <w:p w:rsidR="0032210D" w:rsidRDefault="0032210D">
      <w:pPr>
        <w:pStyle w:val="newncpi"/>
      </w:pPr>
      <w:r>
        <w:t>технологический контроль – контроль технологических параметров производства продукции (товаров) в процессе изготовления и оказания услуг;</w:t>
      </w:r>
    </w:p>
    <w:p w:rsidR="0032210D" w:rsidRDefault="0032210D">
      <w:pPr>
        <w:pStyle w:val="newncpi"/>
      </w:pPr>
      <w:r>
        <w:lastRenderedPageBreak/>
        <w:t>инспекционный контроль – контроль, осуществляемый уполномоченными органами с целью надзора за соблюдением требований санитарных норм, правил и гигиенических нормативов;</w:t>
      </w:r>
    </w:p>
    <w:p w:rsidR="0032210D" w:rsidRDefault="0032210D">
      <w:pPr>
        <w:pStyle w:val="newncpi"/>
      </w:pPr>
      <w:r>
        <w:t>периодичность контроля – кратность проведения контроля, определяемая программой производственного контроля;</w:t>
      </w:r>
    </w:p>
    <w:p w:rsidR="0032210D" w:rsidRDefault="0032210D">
      <w:pPr>
        <w:pStyle w:val="newncpi"/>
      </w:pPr>
      <w:r>
        <w:t>объем контроля – перечень необходимых обследований, исследований, испытаний, экспертиз для оценки безопасности оказываемых услуг населению и производимой продукции (товаров), условий ее производства, хранения, транспортировки и реализации;</w:t>
      </w:r>
    </w:p>
    <w:p w:rsidR="0032210D" w:rsidRDefault="0032210D">
      <w:pPr>
        <w:pStyle w:val="newncpi"/>
      </w:pPr>
      <w:proofErr w:type="gramStart"/>
      <w:r>
        <w:t>объекты контроля – производственные, общественные помещения, здания, сооружения, санитарно-защитные зоны, зоны санитарной охраны, атмосферный воздух, водоснабжение, транспорт, технологические процессы и оборудование, сырьё, производимая продукция (товары), условия хранения, транспортировки и реализации, рабочие места, включая работающих и оказываемые услуги населению;</w:t>
      </w:r>
      <w:proofErr w:type="gramEnd"/>
    </w:p>
    <w:p w:rsidR="0032210D" w:rsidRDefault="0032210D">
      <w:pPr>
        <w:pStyle w:val="newncpi"/>
      </w:pPr>
      <w:r>
        <w:t>контрольная критическая точка – этап производства и оборота продовольственного сырья и пищевых продуктов, на котором могут быть применены методы лабораторного, технологического или иного контроля и приняты меры по обеспечению их безопасности для жизни и здоровья человека;</w:t>
      </w:r>
    </w:p>
    <w:p w:rsidR="0032210D" w:rsidRDefault="0032210D">
      <w:pPr>
        <w:pStyle w:val="newncpi"/>
      </w:pPr>
      <w:proofErr w:type="gramStart"/>
      <w:r>
        <w:t>программа (план) проведения производственного контроля – документ, содержащий перечень гигиенически значимых факторов и показателей, приоритетных для данного субъекта хозяйствования и вырабатываемой им продукции, определяющий конкретные меры по осуществлению производственного контроля в каждой конкретной контрольной критической точке, а также перечень мероприятий, обеспечивающих контроль за соблюдением санитарных правил, выполнением санитарно-противоэпидемических и профилактических мероприятий в процессе производства, хранения, транспортировки, реализации продукции, выполнении работ, оказании</w:t>
      </w:r>
      <w:proofErr w:type="gramEnd"/>
      <w:r>
        <w:t xml:space="preserve"> услуг, сроки выполнения и (или) периодичность проведения этих мероприятий.</w:t>
      </w:r>
    </w:p>
    <w:p w:rsidR="0032210D" w:rsidRDefault="0032210D">
      <w:pPr>
        <w:pStyle w:val="chapter"/>
      </w:pPr>
      <w:r>
        <w:t>ГЛАВА 3</w:t>
      </w:r>
      <w:r>
        <w:br/>
        <w:t>ПОРЯДОК ОРГАНИЗАЦИИ И ПРОВЕДЕНИЯ ПРОИЗВОДСТВЕННОГО КОНТРОЛЯ</w:t>
      </w:r>
    </w:p>
    <w:p w:rsidR="0032210D" w:rsidRDefault="0032210D">
      <w:pPr>
        <w:pStyle w:val="point"/>
      </w:pPr>
      <w:r>
        <w:t xml:space="preserve">6. Производственный </w:t>
      </w:r>
      <w:proofErr w:type="gramStart"/>
      <w:r>
        <w:t>контроль за</w:t>
      </w:r>
      <w:proofErr w:type="gramEnd"/>
      <w:r>
        <w:t xml:space="preserve"> соблюдением санитарных правил и выполнением санитарно-противоэпидемических и профилактических мероприятий (далее – производственный контроль) проводится юридическими лицами и индивидуальными предпринимателями в соответствии с осуществляемой ими деятельностью по обеспечению контроля за соблюдением санитарных правил и гигиенических нормативов, выполнением санитарно-противоэпидемических и профилактических мероприятий.</w:t>
      </w:r>
    </w:p>
    <w:p w:rsidR="0032210D" w:rsidRDefault="0032210D">
      <w:pPr>
        <w:pStyle w:val="point"/>
      </w:pPr>
      <w:r>
        <w:t xml:space="preserve">7. Целью производственного контроля является обеспечение безопасности и (или) безвредности для здоровья и жизни человека и среды обитания вредного влияния объектов производственного контроля путем соблюдения требований санитарных правил, выполнения санитарно-противоэпидемических и профилактических мероприятий, организации и осуществления </w:t>
      </w:r>
      <w:proofErr w:type="gramStart"/>
      <w:r>
        <w:t>контроля за</w:t>
      </w:r>
      <w:proofErr w:type="gramEnd"/>
      <w:r>
        <w:t xml:space="preserve"> их исполнением.</w:t>
      </w:r>
    </w:p>
    <w:p w:rsidR="0032210D" w:rsidRDefault="0032210D">
      <w:pPr>
        <w:pStyle w:val="point"/>
      </w:pPr>
      <w:r>
        <w:t>8. Производственный контроль включает:</w:t>
      </w:r>
    </w:p>
    <w:p w:rsidR="0032210D" w:rsidRDefault="0032210D">
      <w:pPr>
        <w:pStyle w:val="newncpi"/>
      </w:pPr>
      <w:r>
        <w:t>наличие официально изданных санитарных правил и норм, аттестованных методов и методик контроля сырья, продукции, производства, факторов среды обитания в соответствии с осуществляемой деятельностью и другой нормативной документации;</w:t>
      </w:r>
    </w:p>
    <w:p w:rsidR="0032210D" w:rsidRDefault="0032210D">
      <w:pPr>
        <w:pStyle w:val="newncpi"/>
      </w:pPr>
      <w:r>
        <w:t>осуществление (организацию) лабораторных (технологических) исследований и испытаний:</w:t>
      </w:r>
    </w:p>
    <w:p w:rsidR="0032210D" w:rsidRDefault="0032210D">
      <w:pPr>
        <w:pStyle w:val="newncpi"/>
      </w:pPr>
      <w:r>
        <w:t>на границе санитарно-защитной зоны и в зоне влияния предприятия, на территории (производственной площадке), на рабочих местах с целью оценки влияния производства на среду обитания человека и его здоровье;</w:t>
      </w:r>
    </w:p>
    <w:p w:rsidR="0032210D" w:rsidRDefault="0032210D">
      <w:pPr>
        <w:pStyle w:val="newncpi"/>
      </w:pPr>
      <w:r>
        <w:t>сырья, полуфабрикатов, готовой продукции и технологий их производства, хранения, транспортировки, реализации и утилизации;</w:t>
      </w:r>
    </w:p>
    <w:p w:rsidR="0032210D" w:rsidRDefault="0032210D">
      <w:pPr>
        <w:pStyle w:val="newncpi"/>
      </w:pPr>
      <w:r>
        <w:lastRenderedPageBreak/>
        <w:t>технологического оборудования, производственного инвентаря, тары;</w:t>
      </w:r>
    </w:p>
    <w:p w:rsidR="0032210D" w:rsidRDefault="0032210D">
      <w:pPr>
        <w:pStyle w:val="newncpi"/>
      </w:pPr>
      <w:r>
        <w:t>процесса санитарной обработки на этапах производства.</w:t>
      </w:r>
    </w:p>
    <w:p w:rsidR="0032210D" w:rsidRDefault="0032210D">
      <w:pPr>
        <w:pStyle w:val="newncpi"/>
      </w:pPr>
      <w:r>
        <w:t>организацию медицинских осмотров, профилактических прививок, профессиональной гигиенической подготовки и аттестации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коммунальным, медицинским и бытовым обслуживанием населения.</w:t>
      </w:r>
    </w:p>
    <w:p w:rsidR="0032210D" w:rsidRDefault="0032210D">
      <w:pPr>
        <w:pStyle w:val="newncpi"/>
      </w:pPr>
      <w:proofErr w:type="gramStart"/>
      <w:r>
        <w:t>контроль за</w:t>
      </w:r>
      <w:proofErr w:type="gramEnd"/>
      <w:r>
        <w:t xml:space="preserve"> наличием документов, подтверждающих качество и безопасность сырья, полуфабрикатов, готовой продукции и технологий производства, хранения, транспортировки, реализации и утилизации в случаях, предусмотренных законодательством Республики Беларусь;</w:t>
      </w:r>
    </w:p>
    <w:p w:rsidR="0032210D" w:rsidRDefault="0032210D">
      <w:pPr>
        <w:pStyle w:val="newncpi"/>
      </w:pPr>
      <w:r>
        <w:t>обоснование безопасности для здоровья и жизни человека, среды обитания новых видов продукции и технологии ее производства, критериев безопасности и (или) безвредности факторов производственной и окружающей среды, разработка методов контроля, в том числе при хранении, транспортировке и утилизации продукции, отходов и выбросов производства, а также безопасности процесса выполнения работ, оказания услуг;</w:t>
      </w:r>
    </w:p>
    <w:p w:rsidR="0032210D" w:rsidRDefault="0032210D">
      <w:pPr>
        <w:pStyle w:val="newncpi"/>
      </w:pPr>
      <w:r>
        <w:t>ведение учета и отчетности, установленной действующим законодательством, по вопросам осуществления производственного контроля;</w:t>
      </w:r>
    </w:p>
    <w:p w:rsidR="0032210D" w:rsidRDefault="0032210D">
      <w:pPr>
        <w:pStyle w:val="newncpi"/>
      </w:pPr>
      <w:r>
        <w:t>своевременное информирование местных исполнительных и распорядительных органов, органов и учреждений, осуществляющих государственный санитарный надзор, населения, об аварийных ситуациях, остановках производства, о нарушениях технологических процессов, результатах лабораторного исследования продукции (товара) не соответствующих гигиеническим требованиям и иных обстоятельствах, создающих угрозу санитарно-эпидемическому благополучию населения;</w:t>
      </w:r>
    </w:p>
    <w:p w:rsidR="0032210D" w:rsidRDefault="0032210D">
      <w:pPr>
        <w:pStyle w:val="newncpi"/>
      </w:pPr>
      <w:r>
        <w:t>контроль специально уполномоченными должностными лицами (работниками) предприятия (организации), осуществляющего производственный контроль, выполнения санитарно-противоэпидемических и профилактических мероприятий, соблюдения санитарных правил, разработки и реализации мер, направленных на устранение выявленных нарушений.</w:t>
      </w:r>
    </w:p>
    <w:p w:rsidR="0032210D" w:rsidRDefault="0032210D">
      <w:pPr>
        <w:pStyle w:val="point"/>
      </w:pPr>
      <w:r>
        <w:t xml:space="preserve">9. Объем и периодичность лабораторных исследований и испытаний определяются с учетом санитарно-эпидемической характеристики производства, поступающего сырья и выпускаемой продукции (товаров), требований нормативной документации, характера оказываемых услуг населению, наличия вредных производственных факторов, степени их влияния на здоровье человека и среду обитания, результатов лабораторных исследований и </w:t>
      </w:r>
      <w:proofErr w:type="gramStart"/>
      <w:r>
        <w:t>испытаний</w:t>
      </w:r>
      <w:proofErr w:type="gramEnd"/>
      <w:r>
        <w:t xml:space="preserve"> проведенных учреждениями, осуществляющими государственный санитарный надзор.</w:t>
      </w:r>
    </w:p>
    <w:p w:rsidR="0032210D" w:rsidRDefault="0032210D">
      <w:pPr>
        <w:pStyle w:val="point"/>
      </w:pPr>
      <w:r>
        <w:t>10. Лабораторные исследования и испытания осуществляются юридическим лицом, индивидуальным предпринимателем самостоятельно при наличии собственной лаборатории, либо на договорной основе в лаборатории, аккредитованной в установленном порядке.</w:t>
      </w:r>
    </w:p>
    <w:p w:rsidR="0032210D" w:rsidRDefault="0032210D">
      <w:pPr>
        <w:pStyle w:val="point"/>
      </w:pPr>
      <w:r>
        <w:t>11. Программа (план) производственного контроля составляется юридическим лицом, индивидуальным предпринимателем до начала осуществления деятельности, а для осуществляющих деятельность юридических лиц, индивидуальных предпринимателей – не позднее трех месяцев со дня введения в действие настоящих санитарных правил. Необходимые изменения, дополнения в программу (план) производственного контроля вносятся при изменении вида деятельности, технологии производства, нормативной базы и любых других случаях, оказывающих влияние на процесс выпуска продукции.</w:t>
      </w:r>
    </w:p>
    <w:p w:rsidR="0032210D" w:rsidRDefault="0032210D">
      <w:pPr>
        <w:pStyle w:val="point"/>
      </w:pPr>
      <w:r>
        <w:t>12. Разработанная программа (план) производственного контроля утверждается руководителем организации.</w:t>
      </w:r>
    </w:p>
    <w:p w:rsidR="0032210D" w:rsidRDefault="0032210D">
      <w:pPr>
        <w:pStyle w:val="point"/>
      </w:pPr>
      <w:r>
        <w:t xml:space="preserve">13. Мероприятия по проведению производственного контроля осуществляются юридическими лицами и индивидуальными предпринимателями. Ответственность за </w:t>
      </w:r>
      <w:r>
        <w:lastRenderedPageBreak/>
        <w:t>своевременность организации, полноту и достоверность информации производственного контроля несут юридические лица, индивидуальные предприниматели.</w:t>
      </w:r>
    </w:p>
    <w:p w:rsidR="0032210D" w:rsidRDefault="0032210D">
      <w:pPr>
        <w:pStyle w:val="point"/>
      </w:pPr>
      <w:r>
        <w:t>14. Юридические лица и индивидуальные предприниматели представляют информацию о результатах проводимого производственного контроля с периодичностью, установленной органами и учреждениями, осуществляющими, государственного санитарного надзора, а также по их запросам. При получении неудовлетворительных результатов исследований и испытаний информация представляется незамедлительно.</w:t>
      </w:r>
    </w:p>
    <w:p w:rsidR="0032210D" w:rsidRDefault="0032210D">
      <w:pPr>
        <w:pStyle w:val="chapter"/>
      </w:pPr>
      <w:r>
        <w:t>ГЛАВА 4</w:t>
      </w:r>
      <w:r>
        <w:br/>
        <w:t>ТРЕБОВАНИЯ К ПРОГРАММЕ (ПЛАНУ) ПРОИЗВОДСТВЕННОГО КОНТРОЛЯ</w:t>
      </w:r>
    </w:p>
    <w:p w:rsidR="0032210D" w:rsidRDefault="0032210D">
      <w:pPr>
        <w:pStyle w:val="point"/>
      </w:pPr>
      <w:r>
        <w:t>15. Программа (план) производственного контроля (далее – программа) составляется в произвольной форме и должна включать следующие данные:</w:t>
      </w:r>
    </w:p>
    <w:p w:rsidR="0032210D" w:rsidRDefault="0032210D">
      <w:pPr>
        <w:pStyle w:val="newncpi"/>
      </w:pPr>
      <w:r>
        <w:t>перечень санитарных норм, правил и гигиенических нормативов, методов и методик контроля факторов среды обитания в соответствии с осуществляемой деятельностью;</w:t>
      </w:r>
    </w:p>
    <w:p w:rsidR="0032210D" w:rsidRDefault="0032210D">
      <w:pPr>
        <w:pStyle w:val="newncpi"/>
      </w:pPr>
      <w:r>
        <w:t>перечень должностных лиц (работников), на которых возложены функции по осуществлению производственного контроля,</w:t>
      </w:r>
    </w:p>
    <w:p w:rsidR="0032210D" w:rsidRDefault="0032210D">
      <w:pPr>
        <w:pStyle w:val="newncpi"/>
      </w:pPr>
      <w:proofErr w:type="gramStart"/>
      <w:r>
        <w:t>перечень химических веществ, биологических, физических и иных факторов, этапов производства (контрольных критических точек) и других объектов производственного контроля, представляющих потенциальную опасность для здоровья и жизни человека, среды его обитания, в отношении которых необходима организация лабораторных и инструментальных исследований и испытаний с указанием точек, в которых осуществляется отбор проб (проводятся лабораторные и инструментальные исследования и испытания) и периодичности отбора проб (проведения</w:t>
      </w:r>
      <w:proofErr w:type="gramEnd"/>
      <w:r>
        <w:t xml:space="preserve"> лабораторных и инструментальных исследований и испытаний)</w:t>
      </w:r>
      <w:r>
        <w:rPr>
          <w:rStyle w:val="onesymbol"/>
        </w:rPr>
        <w:t></w:t>
      </w:r>
      <w:r>
        <w:t>;</w:t>
      </w:r>
    </w:p>
    <w:p w:rsidR="0032210D" w:rsidRDefault="0032210D">
      <w:pPr>
        <w:pStyle w:val="newncpi"/>
      </w:pPr>
      <w:r>
        <w:t>перечень должностей работников, подлежащих медицинским осмотрам, профессиональной гигиенической подготовке и аттестации;</w:t>
      </w:r>
    </w:p>
    <w:p w:rsidR="0032210D" w:rsidRDefault="0032210D">
      <w:pPr>
        <w:pStyle w:val="newncpi"/>
      </w:pPr>
      <w:r>
        <w:t>перечень осуществляемых юридическим лицом, индивидуальным предпринимателем работ и услуг, выпускаемой продукции (товаров);</w:t>
      </w:r>
    </w:p>
    <w:p w:rsidR="0032210D" w:rsidRDefault="0032210D">
      <w:pPr>
        <w:pStyle w:val="newncpi"/>
      </w:pPr>
      <w:proofErr w:type="gramStart"/>
      <w:r>
        <w:t>мероприятия, предусматривающие обоснование безопасности для здоровья и жизни человека и среды его обитания, выпускаемой продукции и технологии ее производства, критериев безопасности и (или) безвредности факторов производства, и разработка методов контроля, в том числе при поступлении сырья, хранении, транспортировке, реализации и утилизации продукции и отходов производства, а также процессов выполнения работ, оказания услуг;</w:t>
      </w:r>
      <w:proofErr w:type="gramEnd"/>
    </w:p>
    <w:p w:rsidR="0032210D" w:rsidRDefault="0032210D">
      <w:pPr>
        <w:pStyle w:val="newncpi"/>
      </w:pPr>
      <w:r>
        <w:t>перечень форм учета и отчетности, установленной действующим законодательством по вопросам, осуществления производственного контроля;</w:t>
      </w:r>
    </w:p>
    <w:p w:rsidR="0032210D" w:rsidRDefault="0032210D">
      <w:pPr>
        <w:pStyle w:val="newncpi"/>
      </w:pPr>
      <w:r>
        <w:t>перечень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санитарно-эпидемическому благополучию населения ситуаций, при возникновении которых осуществляется информирование местных исполнительных и распорядительных органов, органов и учреждений государственного санитарного надзора, населения.</w:t>
      </w:r>
    </w:p>
    <w:p w:rsidR="0032210D" w:rsidRDefault="0032210D">
      <w:pPr>
        <w:pStyle w:val="newncpi"/>
      </w:pPr>
      <w:r>
        <w:t xml:space="preserve">другие мероприятия, проведение которых необходимо для осуществления эффективного </w:t>
      </w:r>
      <w:proofErr w:type="gramStart"/>
      <w:r>
        <w:t>контроля за</w:t>
      </w:r>
      <w:proofErr w:type="gramEnd"/>
      <w:r>
        <w:t xml:space="preserve"> соблюдением требований санитарных норм, правил и гигиенических нормативов, выполнением санитарно-противоэпидемических и профилактических мероприятий. Перечень и содержание указанных мероприятий определяется степенью потенциальной опасности для здоровья и жизни человека деятельности (выполняемой работы, оказываемой услуги), осуществляемой на объекте производственного контроля, объемами выпускаемой продукции и ассортиментом, возможными негативными последствиями несоблюдения требований санитарных норм, правил и гигиенических нормативов, технологических инструкций и нормативной документации на выпускаемую продукцию.</w:t>
      </w:r>
    </w:p>
    <w:p w:rsidR="0032210D" w:rsidRDefault="0032210D">
      <w:pPr>
        <w:pStyle w:val="snoskiline"/>
      </w:pPr>
      <w:r>
        <w:t>______________________________</w:t>
      </w:r>
    </w:p>
    <w:p w:rsidR="0032210D" w:rsidRDefault="0032210D">
      <w:pPr>
        <w:pStyle w:val="snoski"/>
        <w:spacing w:after="240"/>
      </w:pPr>
      <w:r>
        <w:lastRenderedPageBreak/>
        <w:t xml:space="preserve">*Основанием для определения перечня химических веществ, биологических, физических и иных факторов, выбора точек, в которых осуществляются отбор проб, лабораторные исследования и испытания, и определения периодичности отбора проб и проведения исследований, в том числе в санитарно-защитной зоне и в зоне влияния предприятия, являются санитарные нормы, правила и гигиенические </w:t>
      </w:r>
      <w:proofErr w:type="gramStart"/>
      <w:r>
        <w:t>нормативы</w:t>
      </w:r>
      <w:proofErr w:type="gramEnd"/>
      <w:r>
        <w:t xml:space="preserve"> и данные санитарно-эпидемиологической оценки.</w:t>
      </w:r>
    </w:p>
    <w:p w:rsidR="0032210D" w:rsidRDefault="0032210D">
      <w:pPr>
        <w:pStyle w:val="chapter"/>
      </w:pPr>
      <w:r>
        <w:t>ГЛАВА 5</w:t>
      </w:r>
      <w:r>
        <w:br/>
        <w:t>ОСОБЕННОСТИ ПРОИЗВОДСТВЕННОГО КОНТРОЛЯ ПРИ ОСУЩЕСТВЛЕНИИ ОТДЕЛЬНЫХ ВИДОВ ДЕЯТЕЛЬНОСТИ</w:t>
      </w:r>
    </w:p>
    <w:p w:rsidR="0032210D" w:rsidRDefault="0032210D">
      <w:pPr>
        <w:pStyle w:val="point"/>
      </w:pPr>
      <w:r>
        <w:t>16. </w:t>
      </w:r>
      <w:proofErr w:type="gramStart"/>
      <w:r>
        <w:t>При осуществлении фармацевтической деятельности и деятельности, связанной с оказанием населению медицинской помощи, косметических, косметологических услуг с целью профилактики инфекционных и паразитарных заболеваний, в том числе внутрибольничных, следует предусматривать контроль за соблюдением санитарно-противоэпидемических требований, дезинфекционных и стерилизационных мероприятий в соответствии с нормативными документами, утвержденными Министерством здравоохранения Республики Беларусь, государственными и отраслевыми стандартами, санитарными нормами, правилами и гигиеническими нормативами.</w:t>
      </w:r>
      <w:proofErr w:type="gramEnd"/>
    </w:p>
    <w:p w:rsidR="0032210D" w:rsidRDefault="0032210D">
      <w:pPr>
        <w:pStyle w:val="point"/>
      </w:pPr>
      <w:r>
        <w:t xml:space="preserve">17. При осуществлении производства дезинфекционных, дезинсекционных и </w:t>
      </w:r>
      <w:proofErr w:type="spellStart"/>
      <w:r>
        <w:t>дератизационных</w:t>
      </w:r>
      <w:proofErr w:type="spellEnd"/>
      <w:r>
        <w:t xml:space="preserve"> средств, оказании дезинфекционных, дезинсекционных и </w:t>
      </w:r>
      <w:proofErr w:type="spellStart"/>
      <w:r>
        <w:t>дератизационных</w:t>
      </w:r>
      <w:proofErr w:type="spellEnd"/>
      <w:r>
        <w:t xml:space="preserve"> услуг следует предусматривать </w:t>
      </w:r>
      <w:proofErr w:type="gramStart"/>
      <w:r>
        <w:t>контроль за</w:t>
      </w:r>
      <w:proofErr w:type="gramEnd"/>
      <w:r>
        <w:t xml:space="preserve"> эффективностью изготавливаемых и применяемых препаратов, соблюдением требований при их использовании, хранении, транспортировке, утилизации, а также учет и контроль численности (заселенности) грызунами и насекомыми объектов производственного контроля при проведении истребительных мероприятий.</w:t>
      </w:r>
    </w:p>
    <w:p w:rsidR="0032210D" w:rsidRDefault="0032210D">
      <w:pPr>
        <w:pStyle w:val="point"/>
      </w:pPr>
      <w:r>
        <w:t>18. </w:t>
      </w:r>
      <w:proofErr w:type="gramStart"/>
      <w:r>
        <w:t>При осуществлении эксплуатации водных объектов, централизованных, нецентрализованных, домовых распределительных, автономных систем питьевого водоснабжения населения и систем питьевого водоснабжения на транспортных средствах должен быть обеспечен лабораторный контроль за соответствием качества питьевой воды указанных систем требованиям санитарных правил, а также за соответствием водного объекта санитарным правилам и безопасностью для здоровья человека условий его использования.</w:t>
      </w:r>
      <w:proofErr w:type="gramEnd"/>
    </w:p>
    <w:p w:rsidR="0032210D" w:rsidRDefault="0032210D">
      <w:pPr>
        <w:pStyle w:val="point"/>
      </w:pPr>
      <w:r>
        <w:t xml:space="preserve">19. При осуществлении деятельности, связанной с выпуском всех видов производственных, хозяйственно-бытовых и поверхностных сточных вод с территорий населенных мест, производственных и иных объектов, должен быть обеспечен лабораторный </w:t>
      </w:r>
      <w:proofErr w:type="gramStart"/>
      <w:r>
        <w:t>контроль за</w:t>
      </w:r>
      <w:proofErr w:type="gramEnd"/>
      <w:r>
        <w:t xml:space="preserve"> работой очистных сооружений, составом сбрасываемых сточных вод.</w:t>
      </w:r>
    </w:p>
    <w:p w:rsidR="0032210D" w:rsidRDefault="0032210D">
      <w:pPr>
        <w:pStyle w:val="point"/>
      </w:pPr>
      <w:r>
        <w:t>20. При осуществлении деятельности, связанной с загрязнением среды обитания, должен быть организован контроль, включая лабораторный за сбором, использованием, обезвреживанием, транспортировкой, хранением, переработкой и захоронением отходов производства и потребления, загрязнением атмосферного воздуха.</w:t>
      </w:r>
    </w:p>
    <w:p w:rsidR="0032210D" w:rsidRDefault="0032210D">
      <w:pPr>
        <w:pStyle w:val="chapter"/>
      </w:pPr>
      <w:r>
        <w:t>ГЛАВА 6</w:t>
      </w:r>
      <w:r>
        <w:br/>
        <w:t>ОБЯЗАННОСТИ ЮРИДИЧЕСКИХ ЛИЦ И ИНДИВИДУАЛЬНЫХ ПРЕДПРИНИМАТЕЛЕЙ ПРИ ОСУЩЕСТВЛЕНИИ ПРОИЗВОДСТВЕННОГО КОНТРОЛЯ</w:t>
      </w:r>
    </w:p>
    <w:p w:rsidR="0032210D" w:rsidRDefault="0032210D">
      <w:pPr>
        <w:pStyle w:val="point"/>
      </w:pPr>
      <w:r>
        <w:t>21. Юридическое лицо, индивидуальный предприниматель при выявлении нарушений санитарных правил на объекте производственного контроля должен принять меры, направленные на устранение выявленных нарушений и недопущение их возникновения, в том числе:</w:t>
      </w:r>
    </w:p>
    <w:p w:rsidR="0032210D" w:rsidRDefault="0032210D">
      <w:pPr>
        <w:pStyle w:val="newncpi"/>
      </w:pPr>
      <w:r>
        <w:t>приостановить либо прекратить свою деятельность или работу отдельных цехов, участков, эксплуатацию зданий, сооружений, оборудования, транспорта, выполнение отдельных видов работ и оказание услуг;</w:t>
      </w:r>
    </w:p>
    <w:p w:rsidR="0032210D" w:rsidRPr="000D48F3" w:rsidRDefault="0032210D">
      <w:pPr>
        <w:pStyle w:val="newncpi"/>
        <w:rPr>
          <w:i/>
        </w:rPr>
      </w:pPr>
      <w:bookmarkStart w:id="0" w:name="_GoBack"/>
      <w:proofErr w:type="gramStart"/>
      <w:r w:rsidRPr="000D48F3">
        <w:rPr>
          <w:i/>
        </w:rPr>
        <w:lastRenderedPageBreak/>
        <w:t>прекратить использование в производстве сырья, материалов, не соответствующих установленным требованиям и не обеспечивающих выпуск продукции безопасной (безвредной) для здоровья и жизни человека, снять с реализации продукцию, не отвечающую требованиям санитарных правил, норм и гигиенических нормативов, а также представляющую опасность для здоровья человека, и принять меры по применению (использованию) такой продукции в целях, исключающих причинение вреда здоровью человека, или ее уничтожению;</w:t>
      </w:r>
      <w:proofErr w:type="gramEnd"/>
    </w:p>
    <w:bookmarkEnd w:id="0"/>
    <w:p w:rsidR="0032210D" w:rsidRDefault="0032210D">
      <w:pPr>
        <w:pStyle w:val="newncpi"/>
      </w:pPr>
      <w:r>
        <w:t>не позднее 5 дней представить информацию в территориальный центр гигиены и эпидемиологии о мерах, принятых по устранению нарушений санитарных норм, правил и гигиенических нормативов;</w:t>
      </w:r>
    </w:p>
    <w:p w:rsidR="0032210D" w:rsidRDefault="0032210D">
      <w:pPr>
        <w:pStyle w:val="newncpi"/>
      </w:pPr>
      <w:r>
        <w:t>принять другие меры, предусмотренные действующим законодательством.</w:t>
      </w:r>
    </w:p>
    <w:p w:rsidR="0032210D" w:rsidRDefault="0032210D">
      <w:pPr>
        <w:pStyle w:val="newncpi"/>
      </w:pPr>
      <w:r>
        <w:t> </w:t>
      </w:r>
    </w:p>
    <w:p w:rsidR="00AF2F12" w:rsidRDefault="00AF2F12"/>
    <w:sectPr w:rsidR="00AF2F12" w:rsidSect="003221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9DE" w:rsidRDefault="009E19DE" w:rsidP="0032210D">
      <w:pPr>
        <w:spacing w:after="0" w:line="240" w:lineRule="auto"/>
      </w:pPr>
      <w:r>
        <w:separator/>
      </w:r>
    </w:p>
  </w:endnote>
  <w:endnote w:type="continuationSeparator" w:id="0">
    <w:p w:rsidR="009E19DE" w:rsidRDefault="009E19DE" w:rsidP="00322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10D" w:rsidRDefault="003221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10D" w:rsidRDefault="0032210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Look w:val="04A0" w:firstRow="1" w:lastRow="0" w:firstColumn="1" w:lastColumn="0" w:noHBand="0" w:noVBand="1"/>
    </w:tblPr>
    <w:tblGrid>
      <w:gridCol w:w="900"/>
      <w:gridCol w:w="7202"/>
      <w:gridCol w:w="1500"/>
    </w:tblGrid>
    <w:tr w:rsidR="0032210D" w:rsidTr="0032210D">
      <w:trPr>
        <w:trHeight w:val="400"/>
      </w:trPr>
      <w:tc>
        <w:tcPr>
          <w:tcW w:w="900" w:type="dxa"/>
          <w:vMerge w:val="restart"/>
          <w:tcBorders>
            <w:left w:val="nil"/>
            <w:right w:val="nil"/>
          </w:tcBorders>
          <w:shd w:val="clear" w:color="auto" w:fill="auto"/>
        </w:tcPr>
        <w:p w:rsidR="0032210D" w:rsidRDefault="0032210D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56B316DE" wp14:editId="2F8122DC">
                <wp:extent cx="333375" cy="438150"/>
                <wp:effectExtent l="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2" w:type="dxa"/>
          <w:tcBorders>
            <w:left w:val="nil"/>
            <w:bottom w:val="nil"/>
            <w:right w:val="nil"/>
          </w:tcBorders>
          <w:shd w:val="clear" w:color="auto" w:fill="auto"/>
        </w:tcPr>
        <w:p w:rsidR="0032210D" w:rsidRPr="0032210D" w:rsidRDefault="0032210D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6.7</w:t>
          </w:r>
        </w:p>
      </w:tc>
      <w:tc>
        <w:tcPr>
          <w:tcW w:w="1500" w:type="dxa"/>
          <w:tcBorders>
            <w:left w:val="nil"/>
            <w:bottom w:val="nil"/>
            <w:right w:val="nil"/>
          </w:tcBorders>
          <w:shd w:val="clear" w:color="auto" w:fill="auto"/>
        </w:tcPr>
        <w:p w:rsidR="0032210D" w:rsidRPr="0032210D" w:rsidRDefault="0032210D" w:rsidP="0032210D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09.01.2018</w:t>
          </w:r>
        </w:p>
      </w:tc>
    </w:tr>
    <w:tr w:rsidR="0032210D" w:rsidTr="0032210D">
      <w:tc>
        <w:tcPr>
          <w:tcW w:w="900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:rsidR="0032210D" w:rsidRDefault="0032210D">
          <w:pPr>
            <w:pStyle w:val="a5"/>
          </w:pPr>
        </w:p>
      </w:tc>
      <w:tc>
        <w:tcPr>
          <w:tcW w:w="720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2210D" w:rsidRPr="0032210D" w:rsidRDefault="0032210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2210D" w:rsidRDefault="0032210D">
          <w:pPr>
            <w:pStyle w:val="a5"/>
          </w:pPr>
        </w:p>
      </w:tc>
    </w:tr>
  </w:tbl>
  <w:p w:rsidR="0032210D" w:rsidRDefault="003221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9DE" w:rsidRDefault="009E19DE" w:rsidP="0032210D">
      <w:pPr>
        <w:spacing w:after="0" w:line="240" w:lineRule="auto"/>
      </w:pPr>
      <w:r>
        <w:separator/>
      </w:r>
    </w:p>
  </w:footnote>
  <w:footnote w:type="continuationSeparator" w:id="0">
    <w:p w:rsidR="009E19DE" w:rsidRDefault="009E19DE" w:rsidP="00322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10D" w:rsidRDefault="0032210D" w:rsidP="00BA6D6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210D" w:rsidRDefault="003221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10D" w:rsidRPr="0032210D" w:rsidRDefault="0032210D" w:rsidP="00BA6D68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2210D">
      <w:rPr>
        <w:rStyle w:val="a7"/>
        <w:rFonts w:ascii="Times New Roman" w:hAnsi="Times New Roman" w:cs="Times New Roman"/>
        <w:sz w:val="24"/>
      </w:rPr>
      <w:fldChar w:fldCharType="begin"/>
    </w:r>
    <w:r w:rsidRPr="0032210D">
      <w:rPr>
        <w:rStyle w:val="a7"/>
        <w:rFonts w:ascii="Times New Roman" w:hAnsi="Times New Roman" w:cs="Times New Roman"/>
        <w:sz w:val="24"/>
      </w:rPr>
      <w:instrText xml:space="preserve">PAGE  </w:instrText>
    </w:r>
    <w:r w:rsidRPr="0032210D">
      <w:rPr>
        <w:rStyle w:val="a7"/>
        <w:rFonts w:ascii="Times New Roman" w:hAnsi="Times New Roman" w:cs="Times New Roman"/>
        <w:sz w:val="24"/>
      </w:rPr>
      <w:fldChar w:fldCharType="separate"/>
    </w:r>
    <w:r w:rsidR="000D48F3">
      <w:rPr>
        <w:rStyle w:val="a7"/>
        <w:rFonts w:ascii="Times New Roman" w:hAnsi="Times New Roman" w:cs="Times New Roman"/>
        <w:noProof/>
        <w:sz w:val="24"/>
      </w:rPr>
      <w:t>2</w:t>
    </w:r>
    <w:r w:rsidRPr="0032210D">
      <w:rPr>
        <w:rStyle w:val="a7"/>
        <w:rFonts w:ascii="Times New Roman" w:hAnsi="Times New Roman" w:cs="Times New Roman"/>
        <w:sz w:val="24"/>
      </w:rPr>
      <w:fldChar w:fldCharType="end"/>
    </w:r>
  </w:p>
  <w:p w:rsidR="0032210D" w:rsidRPr="0032210D" w:rsidRDefault="0032210D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10D" w:rsidRDefault="003221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0D"/>
    <w:rsid w:val="000D48F3"/>
    <w:rsid w:val="002243DF"/>
    <w:rsid w:val="0032210D"/>
    <w:rsid w:val="009E19DE"/>
    <w:rsid w:val="00A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32210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32210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32210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32210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2210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2210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2210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2210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32210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2210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32210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32210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2210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2210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2210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2210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2210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2210D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32210D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32210D"/>
    <w:rPr>
      <w:rFonts w:ascii="Symbol" w:hAnsi="Symbol" w:hint="default"/>
    </w:rPr>
  </w:style>
  <w:style w:type="character" w:customStyle="1" w:styleId="post">
    <w:name w:val="post"/>
    <w:basedOn w:val="a0"/>
    <w:rsid w:val="003221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2210D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322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22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210D"/>
  </w:style>
  <w:style w:type="paragraph" w:styleId="a5">
    <w:name w:val="footer"/>
    <w:basedOn w:val="a"/>
    <w:link w:val="a6"/>
    <w:uiPriority w:val="99"/>
    <w:unhideWhenUsed/>
    <w:rsid w:val="00322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210D"/>
  </w:style>
  <w:style w:type="character" w:styleId="a7">
    <w:name w:val="page number"/>
    <w:basedOn w:val="a0"/>
    <w:uiPriority w:val="99"/>
    <w:semiHidden/>
    <w:unhideWhenUsed/>
    <w:rsid w:val="0032210D"/>
  </w:style>
  <w:style w:type="table" w:styleId="a8">
    <w:name w:val="Table Grid"/>
    <w:basedOn w:val="a1"/>
    <w:uiPriority w:val="59"/>
    <w:rsid w:val="00322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D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4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32210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32210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32210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32210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2210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2210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2210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2210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32210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2210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32210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32210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2210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2210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2210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2210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2210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2210D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32210D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32210D"/>
    <w:rPr>
      <w:rFonts w:ascii="Symbol" w:hAnsi="Symbol" w:hint="default"/>
    </w:rPr>
  </w:style>
  <w:style w:type="character" w:customStyle="1" w:styleId="post">
    <w:name w:val="post"/>
    <w:basedOn w:val="a0"/>
    <w:rsid w:val="003221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2210D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322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22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210D"/>
  </w:style>
  <w:style w:type="paragraph" w:styleId="a5">
    <w:name w:val="footer"/>
    <w:basedOn w:val="a"/>
    <w:link w:val="a6"/>
    <w:uiPriority w:val="99"/>
    <w:unhideWhenUsed/>
    <w:rsid w:val="00322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210D"/>
  </w:style>
  <w:style w:type="character" w:styleId="a7">
    <w:name w:val="page number"/>
    <w:basedOn w:val="a0"/>
    <w:uiPriority w:val="99"/>
    <w:semiHidden/>
    <w:unhideWhenUsed/>
    <w:rsid w:val="0032210D"/>
  </w:style>
  <w:style w:type="table" w:styleId="a8">
    <w:name w:val="Table Grid"/>
    <w:basedOn w:val="a1"/>
    <w:uiPriority w:val="59"/>
    <w:rsid w:val="00322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D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4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2984</Words>
  <Characters>17011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Liutsyia Mikhalchuk</dc:creator>
  <cp:keywords/>
  <dc:description/>
  <cp:lastModifiedBy>Liutsyia Mikhalchuk</cp:lastModifiedBy>
  <cp:revision>2</cp:revision>
  <dcterms:created xsi:type="dcterms:W3CDTF">2018-01-09T14:20:00Z</dcterms:created>
  <dcterms:modified xsi:type="dcterms:W3CDTF">2018-05-28T11:35:00Z</dcterms:modified>
</cp:coreProperties>
</file>