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29.08.2023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23 августа 2023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555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изменении постановления Совета Министров Республики Беларусь от 27 апреля 2013 г. № 317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второй пункта 8 статьи 40 Кодекса Республики Беларусь об образовании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Внести в постановление Совета Министров Республики Беларусь от 27 апреля 2013 г. № 317 «О нормах питания и денежных нормах расходов на питание обучающихся, а также участников образовательных мероприятий из числа лиц, обучающихся в учреждениях образования» следующие изменения: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название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«О нормах питания и денежных нормах расходов на питание обучающихся»;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пункт 1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1. Установить: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нормы питания и денежные нормы расходов на питание обучающихся в детских садах, дошкольных центрах развития ребенка, специальных детских садах, учреждениях общего среднего и высшего образования при освоении содержания образовательной программы дошкольного образования, образовательных программ специального образования на уровне дошкольного образования, специальных школах и специальных школах-интернатах при освоении содержания образовательных программ специального образования на уровне дошкольного образования согласно приложению 1;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нормы питания и денежные нормы расходов на питание обучающихся в санаторных детских садах, санаторных группах, санаторных специальных группах, санаторных группах интегрированного обучения и воспитания с длительностью пребывания 12–24 часа согласно приложению 2;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 нормы питания и денежные нормы расходов на питание обучающихся в детских садах, дошкольных центрах развития ребенка, специальных детских садах, учреждениях общего среднего и высшего образования при освоении содержания образовательной программы дошкольного образования, образовательных программ специального образования на уровне дошкольного образования, специальных школах и специальных школах-интернатах при освоении содержания образовательных программ специального образования на уровне дошкольного образования, проживающих на территории радиоактивного загрязнения, согласно приложению 3;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 нормы питания и денежные нормы расходов на питание обучающихся в санаторных детских садах, санаторных группах, санаторных специальных группах, санаторных группах интегрированного обучения и воспитания, проживающих на территории радиоактивного загрязнения, с длительностью пребывания 12–24 часа согласно приложению 4;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1.5. нормы питания и денежные нормы расходов на питание обучающихся в центрах коррекционно-развивающего обучения и реабилитации с длительностью пребывания 6–8 часов (двухразовое питание), 8–10,5 часа (трехразовое питание), 12–24 часа (пятиразовое питание) согласно приложению 5;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1.6. нормы питания и денежные нормы расходов на питание обучающихся в начальных школах, базовых школах, средних школах, гимназиях, лицеях, гимназиях-колледжах искусств и 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 уровне общего среднего образования, специальных школах, в том числе группах продленного дня, при освоении содержания образовательной программы среднего образования с длительностью пребывания 8–10,5 часа (трехразовое питание) согласно приложению 6;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1.7. нормы питания и денежные нормы расходов на питание обучающихся, проживающих в общежитиях учреждений общего среднего образования (пятиразовое питание), согласно приложению 7;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1.8. нормы питания и денежные нормы расходов на питание обучающихся в санаторных школах-интернатах, кроме санаторных школ-интернатов для детей с заболеванием туберкулезом и риском его развития (пятиразовое питание), согласно приложению 8;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1.9. нормы питания и денежные нормы расходов на питание обучающихся в санаторных школах-интернатах для детей с заболеванием туберкулезом и риском его развития (пятиразовое питание) согласно приложению 9;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1.10. нормы питания и денежные нормы расходов на питание обучающихся в специальных школах-интернатах (пятиразовое питание) согласно приложению 10;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1.11. нормы питания и денежные нормы расходов на питание обучающихся в учреждениях среднего специального, высшего, дополнительного образования взрослых при освоении содержания образовательных программ профессионально-технического образования согласно приложению 11;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1.12. нормы питания и денежные нормы расходов на питание обучающихся в оздоровительных лагерях дневного пребывания (трехразовое питание) согласно приложению 12;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1.13. нормы питания и денежные нормы расходов на питание обучающихся в оздоровительных лагерях круглосуточного пребывания (пятиразовое питание) согласно приложению 13;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1.14. нормы питания и денежные нормы расходов на питание обучающихся в образовательно-оздоровительных центрах, оздоровительных лагерях круглосуточного пребывания военно-патриотического профиля, труда и отдыха, учреждении образования «Национальный детский технопарк» (пятиразовое питание) согласно приложению 14;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1.15. нормы питания и денежные нормы расходов на питание обучающихся, проживающих в общежитии учреждения образования «Белорусская государственная хореографическая гимназия-колледж» (пятиразовое питание), согласно приложению 15;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1.16. денежные нормы расходов на питание участников образовательных и иных мероприятий из числа лиц, обучающихся в учреждениях образования, согласно приложению 16.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пункте 2: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подпункт 2.1 изложить в следующей редакции: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2.1. при обеспечении питанием за счет средств республиканского и (или) местных бюджетов обучающихся, указанных в абзаце втором пункта 3 и пункте 6 Положения об организации питания обучающихся, получающих общее среднее, специальное образование на уровне общего среднего образования, утвержденного постановлением Совета Министров Республики Беларусь от 14 октября 2019 г. № 694, размер денежной нормы расходов на второй завтрак (ужин) составляет 35 процентов, на обед – 50 процентов и полдник – 15 процентов от соответствующей денежной нормы расходов на питание, установленной в соответствии с подпунктом 1.6 пункта 1 настоящего постановления.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питания, установленные в соответствии с подпунктом 1.6 пункта 1 настоящего постановления, используются при одноразовом питании (при пребывании в учреждении образования 3,5–6 часов) и двухразовом питании (при пребывании в учреждении образования 6–8 часов) с учетом норм калорийности конкретного приема (приемов) пищи согласно установленным санитарно-эпидемиологическим требованиям и физиологическим потребностям в энергии: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второго завтрака (ужина), в том числе второго завтрака во вторую смену, – 440–550 ккал для обучающихся в возрасте 6–10* лет, 540–675 ккал – 11–18 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обеда – 660–770 ккал для обучающихся в возрасте 6–10* лет, 810–945 ккал – 11–18 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полдника – 220–330 ккал для обучающихся в возрасте 6–10* лет, 270–405 ккал – 11–18 лет;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 Допускается применение для обучающихся в возрасте 5 лет.</w:t>
      </w:r>
      <w:r>
        <w:rPr>
          <w:sz w:val="20"/>
          <w:szCs w:val="20"/>
        </w:rPr>
        <w:t xml:space="preserve">»</w:t>
      </w:r>
      <w:r>
        <w:rPr>
          <w:sz w:val="20"/>
          <w:szCs w:val="20"/>
        </w:rPr>
        <w:t xml:space="preserve">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подпункт 2.2.2 исключить;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частях второй и третьей подпункта 2.6 цифры «1.20» заменить цифрами «1.16»;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подпункте 2.8 слова «1.6–1.14, 1.16, 1.19 и 1.20» заменить словами «1.6–1.10, 1.12, 1.15 и 1.16»;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пункте 3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 слова «1.17 и 1.18» заменить словами «1.13 и 1.14»;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дополнить постановление приложениями 1–16 (прилагаются).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 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Р.Головченко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27.04.2013 № 317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23.08.2023 № 555)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НОРМЫ ПИТАНИЯ И ДЕНЕЖНЫЕ НОРМЫ РАСХОДОВ</w:t>
      </w:r>
      <w:br/>
      <w:r>
        <w:rPr>
          <w:sz w:val="24"/>
          <w:szCs w:val="24"/>
          <w:b/>
          <w:bCs/>
        </w:rPr>
        <w:t xml:space="preserve">на питание обучающихся в детских садах, дошкольных центрах развития ребенка, специальных детских садах, учреждениях общего среднего и высшего образования при освоении содержания образовательной программы дошкольного образования, образовательных программ специального образования на уровне дошкольного образования, специальных школах и специальных школах-интернатах при освоении содержания образовательных программ специального образования на уровне дошкольного образования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1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</w:t>
      </w:r>
    </w:p>
    <w:tbl>
      <w:tblGrid>
        <w:gridCol/>
        <w:gridCol w:w="607" w:type="dxa"/>
        <w:gridCol w:w="607" w:type="dxa"/>
        <w:gridCol w:w="606" w:type="dxa"/>
        <w:gridCol w:w="605" w:type="dxa"/>
      </w:tblGrid>
      <w:tblPr>
        <w:tblW w:w="5000" w:type="pct"/>
        <w:tblLayout w:type="autofit"/>
      </w:tblPr>
      <w:tr>
        <w:trPr/>
        <w:tc>
          <w:tcPr>
            <w:tcW w:w="2576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2424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4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1213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 1 года до 3 лет</w:t>
            </w:r>
          </w:p>
        </w:tc>
        <w:tc>
          <w:tcPr>
            <w:tcW w:w="1211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 3 до 7 лет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2424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4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учреждениях с длительностью пребывания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60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10,5 часа</w:t>
            </w:r>
          </w:p>
        </w:tc>
        <w:tc>
          <w:tcPr>
            <w:tcW w:w="60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 часов</w:t>
            </w:r>
          </w:p>
        </w:tc>
        <w:tc>
          <w:tcPr>
            <w:tcW w:w="606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10,5 часа</w:t>
            </w:r>
          </w:p>
        </w:tc>
        <w:tc>
          <w:tcPr>
            <w:tcW w:w="605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 часов</w:t>
            </w:r>
          </w:p>
        </w:tc>
      </w:tr>
      <w:tr>
        <w:trPr/>
        <w:tc>
          <w:tcPr>
            <w:tcW w:w="257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607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607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606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605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80,0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80,0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1,5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90,0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140,0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210,0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190,0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Соки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80,0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Мясо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42,0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Птица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Колбасные изделия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Молоко и кисломолочные продукты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280,0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390,0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320,0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400,0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Масло сливочное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Творог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Сметана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Сыр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Яйцо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Рыба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Масло растительное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Сахар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39,0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44,0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Кондитерские изделия (мучные кондитерские изделия, зефир, мармелад, варенье, джем)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16,0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Дрожжи*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Чай*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0,1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0,1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Кофейный напиток*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1,2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1,6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2,4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2,4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Какао*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0,6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0,8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1,6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1,6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Лимонная кислота*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0,1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0,1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</w:tr>
      <w:tr>
        <w:trPr/>
        <w:tc>
          <w:tcPr>
            <w:tcW w:w="257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Соль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3,5</w:t>
            </w:r>
          </w:p>
        </w:tc>
        <w:tc>
          <w:tcPr>
            <w:tcW w:w="60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60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4,5</w:t>
            </w:r>
          </w:p>
        </w:tc>
        <w:tc>
          <w:tcPr>
            <w:tcW w:w="60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57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Аскорбиновая кислота, мг</w:t>
            </w:r>
          </w:p>
        </w:tc>
        <w:tc>
          <w:tcPr>
            <w:tcW w:w="607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607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606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605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Нормы хлеба пшеничного, хлеба ржаного, крахмала картофельного, томат-пюре, дрожжей, чая, кофейного напитка, какао, лимонной кислоты являются рекомендуемыми.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использовании хлебобулочных изделий собственного производства нормы хлеба пшеничного уменьшаются, а нормы на необходимые для их изготовления продукты увеличиваются.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 Допускается сезонная замена сухофруктов свежими фруктами.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2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нормы расходов на питание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/>
        <w:gridCol w:w="1199" w:type="dxa"/>
        <w:gridCol w:w="1545" w:type="dxa"/>
      </w:tblGrid>
      <w:tblPr>
        <w:tblW w:w="5000" w:type="pct"/>
        <w:tblLayout w:type="autofit"/>
      </w:tblPr>
      <w:tr>
        <w:trPr/>
        <w:tc>
          <w:tcPr>
            <w:tcW w:w="2256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744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2744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учреждениях с длительностью пребывания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1199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10,5 часа</w:t>
            </w:r>
          </w:p>
        </w:tc>
        <w:tc>
          <w:tcPr>
            <w:tcW w:w="1545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 часов</w:t>
            </w:r>
          </w:p>
        </w:tc>
      </w:tr>
      <w:tr>
        <w:trPr/>
        <w:tc>
          <w:tcPr>
            <w:tcW w:w="225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от 1 года до 3 лет</w:t>
            </w:r>
          </w:p>
        </w:tc>
        <w:tc>
          <w:tcPr>
            <w:tcW w:w="1199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3,59</w:t>
            </w:r>
          </w:p>
        </w:tc>
        <w:tc>
          <w:tcPr>
            <w:tcW w:w="1545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4,62</w:t>
            </w:r>
          </w:p>
        </w:tc>
      </w:tr>
      <w:tr>
        <w:trPr/>
        <w:tc>
          <w:tcPr>
            <w:tcW w:w="225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от 3 до 7 лет</w:t>
            </w:r>
          </w:p>
        </w:tc>
        <w:tc>
          <w:tcPr>
            <w:tcW w:w="1199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4,71</w:t>
            </w:r>
          </w:p>
        </w:tc>
        <w:tc>
          <w:tcPr>
            <w:tcW w:w="1545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5,71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27.04.2013 № 317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23.08.2023 № 555)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НОРМЫ ПИТАНИЯ И ДЕНЕЖНЫЕ НОРМЫ РАСХОДОВ</w:t>
      </w:r>
      <w:br/>
      <w:r>
        <w:rPr>
          <w:sz w:val="24"/>
          <w:szCs w:val="24"/>
          <w:b/>
          <w:bCs/>
        </w:rPr>
        <w:t xml:space="preserve">на питание обучающихся в санаторных детских садах, санаторных группах, санаторных специальных группах, санаторных группах интегрированного обучения и воспитания с длительностью пребывания 12–24 часа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1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</w:t>
      </w:r>
    </w:p>
    <w:tbl>
      <w:tblGrid>
        <w:gridCol/>
        <w:gridCol w:w="917" w:type="dxa"/>
        <w:gridCol w:w="917" w:type="dxa"/>
        <w:gridCol w:w="917" w:type="dxa"/>
      </w:tblGrid>
      <w:tblPr>
        <w:tblW w:w="5000" w:type="pct"/>
        <w:tblLayout w:type="autofit"/>
      </w:tblPr>
      <w:tr>
        <w:trPr/>
        <w:tc>
          <w:tcPr>
            <w:tcW w:w="2249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2751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91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 1 года до 3 лет</w:t>
            </w:r>
          </w:p>
        </w:tc>
        <w:tc>
          <w:tcPr>
            <w:tcW w:w="91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 3 до 7 лет</w:t>
            </w:r>
          </w:p>
        </w:tc>
        <w:tc>
          <w:tcPr>
            <w:tcW w:w="917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 3 до 7 лет (диета П)</w:t>
            </w:r>
          </w:p>
        </w:tc>
      </w:tr>
      <w:tr>
        <w:trPr/>
        <w:tc>
          <w:tcPr>
            <w:tcW w:w="2249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917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65,0</w:t>
            </w:r>
          </w:p>
        </w:tc>
        <w:tc>
          <w:tcPr>
            <w:tcW w:w="917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95,0</w:t>
            </w:r>
          </w:p>
        </w:tc>
        <w:tc>
          <w:tcPr>
            <w:tcW w:w="917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</w:rPr>
              <w:t xml:space="preserve"> **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Сухофрукты***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Шиповник сухой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Соки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Мясо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Птица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Колбасные изделия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Молоко и кисломолочные продукты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480,0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500,0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Масло сливочное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Творог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Сметана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Сыр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Яйцо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Рыба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Масло растительное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Сахар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42,0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Кондитерские изделия (мучные кондитерские изделия, зефир, мармелад, варенье, джем)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Дрожжи*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Чай*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0,1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Кофейный напиток*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1,2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2,4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2,4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Какао*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0,6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1,6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Соль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4,5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3,5</w:t>
            </w:r>
          </w:p>
        </w:tc>
      </w:tr>
      <w:tr>
        <w:trPr/>
        <w:tc>
          <w:tcPr>
            <w:tcW w:w="224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Лимонная кислота*</w:t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</w:rPr>
              <w:t xml:space="preserve"> **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91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</w:tr>
      <w:tr>
        <w:trPr/>
        <w:tc>
          <w:tcPr>
            <w:tcW w:w="2249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Аскорбиновая кислота, мг</w:t>
            </w:r>
          </w:p>
        </w:tc>
        <w:tc>
          <w:tcPr>
            <w:tcW w:w="917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917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917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Нормы хлеба пшеничного, хлеба ржаного, крахмала картофельного, томат-пюре, дрожжей, чая, кофейного напитка, какао, лимонной кислоты являются рекомендуемыми.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использовании хлебобулочных изделий собственного производства нормы хлеба пшеничного уменьшаются, а нормы на необходимые для их изготовления продукты увеличиваются.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** В санаторных яслях-садах, санаторных детских садах, санаторных группах для детей с заболеваниями органов пищеварения томат-пюре, лимонная кислота не используются.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*** Допускается сезонная замена сухофруктов свежими фруктами.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2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нормы расходов на питание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434" w:type="dxa"/>
        <w:gridCol w:w="2566" w:type="dxa"/>
      </w:tblGrid>
      <w:tblPr>
        <w:tblW w:w="5000" w:type="pct"/>
        <w:tblLayout w:type="autofit"/>
      </w:tblPr>
      <w:tr>
        <w:trPr/>
        <w:tc>
          <w:tcPr>
            <w:tcW w:w="243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56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tcW w:w="243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от 1 года до 3 лет</w:t>
            </w:r>
          </w:p>
        </w:tc>
        <w:tc>
          <w:tcPr>
            <w:tcW w:w="2566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5,97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от 3 до 7 лет</w:t>
            </w:r>
          </w:p>
        </w:tc>
        <w:tc>
          <w:tcPr>
            <w:tcW w:w="256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7,37</w:t>
            </w:r>
          </w:p>
        </w:tc>
      </w:tr>
      <w:tr>
        <w:trPr/>
        <w:tc>
          <w:tcPr>
            <w:tcW w:w="243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от 3 до 7 лет (диета П)</w:t>
            </w:r>
          </w:p>
        </w:tc>
        <w:tc>
          <w:tcPr>
            <w:tcW w:w="2566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7,33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3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27.04.2013 № 317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23.08.2023 № 555)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НОРМЫ ПИТАНИЯ И ДЕНЕЖНЫЕ НОРМЫ РАСХОДОВ</w:t>
      </w:r>
      <w:br/>
      <w:r>
        <w:rPr>
          <w:sz w:val="24"/>
          <w:szCs w:val="24"/>
          <w:b/>
          <w:bCs/>
        </w:rPr>
        <w:t xml:space="preserve">на питание обучающихся в детских садах, дошкольных центрах развития ребенка, специальных детских садах, учреждениях общего среднего и высшего образования при освоении содержания образовательной программы дошкольного образования, образовательных программ специального образования на уровне дошкольного образования, специальных школах и специальных школах-интернатах при освоении содержания образовательных программ специального образования на уровне дошкольного образования, проживающих на территории радиоактивного загрязнения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1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 </w:t>
      </w:r>
    </w:p>
    <w:tbl>
      <w:tblGrid>
        <w:gridCol/>
        <w:gridCol w:w="674" w:type="dxa"/>
        <w:gridCol w:w="709" w:type="dxa"/>
        <w:gridCol w:w="674" w:type="dxa"/>
        <w:gridCol w:w="674" w:type="dxa"/>
      </w:tblGrid>
      <w:tblPr>
        <w:tblW w:w="5000" w:type="pct"/>
        <w:tblLayout w:type="autofit"/>
      </w:tblPr>
      <w:tr>
        <w:trPr/>
        <w:tc>
          <w:tcPr>
            <w:tcW w:w="5000" w:type="pct"/>
            <w:vAlign w:val="center"/>
            <w:tcBorders>
              <w:top w:val="single" w:sz="5" w:color="000000"/>
              <w:bottom w:val="single" w:sz="5" w:color="000000"/>
            </w:tcBorders>
            <w:gridSpan w:val="5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tcW w:w="2267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138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 1 года до 3 лет</w:t>
            </w:r>
          </w:p>
        </w:tc>
        <w:tc>
          <w:tcPr>
            <w:tcW w:w="1349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 3 до 7 лет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2733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4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учреждениях с длительностью пребывания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67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10,5 часа</w:t>
            </w:r>
          </w:p>
        </w:tc>
        <w:tc>
          <w:tcPr>
            <w:tcW w:w="709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 часов</w:t>
            </w:r>
          </w:p>
        </w:tc>
        <w:tc>
          <w:tcPr>
            <w:tcW w:w="67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10,5 часа</w:t>
            </w:r>
          </w:p>
        </w:tc>
        <w:tc>
          <w:tcPr>
            <w:tcW w:w="674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12–24 часа</w:t>
            </w:r>
          </w:p>
        </w:tc>
      </w:tr>
      <w:tr>
        <w:trPr/>
        <w:tc>
          <w:tcPr>
            <w:tcW w:w="2267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674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709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65,0</w:t>
            </w:r>
          </w:p>
        </w:tc>
        <w:tc>
          <w:tcPr>
            <w:tcW w:w="674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65,0</w:t>
            </w:r>
          </w:p>
        </w:tc>
        <w:tc>
          <w:tcPr>
            <w:tcW w:w="674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90,0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80,0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1,5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210,0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130,0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Шиповник сухой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Соки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Мясо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42,0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Птица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Колбасные изделия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Субпродукты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Молоко и кисломолочные продукты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300,0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400,0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Масло сливочное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Творог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Сметана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Сыр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Яйцо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Рыба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Морская капуста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Масло растительное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Сахар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Мед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Кондитерские изделия (мучные кондитерские изделия, зефир, мармелад, варенье, джем)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Дрожжи*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Чай*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0,1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0,1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Кофейный напиток*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1,2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1,6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2,4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2,4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Какао*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0,6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0,8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1,6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1,6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35. Соль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3,5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4,5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267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36. Лимонная кислота*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0,1</w:t>
            </w:r>
          </w:p>
        </w:tc>
        <w:tc>
          <w:tcPr>
            <w:tcW w:w="70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0,1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674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</w:tr>
      <w:tr>
        <w:trPr/>
        <w:tc>
          <w:tcPr>
            <w:tcW w:w="2267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37. Аскорбиновая кислота, мг</w:t>
            </w:r>
          </w:p>
        </w:tc>
        <w:tc>
          <w:tcPr>
            <w:tcW w:w="674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709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674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674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Нормы хлеба пшеничного, хлеба ржаного, крахмала картофельного, томат-пюре, дрожжей, чая, кофейного напитка, какао, лимонной кислоты являются рекомендуемыми.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использовании хлебобулочных изделий собственного производства нормы хлеба пшеничного уменьшаются, а нормы на необходимые для их изготовления продукты увеличиваются.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 Допускается сезонная замена сухофруктов свежими фруктами.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2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нормы расходов на питание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/>
        <w:gridCol w:w="1199" w:type="dxa"/>
        <w:gridCol w:w="1545" w:type="dxa"/>
      </w:tblGrid>
      <w:tblPr>
        <w:tblW w:w="5000" w:type="pct"/>
        <w:tblLayout w:type="autofit"/>
      </w:tblPr>
      <w:tr>
        <w:trPr/>
        <w:tc>
          <w:tcPr>
            <w:tcW w:w="2256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744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 в учреждениях с длительностью пребывания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1199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10,5 часа</w:t>
            </w:r>
          </w:p>
        </w:tc>
        <w:tc>
          <w:tcPr>
            <w:tcW w:w="1545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 часов</w:t>
            </w:r>
          </w:p>
        </w:tc>
      </w:tr>
      <w:tr>
        <w:trPr/>
        <w:tc>
          <w:tcPr>
            <w:tcW w:w="225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от 1 года до 3 лет</w:t>
            </w:r>
          </w:p>
        </w:tc>
        <w:tc>
          <w:tcPr>
            <w:tcW w:w="1199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3,98</w:t>
            </w:r>
          </w:p>
        </w:tc>
        <w:tc>
          <w:tcPr>
            <w:tcW w:w="1545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4,92</w:t>
            </w:r>
          </w:p>
        </w:tc>
      </w:tr>
      <w:tr>
        <w:trPr/>
        <w:tc>
          <w:tcPr>
            <w:tcW w:w="225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от 3 до 7 лет</w:t>
            </w:r>
          </w:p>
        </w:tc>
        <w:tc>
          <w:tcPr>
            <w:tcW w:w="1199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5,16</w:t>
            </w:r>
          </w:p>
        </w:tc>
        <w:tc>
          <w:tcPr>
            <w:tcW w:w="1545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6,18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4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27.04.2013 № 317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23.08.2023 № 555)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НОРМЫ ПИТАНИЯ И ДЕНЕЖНЫЕ НОРМЫ РАСХОДОВ</w:t>
      </w:r>
      <w:br/>
      <w:r>
        <w:rPr>
          <w:sz w:val="24"/>
          <w:szCs w:val="24"/>
          <w:b/>
          <w:bCs/>
        </w:rPr>
        <w:t xml:space="preserve">на питание обучающихся в санаторных детских садах, санаторных группах, санаторных специальных группах, санаторных группах интегрированного обучения и воспитания, проживающих на территории радиоактивного загрязнения, с длительностью пребывания 12–24 часа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1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 </w:t>
      </w:r>
    </w:p>
    <w:tbl>
      <w:tblGrid>
        <w:gridCol/>
        <w:gridCol w:w="955" w:type="dxa"/>
        <w:gridCol w:w="955" w:type="dxa"/>
        <w:gridCol w:w="955" w:type="dxa"/>
      </w:tblGrid>
      <w:tblPr>
        <w:tblW w:w="5000" w:type="pct"/>
        <w:tblLayout w:type="autofit"/>
      </w:tblPr>
      <w:tr>
        <w:trPr/>
        <w:tc>
          <w:tcPr>
            <w:tcW w:w="2136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2864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955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 1 года до 3 лет</w:t>
            </w:r>
          </w:p>
        </w:tc>
        <w:tc>
          <w:tcPr>
            <w:tcW w:w="955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 3 до 7 лет</w:t>
            </w:r>
          </w:p>
        </w:tc>
        <w:tc>
          <w:tcPr>
            <w:tcW w:w="955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 3 до 7 лет</w:t>
            </w:r>
            <w:br/>
            <w:r>
              <w:rPr>
                <w:sz w:val="20"/>
                <w:szCs w:val="20"/>
              </w:rPr>
              <w:t xml:space="preserve">(диета П)</w:t>
            </w:r>
          </w:p>
        </w:tc>
      </w:tr>
      <w:tr>
        <w:trPr/>
        <w:tc>
          <w:tcPr>
            <w:tcW w:w="213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955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65,0</w:t>
            </w:r>
          </w:p>
        </w:tc>
        <w:tc>
          <w:tcPr>
            <w:tcW w:w="955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95,0</w:t>
            </w:r>
          </w:p>
        </w:tc>
        <w:tc>
          <w:tcPr>
            <w:tcW w:w="955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95,0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</w:rPr>
              <w:t xml:space="preserve"> **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260,0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Сухофрукты***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Шиповник сухой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Соки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Мясо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51,0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63,0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69,0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Птица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Колбасные изделия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Субпродукты**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Молоко и кисломолочные продукты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480,0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500,0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Масло сливочное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Творог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Сметана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Сыр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Яйцо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Рыба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Морская капуста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Масло растительное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Сахар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37,0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43,0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Мед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Кондитерские изделия (мучные кондитерские изделия, зефир, мармелад, варенье, джем)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Дрожжи*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Чай*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0,1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Кофейный напиток*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1,2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2,4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2,4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Какао*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1,6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1,6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35. Соль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4,5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4,5</w:t>
            </w:r>
          </w:p>
        </w:tc>
      </w:tr>
      <w:tr>
        <w:trPr/>
        <w:tc>
          <w:tcPr>
            <w:tcW w:w="2136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36. Лимонная кислота*</w:t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</w:rPr>
              <w:t xml:space="preserve"> **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95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</w:tr>
      <w:tr>
        <w:trPr/>
        <w:tc>
          <w:tcPr>
            <w:tcW w:w="213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37. Аскорбиновая кислота, мг</w:t>
            </w:r>
          </w:p>
        </w:tc>
        <w:tc>
          <w:tcPr>
            <w:tcW w:w="955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955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955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Нормы хлеба пшеничного, хлеба ржаного, крахмала картофельного, томат-пюре, дрожжей, чая, кофейного напитка, какао, лимонной кислоты являются рекомендуемыми.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использовании хлебобулочных изделий собственного производства нормы хлеба пшеничного уменьшаются, а нормы на необходимые для их изготовления продукты увеличиваются.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** В санаторных яслях-садах, санаторных детских садах, санаторных группах для детей с заболеваниями органов пищеварения томат-пюре, лимонная кислота не используются, а субпродукты заменяются мясом.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*** Допускается сезонная замена сухофруктов свежими фруктами.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2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нормы расходов на питание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434" w:type="dxa"/>
        <w:gridCol w:w="2566" w:type="dxa"/>
      </w:tblGrid>
      <w:tblPr>
        <w:tblW w:w="5000" w:type="pct"/>
        <w:tblLayout w:type="autofit"/>
      </w:tblPr>
      <w:tr>
        <w:trPr/>
        <w:tc>
          <w:tcPr>
            <w:tcW w:w="243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56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tcW w:w="243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от 1 года до 3 лет</w:t>
            </w:r>
          </w:p>
        </w:tc>
        <w:tc>
          <w:tcPr>
            <w:tcW w:w="2566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6,08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от 3 до 7 лет</w:t>
            </w:r>
          </w:p>
        </w:tc>
        <w:tc>
          <w:tcPr>
            <w:tcW w:w="256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7,6</w:t>
            </w:r>
          </w:p>
        </w:tc>
      </w:tr>
      <w:tr>
        <w:trPr/>
        <w:tc>
          <w:tcPr>
            <w:tcW w:w="243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от 3 до 7 лет (диета П)</w:t>
            </w:r>
          </w:p>
        </w:tc>
        <w:tc>
          <w:tcPr>
            <w:tcW w:w="2566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7,54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5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27.04.2013 № 317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23.08.2023 № 555)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НОРМЫ ПИТАНИЯ И ДЕНЕЖНЫЕ НОРМЫ РАСХОДОВ</w:t>
      </w:r>
      <w:br/>
      <w:r>
        <w:rPr>
          <w:sz w:val="24"/>
          <w:szCs w:val="24"/>
          <w:b/>
          <w:bCs/>
        </w:rPr>
        <w:t xml:space="preserve">на питание обучающихся в центрах коррекционно-развивающего обучения и реабилитации с длительностью пребывания 6–8 часов (двухразовое питание), 8–10,5 часа (трехразовое питание), 12–24 часа (пятиразовое питание)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1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Длительность пребывания 6–8 часов (двухразовое питание)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</w:t>
      </w:r>
    </w:p>
    <w:tbl>
      <w:tblGrid>
        <w:gridCol/>
        <w:gridCol w:w="893" w:type="dxa"/>
        <w:gridCol w:w="697" w:type="dxa"/>
        <w:gridCol w:w="697" w:type="dxa"/>
        <w:gridCol w:w="697" w:type="dxa"/>
      </w:tblGrid>
      <w:tblPr>
        <w:tblW w:w="5000" w:type="pct"/>
        <w:tblLayout w:type="autofit"/>
      </w:tblPr>
      <w:tr>
        <w:trPr/>
        <w:tc>
          <w:tcPr>
            <w:tcW w:w="201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298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4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93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 года – 6 лет</w:t>
            </w:r>
          </w:p>
        </w:tc>
        <w:tc>
          <w:tcPr>
            <w:tcW w:w="69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7–10 лет</w:t>
            </w:r>
          </w:p>
        </w:tc>
        <w:tc>
          <w:tcPr>
            <w:tcW w:w="69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697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14–18 лет</w:t>
            </w:r>
          </w:p>
        </w:tc>
      </w:tr>
      <w:tr>
        <w:trPr/>
        <w:tc>
          <w:tcPr>
            <w:tcW w:w="201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893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697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90,0</w:t>
            </w:r>
          </w:p>
        </w:tc>
        <w:tc>
          <w:tcPr>
            <w:tcW w:w="697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105,0</w:t>
            </w:r>
          </w:p>
        </w:tc>
        <w:tc>
          <w:tcPr>
            <w:tcW w:w="697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Соки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Мясо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66,0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Субпродукты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Птица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Колбасные изделия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Молоко и кисломолочные продукты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Масло сливочное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Творог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Сметана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Сыр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Яйцо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Рыба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Масло растительное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Сахар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Кондитерские изделия (мучные кондитерские изделия, зефир, мармелад, варенье, джем)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Дрожжи*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Чай*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Кофейный напиток*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Какао*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1,2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Соль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4,2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Лимонная кислота*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</w:tr>
      <w:tr>
        <w:trPr/>
        <w:tc>
          <w:tcPr>
            <w:tcW w:w="201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Аскорбиновая кислота, мг</w:t>
            </w:r>
          </w:p>
        </w:tc>
        <w:tc>
          <w:tcPr>
            <w:tcW w:w="893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697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697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697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Длительность пребывания 8–10,5 часа (трехразовое питание)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</w:t>
      </w:r>
    </w:p>
    <w:tbl>
      <w:tblGrid>
        <w:gridCol/>
        <w:gridCol w:w="893" w:type="dxa"/>
        <w:gridCol w:w="697" w:type="dxa"/>
        <w:gridCol w:w="697" w:type="dxa"/>
        <w:gridCol w:w="697" w:type="dxa"/>
      </w:tblGrid>
      <w:tblPr>
        <w:tblW w:w="5000" w:type="pct"/>
        <w:tblLayout w:type="autofit"/>
      </w:tblPr>
      <w:tr>
        <w:trPr/>
        <w:tc>
          <w:tcPr>
            <w:tcW w:w="201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298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4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93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 года – 6 лет</w:t>
            </w:r>
          </w:p>
        </w:tc>
        <w:tc>
          <w:tcPr>
            <w:tcW w:w="69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7–10 лет</w:t>
            </w:r>
          </w:p>
        </w:tc>
        <w:tc>
          <w:tcPr>
            <w:tcW w:w="69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697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14–18 лет</w:t>
            </w:r>
          </w:p>
        </w:tc>
      </w:tr>
      <w:tr>
        <w:trPr/>
        <w:tc>
          <w:tcPr>
            <w:tcW w:w="201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893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65,0</w:t>
            </w:r>
          </w:p>
        </w:tc>
        <w:tc>
          <w:tcPr>
            <w:tcW w:w="697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95,0</w:t>
            </w:r>
          </w:p>
        </w:tc>
        <w:tc>
          <w:tcPr>
            <w:tcW w:w="697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115,0</w:t>
            </w:r>
          </w:p>
        </w:tc>
        <w:tc>
          <w:tcPr>
            <w:tcW w:w="697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Соки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Мясо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Субпродукты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Птица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Колбасные изделия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Молоко и кисломолочные продукты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Масло сливочное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Творог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Сметана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Сыр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Яйцо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Рыба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Масло растительное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Сахар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Кондитерские изделия (мучные кондитерские изделия, зефир, мармелад, варенье, джем)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Дрожжи*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Чай*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Кофейный напиток*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Какао*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1,2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Соль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3,5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4,2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Лимонная кислота*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</w:tr>
      <w:tr>
        <w:trPr/>
        <w:tc>
          <w:tcPr>
            <w:tcW w:w="201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Аскорбиновая кислота, мг</w:t>
            </w:r>
          </w:p>
        </w:tc>
        <w:tc>
          <w:tcPr>
            <w:tcW w:w="893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697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697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697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Длительность пребывания 12–24 часа (пятиразовое питание)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</w:t>
      </w:r>
    </w:p>
    <w:tbl>
      <w:tblGrid>
        <w:gridCol/>
        <w:gridCol w:w="893" w:type="dxa"/>
        <w:gridCol w:w="697" w:type="dxa"/>
        <w:gridCol w:w="697" w:type="dxa"/>
        <w:gridCol w:w="697" w:type="dxa"/>
      </w:tblGrid>
      <w:tblPr>
        <w:tblW w:w="5000" w:type="pct"/>
        <w:tblLayout w:type="autofit"/>
      </w:tblPr>
      <w:tr>
        <w:trPr/>
        <w:tc>
          <w:tcPr>
            <w:tcW w:w="201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298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4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93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 года – 6 лет</w:t>
            </w:r>
          </w:p>
        </w:tc>
        <w:tc>
          <w:tcPr>
            <w:tcW w:w="69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7–10 лет</w:t>
            </w:r>
          </w:p>
        </w:tc>
        <w:tc>
          <w:tcPr>
            <w:tcW w:w="697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697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14–18 лет</w:t>
            </w:r>
          </w:p>
        </w:tc>
      </w:tr>
      <w:tr>
        <w:trPr/>
        <w:tc>
          <w:tcPr>
            <w:tcW w:w="201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893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90,0</w:t>
            </w:r>
          </w:p>
        </w:tc>
        <w:tc>
          <w:tcPr>
            <w:tcW w:w="697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130,0</w:t>
            </w:r>
          </w:p>
        </w:tc>
        <w:tc>
          <w:tcPr>
            <w:tcW w:w="697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697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Соки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Мясо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66,0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66,0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84,0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Субпродукты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Птица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Колбасные изделия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Молоко и кисломолочные продукты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Масло сливочное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Творог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Сметана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Сыр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Яйцо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Рыба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Масло растительное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Сахар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44,0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Кондитерские изделия (мучные кондитерские изделия, зефир, мармелад, варенье, джем)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Дрожжи*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Чай*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Кофейный напиток*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Какао*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Соль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4,2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01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Лимонная кислота*</w:t>
            </w:r>
          </w:p>
        </w:tc>
        <w:tc>
          <w:tcPr>
            <w:tcW w:w="893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697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</w:tr>
      <w:tr>
        <w:trPr/>
        <w:tc>
          <w:tcPr>
            <w:tcW w:w="201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Аскорбиновая кислота, мг</w:t>
            </w:r>
          </w:p>
        </w:tc>
        <w:tc>
          <w:tcPr>
            <w:tcW w:w="893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697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697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697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Нормы хлеба пшеничного, хлеба ржаного, крахмала картофельного, томат-пюре, дрожжей, чая, кофейного напитка, какао, лимонной кислоты являются рекомендуемыми.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использовании хлебобулочных изделий собственного производства нормы хлеба пшеничного уменьшаются, а нормы на необходимые для их изготовления продукты увеличиваются.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 Допускается сезонная замена сухофруктов свежими фруктами.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2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нормы расходов на питание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Длительность пребывания 6–8 часов (двухразовое питание)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434" w:type="dxa"/>
        <w:gridCol w:w="2566" w:type="dxa"/>
      </w:tblGrid>
      <w:tblPr>
        <w:tblW w:w="5000" w:type="pct"/>
        <w:tblLayout w:type="autofit"/>
      </w:tblPr>
      <w:tr>
        <w:trPr/>
        <w:tc>
          <w:tcPr>
            <w:tcW w:w="243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56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tcW w:w="243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 года – 6 лет</w:t>
            </w:r>
          </w:p>
        </w:tc>
        <w:tc>
          <w:tcPr>
            <w:tcW w:w="2566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4,21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7–10 лет</w:t>
            </w:r>
          </w:p>
        </w:tc>
        <w:tc>
          <w:tcPr>
            <w:tcW w:w="256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4,7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256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5,16</w:t>
            </w:r>
          </w:p>
        </w:tc>
      </w:tr>
      <w:tr>
        <w:trPr/>
        <w:tc>
          <w:tcPr>
            <w:tcW w:w="243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14–18 лет</w:t>
            </w:r>
          </w:p>
        </w:tc>
        <w:tc>
          <w:tcPr>
            <w:tcW w:w="2566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5,47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Длительность пребывания 8–10,5 часа (трехразовое питание)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434" w:type="dxa"/>
        <w:gridCol w:w="2566" w:type="dxa"/>
      </w:tblGrid>
      <w:tblPr>
        <w:tblW w:w="5000" w:type="pct"/>
        <w:tblLayout w:type="autofit"/>
      </w:tblPr>
      <w:tr>
        <w:trPr/>
        <w:tc>
          <w:tcPr>
            <w:tcW w:w="243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56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tcW w:w="243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 года – 6 лет</w:t>
            </w:r>
          </w:p>
        </w:tc>
        <w:tc>
          <w:tcPr>
            <w:tcW w:w="2566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5,72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7–10 лет</w:t>
            </w:r>
          </w:p>
        </w:tc>
        <w:tc>
          <w:tcPr>
            <w:tcW w:w="256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6,54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256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7,09</w:t>
            </w:r>
          </w:p>
        </w:tc>
      </w:tr>
      <w:tr>
        <w:trPr/>
        <w:tc>
          <w:tcPr>
            <w:tcW w:w="243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14–18 лет</w:t>
            </w:r>
          </w:p>
        </w:tc>
        <w:tc>
          <w:tcPr>
            <w:tcW w:w="2566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7,43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Длительность пребывания 12–24 часа (пятиразовое питание)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434" w:type="dxa"/>
        <w:gridCol w:w="2566" w:type="dxa"/>
      </w:tblGrid>
      <w:tblPr>
        <w:tblW w:w="5000" w:type="pct"/>
        <w:tblLayout w:type="autofit"/>
      </w:tblPr>
      <w:tr>
        <w:trPr/>
        <w:tc>
          <w:tcPr>
            <w:tcW w:w="243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56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tcW w:w="243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 года – 6 лет</w:t>
            </w:r>
          </w:p>
        </w:tc>
        <w:tc>
          <w:tcPr>
            <w:tcW w:w="2566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7,09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7–10 лет</w:t>
            </w:r>
          </w:p>
        </w:tc>
        <w:tc>
          <w:tcPr>
            <w:tcW w:w="256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7,7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256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8,42</w:t>
            </w:r>
          </w:p>
        </w:tc>
      </w:tr>
      <w:tr>
        <w:trPr/>
        <w:tc>
          <w:tcPr>
            <w:tcW w:w="243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14–18 лет</w:t>
            </w:r>
          </w:p>
        </w:tc>
        <w:tc>
          <w:tcPr>
            <w:tcW w:w="2566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8,93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6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27.04.2013 № 317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23.08.2023 № 555)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НОРМЫ ПИТАНИЯ И ДЕНЕЖНЫЕ НОРМЫ РАСХОДОВ</w:t>
      </w:r>
      <w:br/>
      <w:r>
        <w:rPr>
          <w:sz w:val="24"/>
          <w:szCs w:val="24"/>
          <w:b/>
          <w:bCs/>
        </w:rPr>
        <w:t xml:space="preserve">на питание обучающихся в начальных школах, базовых школах, средних школах, гимназиях, лицеях, гимназиях – колледжах искусств и учреждениях высшего образования при освоении содержания образовательных программ общего среднего образования, образовательных программ специального образования на уровне общего среднего образования, специальных школах, в том числе группах продленного дня, при освоении содержания образовательной программы среднего образования с длительностью пребывания 8–10,5 часа (трехразовое питание)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1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</w:t>
      </w:r>
    </w:p>
    <w:tbl>
      <w:tblGrid>
        <w:gridCol/>
        <w:gridCol w:w="1096" w:type="dxa"/>
        <w:gridCol w:w="1096" w:type="dxa"/>
      </w:tblGrid>
      <w:tblPr>
        <w:tblW w:w="5000" w:type="pct"/>
        <w:tblLayout w:type="autofit"/>
      </w:tblPr>
      <w:tr>
        <w:trPr/>
        <w:tc>
          <w:tcPr>
            <w:tcW w:w="2808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2192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1096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6–10 лет</w:t>
            </w:r>
          </w:p>
        </w:tc>
        <w:tc>
          <w:tcPr>
            <w:tcW w:w="109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11–18 лет</w:t>
            </w:r>
          </w:p>
        </w:tc>
      </w:tr>
      <w:tr>
        <w:trPr/>
        <w:tc>
          <w:tcPr>
            <w:tcW w:w="2808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1096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55,0</w:t>
            </w:r>
          </w:p>
        </w:tc>
        <w:tc>
          <w:tcPr>
            <w:tcW w:w="1096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Соки***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Мясо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Птица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Субпродукты (печень, язык, сердце)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Колбасные изделия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Молоко и кисломолочные продукты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Масло сливочное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Творог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Сметана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Сыр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Яйцо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Рыба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Морская капуста****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Масло растительное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Майонез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Сахар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Кондитерские изделия (мучные кондитерские изделия, зефир, мармелад, варенье, джем)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Дрожжи*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Чай*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Кофейный напиток*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1,6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1,6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Какао*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0,8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0,8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Соль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4,2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35. Лимонная кислота*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</w:tr>
      <w:tr>
        <w:trPr/>
        <w:tc>
          <w:tcPr>
            <w:tcW w:w="2808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36. Аскорбиновая кислота, мг</w:t>
            </w:r>
          </w:p>
        </w:tc>
        <w:tc>
          <w:tcPr>
            <w:tcW w:w="1096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1096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Нормы хлеба пшеничного, хлеба ржаного, крахмала картофельного, томат-пюре, дрожжей, чая, кофейного напитка, какао, лимонной кислоты являются рекомендуемыми.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использовании хлебобулочных изделий собственного производства нормы хлеба пшеничного уменьшаются, а нормы на необходимые для их изготовления продукты увеличиваются.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** Допускается сезонная замена сухофруктов свежими фруктами.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*** При организации питания в учреждениях образования, расположенных на территории радиоактивного загрязнения, используются преимущественно соки с мякотью.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**** При организации питания в учреждениях образования, расположенных на территории радиоактивного загрязнения.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2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нормы расходов на питание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434" w:type="dxa"/>
        <w:gridCol w:w="2566" w:type="dxa"/>
      </w:tblGrid>
      <w:tblPr>
        <w:tblW w:w="5000" w:type="pct"/>
        <w:tblLayout w:type="autofit"/>
      </w:tblPr>
      <w:tr>
        <w:trPr/>
        <w:tc>
          <w:tcPr>
            <w:tcW w:w="243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56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tcW w:w="243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6–10 лет</w:t>
            </w:r>
          </w:p>
        </w:tc>
        <w:tc>
          <w:tcPr>
            <w:tcW w:w="256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4,58</w:t>
            </w:r>
          </w:p>
        </w:tc>
      </w:tr>
      <w:tr>
        <w:trPr/>
        <w:tc>
          <w:tcPr>
            <w:tcW w:w="243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11–18 лет</w:t>
            </w:r>
          </w:p>
        </w:tc>
        <w:tc>
          <w:tcPr>
            <w:tcW w:w="256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5,4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7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27.04.2013 № 317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23.08.2023 № 555)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НОРМЫ ПИТАНИЯ И ДЕНЕЖНЫЕ НОРМЫ РАСХОДОВ</w:t>
      </w:r>
      <w:br/>
      <w:r>
        <w:rPr>
          <w:sz w:val="24"/>
          <w:szCs w:val="24"/>
          <w:b/>
          <w:bCs/>
        </w:rPr>
        <w:t xml:space="preserve">на питание обучающихся, проживающих в общежитиях учреждений общего среднего образования (пятиразовое питание)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1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 обучающихся, проживающих в общежитиях учреждений общего среднего образования (кроме кадетских училищ и специализированных лицеев Министерства внутренних дел)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</w:t>
      </w:r>
    </w:p>
    <w:tbl>
      <w:tblGrid>
        <w:gridCol/>
        <w:gridCol w:w="850" w:type="dxa"/>
        <w:gridCol w:w="850" w:type="dxa"/>
        <w:gridCol w:w="850" w:type="dxa"/>
      </w:tblGrid>
      <w:tblPr>
        <w:tblW w:w="5000" w:type="pct"/>
        <w:tblLayout w:type="autofit"/>
      </w:tblPr>
      <w:tr>
        <w:trPr/>
        <w:tc>
          <w:tcPr>
            <w:tcW w:w="2451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2549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6–10 лет</w:t>
            </w:r>
          </w:p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14–18 лет</w:t>
            </w:r>
          </w:p>
        </w:tc>
      </w:tr>
      <w:tr>
        <w:trPr/>
        <w:tc>
          <w:tcPr>
            <w:tcW w:w="2451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37,0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Соки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Мясо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Птица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Колбасные изделия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Молоко и кисломолочные продукты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Масло сливочное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Творог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Сметана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Сыр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Яйцо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Рыба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47,0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47,0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Масло растительное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Майонез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Сахар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Кондитерские изделия (мучные кондитерские изделия, зефир, мармелад, варенье, джем)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Дрожжи*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Чай*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Кофейный напиток*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Какао*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Соль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Лимонная кислота*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</w:tr>
      <w:tr>
        <w:trPr/>
        <w:tc>
          <w:tcPr>
            <w:tcW w:w="2451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Аскорбиновая кислота, мг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Нормы хлеба пшеничного, хлеба ржаного, крахмала картофельного, томат-пюре, дрожжей, чая, кофейного напитка, какао, лимонной кислоты являются рекомендуемыми.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использовании хлебобулочных изделий собственного производства нормы хлеба пшеничного уменьшаются, а нормы на необходимые для их изготовления продукты увеличиваются.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 Допускается сезонная замена сухофруктов свежими фруктами.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2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нормы расходов на питание обучающихся, проживающих в общежитиях учреждений общего среднего образования (кроме кадетских училищ и специализированных лицеев Министерства внутренних дел)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434" w:type="dxa"/>
        <w:gridCol w:w="2566" w:type="dxa"/>
      </w:tblGrid>
      <w:tblPr>
        <w:tblW w:w="5000" w:type="pct"/>
        <w:tblLayout w:type="autofit"/>
      </w:tblPr>
      <w:tr>
        <w:trPr/>
        <w:tc>
          <w:tcPr>
            <w:tcW w:w="243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56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tcW w:w="243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6–10 лет</w:t>
            </w:r>
          </w:p>
        </w:tc>
        <w:tc>
          <w:tcPr>
            <w:tcW w:w="256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7,16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2566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7,26</w:t>
            </w:r>
          </w:p>
        </w:tc>
      </w:tr>
      <w:tr>
        <w:trPr/>
        <w:tc>
          <w:tcPr>
            <w:tcW w:w="243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14–18 лет</w:t>
            </w:r>
          </w:p>
        </w:tc>
        <w:tc>
          <w:tcPr>
            <w:tcW w:w="256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8,1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3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 обучающихся, проживающих в общежитиях кадетских училищ и специализированных лицеев Министерства внутренних дел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</w:t>
      </w:r>
    </w:p>
    <w:tbl>
      <w:tblGrid>
        <w:gridCol/>
        <w:gridCol w:w="1096" w:type="dxa"/>
        <w:gridCol w:w="1096" w:type="dxa"/>
      </w:tblGrid>
      <w:tblPr>
        <w:tblW w:w="5000" w:type="pct"/>
        <w:tblLayout w:type="autofit"/>
      </w:tblPr>
      <w:tr>
        <w:trPr/>
        <w:tc>
          <w:tcPr>
            <w:tcW w:w="2808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2192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2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1096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12–13 лет</w:t>
            </w:r>
          </w:p>
        </w:tc>
        <w:tc>
          <w:tcPr>
            <w:tcW w:w="109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14–18 лет</w:t>
            </w:r>
          </w:p>
        </w:tc>
      </w:tr>
      <w:tr>
        <w:trPr/>
        <w:tc>
          <w:tcPr>
            <w:tcW w:w="2808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1096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180,0</w:t>
            </w:r>
          </w:p>
        </w:tc>
        <w:tc>
          <w:tcPr>
            <w:tcW w:w="1096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Соки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Мясо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Птица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Колбасные изделия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Молоко и кисломолочные продукты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Масло сливочное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Творог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65,0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Сметана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Сыр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Яйцо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Рыба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65,0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Масло растительное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Майонез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Сахар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Кондитерские изделия (мучные кондитерские изделия, зефир, мармелад, варенье, джем)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Дрожжи*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Чай*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1,5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Кофейный напиток*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Какао*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Соль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3,5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3,5</w:t>
            </w:r>
          </w:p>
        </w:tc>
      </w:tr>
      <w:tr>
        <w:trPr/>
        <w:tc>
          <w:tcPr>
            <w:tcW w:w="2808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Лимонная кислота*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109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</w:tr>
      <w:tr>
        <w:trPr/>
        <w:tc>
          <w:tcPr>
            <w:tcW w:w="2808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Аскорбиновая кислота, мг</w:t>
            </w:r>
          </w:p>
        </w:tc>
        <w:tc>
          <w:tcPr>
            <w:tcW w:w="1096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1096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Нормы хлеба пшеничного, хлеба ржаного, крахмала картофельного, томат-пюре, дрожжей, чая, кофейного напитка, какао, лимонной кислоты являются рекомендуемыми.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использовании хлебобулочных изделий собственного производства нормы хлеба пшеничного уменьшаются, а нормы на необходимые для их изготовления продукты увеличиваются.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 Допускается сезонная замена сухофруктов свежими фруктами.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4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нормы расходов на питание обучающихся, проживающих в общежитиях кадетских училищ и специализированных лицеев Министерства внутренних дел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434" w:type="dxa"/>
        <w:gridCol w:w="2566" w:type="dxa"/>
      </w:tblGrid>
      <w:tblPr>
        <w:tblW w:w="5000" w:type="pct"/>
        <w:tblLayout w:type="autofit"/>
      </w:tblPr>
      <w:tr>
        <w:trPr/>
        <w:tc>
          <w:tcPr>
            <w:tcW w:w="243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56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tcW w:w="243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12–13 лет</w:t>
            </w:r>
          </w:p>
        </w:tc>
        <w:tc>
          <w:tcPr>
            <w:tcW w:w="256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8,97</w:t>
            </w:r>
          </w:p>
        </w:tc>
      </w:tr>
      <w:tr>
        <w:trPr/>
        <w:tc>
          <w:tcPr>
            <w:tcW w:w="243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14–18 лет</w:t>
            </w:r>
          </w:p>
        </w:tc>
        <w:tc>
          <w:tcPr>
            <w:tcW w:w="256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9,6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8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27.04.2013 № 317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23.08.2023 № 555)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НОРМЫ ПИТАНИЯ И ДЕНЕЖНЫЕ НОРМЫ РАСХОДОВ</w:t>
      </w:r>
      <w:br/>
      <w:r>
        <w:rPr>
          <w:sz w:val="24"/>
          <w:szCs w:val="24"/>
          <w:b/>
          <w:bCs/>
        </w:rPr>
        <w:t xml:space="preserve">на питание обучающихся в санаторных школах-интернатах, кроме санаторных школ-интернатов для детей с заболеванием туберкулезом и риском его развития (пятиразовое питание)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1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</w:t>
      </w:r>
    </w:p>
    <w:tbl>
      <w:tblGrid>
        <w:gridCol/>
        <w:gridCol w:w="850" w:type="dxa"/>
        <w:gridCol w:w="850" w:type="dxa"/>
        <w:gridCol w:w="850" w:type="dxa"/>
      </w:tblGrid>
      <w:tblPr>
        <w:tblW w:w="5000" w:type="pct"/>
        <w:tblLayout w:type="autofit"/>
      </w:tblPr>
      <w:tr>
        <w:trPr/>
        <w:tc>
          <w:tcPr>
            <w:tcW w:w="2451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2549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6–10 лет</w:t>
            </w:r>
          </w:p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14–18 лет</w:t>
            </w:r>
          </w:p>
        </w:tc>
      </w:tr>
      <w:tr>
        <w:trPr/>
        <w:tc>
          <w:tcPr>
            <w:tcW w:w="2451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</w:rPr>
              <w:t xml:space="preserve"> **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Шиповник сухой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Соки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Мясо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Субпродукты**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Птица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Колбасные изделия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Молоко и кисломолочные продукты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Масло сливочное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Творог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Сметана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Сыр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Яйцо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Рыба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47,0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47,0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Масло растительное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Сахар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Мед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Кондитерские изделия (мучные кондитерские изделия, зефир, мармелад, варенье, джем)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Дрожжи*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Чай*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Кофейный напиток*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Какао*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Соль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35. Лимонная кислота*</w:t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</w:rPr>
              <w:t xml:space="preserve"> **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</w:tr>
      <w:tr>
        <w:trPr/>
        <w:tc>
          <w:tcPr>
            <w:tcW w:w="2451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36. Аскорбиновая кислота, мг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Нормы хлеба пшеничного, хлеба ржаного, крахмала картофельного, томат-пюре, дрожжей, чая, кофейного напитка, какао, лимонной кислоты являются рекомендуемыми.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использовании хлебобулочных изделий собственного производства нормы хлеба пшеничного уменьшаются, а нормы на необходимые для их изготовления продукты увеличиваются.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** В санаторных школах-интернатах для детей с заболеваниями органов пищеварения томат-пюре, лимонная кислота не используются, а субпродукты заменяются мясом.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*** Допускается сезонная замена сухофруктов свежими фруктами.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2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нормы расходов на питание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434" w:type="dxa"/>
        <w:gridCol w:w="2566" w:type="dxa"/>
      </w:tblGrid>
      <w:tblPr>
        <w:tblW w:w="5000" w:type="pct"/>
        <w:tblLayout w:type="autofit"/>
      </w:tblPr>
      <w:tr>
        <w:trPr/>
        <w:tc>
          <w:tcPr>
            <w:tcW w:w="243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56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tcW w:w="243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6–10 лет</w:t>
            </w:r>
          </w:p>
        </w:tc>
        <w:tc>
          <w:tcPr>
            <w:tcW w:w="256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8,47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2566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9,08</w:t>
            </w:r>
          </w:p>
        </w:tc>
      </w:tr>
      <w:tr>
        <w:trPr/>
        <w:tc>
          <w:tcPr>
            <w:tcW w:w="243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14–18 лет</w:t>
            </w:r>
          </w:p>
        </w:tc>
        <w:tc>
          <w:tcPr>
            <w:tcW w:w="256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9,11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9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27.04.2013 № 317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23.08.2023 № 555)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НОРМЫ ПИТАНИЯ И ДЕНЕЖНЫЕ НОРМЫ РАСХОДОВ</w:t>
      </w:r>
      <w:br/>
      <w:r>
        <w:rPr>
          <w:sz w:val="24"/>
          <w:szCs w:val="24"/>
          <w:b/>
          <w:bCs/>
        </w:rPr>
        <w:t xml:space="preserve">на питание обучающихся в санаторных школах-интернатах для детей с заболеванием туберкулезом и риском его развития (пятиразовое питание)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1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</w:t>
      </w:r>
    </w:p>
    <w:tbl>
      <w:tblGrid>
        <w:gridCol/>
        <w:gridCol w:w="850" w:type="dxa"/>
        <w:gridCol w:w="850" w:type="dxa"/>
        <w:gridCol w:w="850" w:type="dxa"/>
      </w:tblGrid>
      <w:tblPr>
        <w:tblW w:w="5000" w:type="pct"/>
        <w:tblLayout w:type="autofit"/>
      </w:tblPr>
      <w:tr>
        <w:trPr/>
        <w:tc>
          <w:tcPr>
            <w:tcW w:w="2451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2549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6–10 лет</w:t>
            </w:r>
          </w:p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14–18 лет</w:t>
            </w:r>
          </w:p>
        </w:tc>
      </w:tr>
      <w:tr>
        <w:trPr/>
        <w:tc>
          <w:tcPr>
            <w:tcW w:w="2451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38,0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</w:rPr>
              <w:t xml:space="preserve"> **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Шиповник сухой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Соки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Мясо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Субпродукты**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Птица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Колбасные изделия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Молоко и кисломолочные продукты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Масло сливочное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Творог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Сметана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Сыр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Яйцо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Рыба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47,0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47,0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Масло растительное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Сахар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Мед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Кондитерские изделия (мучные кондитерские изделия, зефир, мармелад, варенье, джем)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Дрожжи*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Чай*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Кофейный напиток*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Какао*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Соль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35. Лимонная кислота*</w:t>
            </w:r>
            <w:r>
              <w:rPr>
                <w:sz w:val="20"/>
                <w:szCs w:val="20"/>
                <w:vertAlign w:val="superscript"/>
              </w:rPr>
              <w:t xml:space="preserve">,</w:t>
            </w:r>
            <w:r>
              <w:rPr>
                <w:sz w:val="20"/>
                <w:szCs w:val="20"/>
              </w:rPr>
              <w:t xml:space="preserve"> **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</w:tr>
      <w:tr>
        <w:trPr/>
        <w:tc>
          <w:tcPr>
            <w:tcW w:w="2451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36. Аскорбиновая кислота, мг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Нормы хлеба пшеничного, хлеба ржаного, крахмала картофельного, томат-пюре, дрожжей, чая, кофейного напитка, какао, лимонной кислоты являются рекомендуемыми.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использовании хлебобулочных изделий собственного производства нормы хлеба пшеничного уменьшаются, а нормы на необходимые для их изготовления продукты увеличиваются.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** В санаторных школах-интернатах для детей с заболеваниями органов пищеварения томат-пюре, лимонная кислота не используются, а субпродукты заменяются мясом.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*** Допускается сезонная замена сухофруктов свежими фруктами.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2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нормы расходов на питание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434" w:type="dxa"/>
        <w:gridCol w:w="2566" w:type="dxa"/>
      </w:tblGrid>
      <w:tblPr>
        <w:tblW w:w="5000" w:type="pct"/>
        <w:tblLayout w:type="autofit"/>
      </w:tblPr>
      <w:tr>
        <w:trPr/>
        <w:tc>
          <w:tcPr>
            <w:tcW w:w="243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56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tcW w:w="243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6–10 лет</w:t>
            </w:r>
          </w:p>
        </w:tc>
        <w:tc>
          <w:tcPr>
            <w:tcW w:w="2566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8,7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256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9,42</w:t>
            </w:r>
          </w:p>
        </w:tc>
      </w:tr>
      <w:tr>
        <w:trPr/>
        <w:tc>
          <w:tcPr>
            <w:tcW w:w="243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14–18 лет</w:t>
            </w:r>
          </w:p>
        </w:tc>
        <w:tc>
          <w:tcPr>
            <w:tcW w:w="2566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9,48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10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27.04.2013 № 317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23.08.2023 № 555)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НОРМЫ ПИТАНИЯ И ДЕНЕЖНЫЕ НОРМЫ РАСХОДОВ</w:t>
      </w:r>
      <w:br/>
      <w:r>
        <w:rPr>
          <w:sz w:val="24"/>
          <w:szCs w:val="24"/>
          <w:b/>
          <w:bCs/>
        </w:rPr>
        <w:t xml:space="preserve">на питание обучающихся в специальных школах-интернатах (пятиразовое питание)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1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</w:t>
      </w:r>
    </w:p>
    <w:tbl>
      <w:tblGrid>
        <w:gridCol/>
        <w:gridCol w:w="850" w:type="dxa"/>
        <w:gridCol w:w="850" w:type="dxa"/>
        <w:gridCol w:w="850" w:type="dxa"/>
      </w:tblGrid>
      <w:tblPr>
        <w:tblW w:w="5000" w:type="pct"/>
        <w:tblLayout w:type="autofit"/>
      </w:tblPr>
      <w:tr>
        <w:trPr/>
        <w:tc>
          <w:tcPr>
            <w:tcW w:w="2451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2549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6–10 лет</w:t>
            </w:r>
          </w:p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14–18 лет</w:t>
            </w:r>
          </w:p>
        </w:tc>
      </w:tr>
      <w:tr>
        <w:trPr/>
        <w:tc>
          <w:tcPr>
            <w:tcW w:w="2451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130,0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47,0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Шиповник сухой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Соки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Мясо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Субпродукты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Птица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Колбасные изделия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Молоко и кисломолочные продукты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Масло сливочное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Творог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Сметана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Сыр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Яйцо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Рыба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Морская капуста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Масло растительное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Сахар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Мед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Кондитерские изделия (мучные кондитерские изделия, зефир, мармелад, варенье, джем)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Дрожжи*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Чай*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Кофейный напиток*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Какао*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35. Соль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36. Лимонная кислота*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0,2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</w:tr>
      <w:tr>
        <w:trPr/>
        <w:tc>
          <w:tcPr>
            <w:tcW w:w="2451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37. Аскорбиновая кислота, мг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Нормы хлеба пшеничного, хлеба ржаного, крахмала картофельного, томат-пюре, дрожжей, чая, кофейного напитка, какао, лимонной кислоты являются рекомендуемыми.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использовании хлебобулочных изделий собственного производства нормы хлеба пшеничного уменьшаются, а нормы на необходимые для их изготовления продукты увеличиваются.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 Допускается сезонная замена сухофруктов свежими фруктами.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2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нормы расходов на питание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434" w:type="dxa"/>
        <w:gridCol w:w="2566" w:type="dxa"/>
      </w:tblGrid>
      <w:tblPr>
        <w:tblW w:w="5000" w:type="pct"/>
        <w:tblLayout w:type="autofit"/>
      </w:tblPr>
      <w:tr>
        <w:trPr/>
        <w:tc>
          <w:tcPr>
            <w:tcW w:w="243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56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tcW w:w="243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6–10 лет</w:t>
            </w:r>
          </w:p>
        </w:tc>
        <w:tc>
          <w:tcPr>
            <w:tcW w:w="256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8,31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2566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8,82</w:t>
            </w:r>
          </w:p>
        </w:tc>
      </w:tr>
      <w:tr>
        <w:trPr/>
        <w:tc>
          <w:tcPr>
            <w:tcW w:w="243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14–18 лет</w:t>
            </w:r>
          </w:p>
        </w:tc>
        <w:tc>
          <w:tcPr>
            <w:tcW w:w="256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9,18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27.04.2013 № 317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23.08.2023 № 555)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НОРМЫ ПИТАНИЯ И ДЕНЕЖНЫЕ НОРМЫ РАСХОДОВ</w:t>
      </w:r>
      <w:br/>
      <w:r>
        <w:rPr>
          <w:sz w:val="24"/>
          <w:szCs w:val="24"/>
          <w:b/>
          <w:bCs/>
        </w:rPr>
        <w:t xml:space="preserve">на питание обучающихся в учреждениях среднего специального, высшего, дополнительного образования взрослых при освоении содержания образовательных программ профессионально-технического образования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1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</w:t>
      </w:r>
    </w:p>
    <w:tbl>
      <w:tblGrid>
        <w:gridCol w:w="2059" w:type="dxa"/>
        <w:gridCol w:w="1499" w:type="dxa"/>
        <w:gridCol w:w="1441" w:type="dxa"/>
      </w:tblGrid>
      <w:tblPr>
        <w:tblW w:w="5000" w:type="pct"/>
        <w:tblLayout w:type="autofit"/>
      </w:tblPr>
      <w:tr>
        <w:trPr/>
        <w:tc>
          <w:tcPr>
            <w:tcW w:w="2059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1499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Одноразовое питание</w:t>
            </w:r>
          </w:p>
        </w:tc>
        <w:tc>
          <w:tcPr>
            <w:tcW w:w="1441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Трехразовое питание</w:t>
            </w:r>
          </w:p>
        </w:tc>
      </w:tr>
      <w:tr>
        <w:trPr/>
        <w:tc>
          <w:tcPr>
            <w:tcW w:w="2059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1499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1441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130,0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300,0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300,0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Соки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Мясо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75,0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Птица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Колбасные изделия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Молоко и кисломолочные продукты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Масло сливочное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Творог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Сметана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Сыр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Яйцо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Рыба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Масло растительное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Майонез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Сахар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Кондитерские изделия (мучные кондитерские изделия, зефир, мармелад, варенье, джем)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Дрожжи*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Чай*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Кофейный напиток*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1,6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Какао*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0,8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Соль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3,5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4,2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Специи*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05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Лимонная кислота*</w:t>
            </w:r>
          </w:p>
        </w:tc>
        <w:tc>
          <w:tcPr>
            <w:tcW w:w="149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144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</w:tr>
      <w:tr>
        <w:trPr/>
        <w:tc>
          <w:tcPr>
            <w:tcW w:w="2059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35. Аскорбиновая кислота, мг</w:t>
            </w:r>
          </w:p>
        </w:tc>
        <w:tc>
          <w:tcPr>
            <w:tcW w:w="1499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  <w:tc>
          <w:tcPr>
            <w:tcW w:w="1441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Нормы хлеба пшеничного, хлеба ржаного, крахмала картофельного, томат-пюре, дрожжей, чая, кофейного напитка, какао, лимонной кислоты являются рекомендуемыми.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использовании хлебобулочных изделий собственного производства нормы хлеба пшеничного уменьшаются, а нормы на необходимые для их изготовления продукты увеличиваются.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 Допускается сезонная замена сухофруктов свежими фруктами.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2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нормы расходов на питание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349" w:type="dxa"/>
        <w:gridCol w:w="2651" w:type="dxa"/>
      </w:tblGrid>
      <w:tblPr>
        <w:tblW w:w="5000" w:type="pct"/>
        <w:tblLayout w:type="autofit"/>
      </w:tblPr>
      <w:tr>
        <w:trPr/>
        <w:tc>
          <w:tcPr>
            <w:tcW w:w="2349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Кратность питания</w:t>
            </w:r>
          </w:p>
        </w:tc>
        <w:tc>
          <w:tcPr>
            <w:tcW w:w="2651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tcW w:w="2349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Одноразовое питание</w:t>
            </w:r>
          </w:p>
        </w:tc>
        <w:tc>
          <w:tcPr>
            <w:tcW w:w="2651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3,12</w:t>
            </w:r>
          </w:p>
        </w:tc>
      </w:tr>
      <w:tr>
        <w:trPr/>
        <w:tc>
          <w:tcPr>
            <w:tcW w:w="2349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Трехразовое питание</w:t>
            </w:r>
          </w:p>
        </w:tc>
        <w:tc>
          <w:tcPr>
            <w:tcW w:w="2651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6,66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27.04.2013 № 317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23.08.2023 № 555)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НОРМЫ ПИТАНИЯ И ДЕНЕЖНЫЕ НОРМЫ РАСХОДОВ</w:t>
      </w:r>
      <w:br/>
      <w:r>
        <w:rPr>
          <w:sz w:val="24"/>
          <w:szCs w:val="24"/>
          <w:b/>
          <w:bCs/>
        </w:rPr>
        <w:t xml:space="preserve">на питание обучающихся в оздоровительных лагерях дневного пребывания (трехразовое питание)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1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</w:t>
      </w:r>
    </w:p>
    <w:tbl>
      <w:tblGrid>
        <w:gridCol/>
        <w:gridCol w:w="850" w:type="dxa"/>
        <w:gridCol w:w="850" w:type="dxa"/>
        <w:gridCol w:w="850" w:type="dxa"/>
      </w:tblGrid>
      <w:tblPr>
        <w:tblW w:w="5000" w:type="pct"/>
        <w:tblLayout w:type="autofit"/>
      </w:tblPr>
      <w:tr>
        <w:trPr/>
        <w:tc>
          <w:tcPr>
            <w:tcW w:w="2451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2549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6–10 лет</w:t>
            </w:r>
          </w:p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14–17 лет</w:t>
            </w:r>
          </w:p>
        </w:tc>
      </w:tr>
      <w:tr>
        <w:trPr/>
        <w:tc>
          <w:tcPr>
            <w:tcW w:w="2451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90,0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37,0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37,0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Соки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Мясо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78,0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87,0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Птица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Колбасные изделия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Молоко и кисломолочные продукты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Масло сливочное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Творог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Сметана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Сыр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Яйцо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Рыба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Масло растительное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Майонез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Сахар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Кондитерские изделия (мучные кондитерские изделия, зефир, мармелад, варенье, джем)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Дрожжи*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Чай*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0,54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0,54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0,54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Кофейный напиток*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1,6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1,6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1,6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Какао*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0,8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0,8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0,8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Соль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Лимонная кислота*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</w:tr>
      <w:tr>
        <w:trPr/>
        <w:tc>
          <w:tcPr>
            <w:tcW w:w="2451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Аскорбиновая кислота, мг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Нормы хлеба пшеничного, хлеба ржаного, крахмала картофельного, томат-пюре, дрожжей, чая, кофейного напитка, какао, лимонной кислоты являются рекомендуемыми.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использовании хлебобулочных изделий собственного производства нормы хлеба пшеничного уменьшаются, а нормы на необходимые для их изготовления продукты увеличиваются.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**Допускается сезонная замена сухофруктов свежими фруктами.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2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нормы расходов на питание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434" w:type="dxa"/>
        <w:gridCol w:w="2566" w:type="dxa"/>
      </w:tblGrid>
      <w:tblPr>
        <w:tblW w:w="5000" w:type="pct"/>
        <w:tblLayout w:type="autofit"/>
      </w:tblPr>
      <w:tr>
        <w:trPr/>
        <w:tc>
          <w:tcPr>
            <w:tcW w:w="243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56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tcW w:w="243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6–10 лет</w:t>
            </w:r>
          </w:p>
        </w:tc>
        <w:tc>
          <w:tcPr>
            <w:tcW w:w="256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4,62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2566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5,37</w:t>
            </w:r>
          </w:p>
        </w:tc>
      </w:tr>
      <w:tr>
        <w:trPr/>
        <w:tc>
          <w:tcPr>
            <w:tcW w:w="243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14–17 лет</w:t>
            </w:r>
          </w:p>
        </w:tc>
        <w:tc>
          <w:tcPr>
            <w:tcW w:w="256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5,85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13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27.04.2013 № 317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23.08.2023 № 555)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НОРМЫ ПИТАНИЯ И ДЕНЕЖНЫЕ НОРМЫ РАСХОДОВ</w:t>
      </w:r>
      <w:br/>
      <w:r>
        <w:rPr>
          <w:sz w:val="24"/>
          <w:szCs w:val="24"/>
          <w:b/>
          <w:bCs/>
        </w:rPr>
        <w:t xml:space="preserve">на питание обучающихся в оздоровительных лагерях круглосуточного пребывания (пятиразовое питание)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1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</w:t>
      </w:r>
    </w:p>
    <w:tbl>
      <w:tblGrid>
        <w:gridCol/>
        <w:gridCol w:w="850" w:type="dxa"/>
        <w:gridCol w:w="850" w:type="dxa"/>
        <w:gridCol w:w="850" w:type="dxa"/>
      </w:tblGrid>
      <w:tblPr>
        <w:tblW w:w="5000" w:type="pct"/>
        <w:tblLayout w:type="autofit"/>
      </w:tblPr>
      <w:tr>
        <w:trPr/>
        <w:tc>
          <w:tcPr>
            <w:tcW w:w="2451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2549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6–10 лет</w:t>
            </w:r>
          </w:p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850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14–17 лет</w:t>
            </w:r>
          </w:p>
        </w:tc>
      </w:tr>
      <w:tr>
        <w:trPr/>
        <w:tc>
          <w:tcPr>
            <w:tcW w:w="2451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  <w:tc>
          <w:tcPr>
            <w:tcW w:w="850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Соки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Мясо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Птица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Колбасные изделия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Молоко и кисломолочные продукты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Масло сливочное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Творог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Сметана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Сыр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Яйцо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Рыба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Масло растительное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Майонез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Сахар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Кондитерские изделия (мучные кондитерские изделия, зефир, мармелад, варенье, джем)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Дрожжи*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Чай*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Кофейный напиток*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Какао*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Соль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451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Лимонная кислота*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850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</w:tr>
      <w:tr>
        <w:trPr/>
        <w:tc>
          <w:tcPr>
            <w:tcW w:w="2451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Аскорбиновая кислота, мг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50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Нормы хлеба пшеничного, хлеба ржаного, крахмала картофельного, томат-пюре, дрожжей, чая, кофейного напитка, какао, лимонной кислоты являются рекомендуемыми.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использовании хлебобулочных изделий собственного производства нормы хлеба пшеничного уменьшаются, а нормы на необходимые для их изготовления продукты увеличиваются.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 Допускается сезонная замена сухофруктов свежими фруктами.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2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нормы расходов на питание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434" w:type="dxa"/>
        <w:gridCol w:w="2566" w:type="dxa"/>
      </w:tblGrid>
      <w:tblPr>
        <w:tblW w:w="5000" w:type="pct"/>
        <w:tblLayout w:type="autofit"/>
      </w:tblPr>
      <w:tr>
        <w:trPr/>
        <w:tc>
          <w:tcPr>
            <w:tcW w:w="243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56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tcW w:w="243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6–10 лет</w:t>
            </w:r>
          </w:p>
        </w:tc>
        <w:tc>
          <w:tcPr>
            <w:tcW w:w="256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7,27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2566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7,52</w:t>
            </w:r>
          </w:p>
        </w:tc>
      </w:tr>
      <w:tr>
        <w:trPr/>
        <w:tc>
          <w:tcPr>
            <w:tcW w:w="243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14–17 лет</w:t>
            </w:r>
          </w:p>
        </w:tc>
        <w:tc>
          <w:tcPr>
            <w:tcW w:w="256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7,84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14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27.04.2013 № 317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23.08.2023 № 555)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НОРМЫ ПИТАНИЯ И ДЕНЕЖНЫЕ НОРМЫ РАСХОДОВ</w:t>
      </w:r>
      <w:br/>
      <w:r>
        <w:rPr>
          <w:sz w:val="24"/>
          <w:szCs w:val="24"/>
          <w:b/>
          <w:bCs/>
        </w:rPr>
        <w:t xml:space="preserve">на питание обучающихся в образовательно-оздоровительных центрах, оздоровительных лагерях круглосуточного пребывания военно-патриотического профиля, труда и отдыха, учреждении образования «Национальный детский технопарк» (пятиразовое питание)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1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</w:t>
      </w:r>
    </w:p>
    <w:tbl>
      <w:tblGrid>
        <w:gridCol/>
        <w:gridCol w:w="871" w:type="dxa"/>
        <w:gridCol w:w="871" w:type="dxa"/>
        <w:gridCol w:w="746" w:type="dxa"/>
      </w:tblGrid>
      <w:tblPr>
        <w:tblW w:w="5000" w:type="pct"/>
        <w:tblLayout w:type="autofit"/>
      </w:tblPr>
      <w:tr>
        <w:trPr/>
        <w:tc>
          <w:tcPr>
            <w:tcW w:w="2513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2487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871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6–10 лет</w:t>
            </w:r>
          </w:p>
        </w:tc>
        <w:tc>
          <w:tcPr>
            <w:tcW w:w="871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74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14–17* лет</w:t>
            </w:r>
          </w:p>
        </w:tc>
      </w:tr>
      <w:tr>
        <w:trPr/>
        <w:tc>
          <w:tcPr>
            <w:tcW w:w="2513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пшеничный**</w:t>
            </w:r>
          </w:p>
        </w:tc>
        <w:tc>
          <w:tcPr>
            <w:tcW w:w="871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130,0</w:t>
            </w:r>
          </w:p>
        </w:tc>
        <w:tc>
          <w:tcPr>
            <w:tcW w:w="871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180,0</w:t>
            </w:r>
          </w:p>
        </w:tc>
        <w:tc>
          <w:tcPr>
            <w:tcW w:w="746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ржаной**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картофельный**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230,0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250,0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280,0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Томат-пюре**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Сухофрукты***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Соки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Мясо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115,0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130,0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Птица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Колбасные изделия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Молоко и кисломолочные продукты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400,0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400,0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Масло сливочное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Творог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Сметана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Сыр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Яйцо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Рыба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Масло растительное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Майонез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–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Сахар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Кондитерские изделия (мучные кондитерские изделия, зефир, мармелад, варенье, джем)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Дрожжи**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Чай**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Кофейный напиток**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Какао**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Соль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2513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Лимонная кислота**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87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74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</w:tr>
      <w:tr>
        <w:trPr/>
        <w:tc>
          <w:tcPr>
            <w:tcW w:w="2513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Аскорбиновая кислота, мг</w:t>
            </w:r>
          </w:p>
        </w:tc>
        <w:tc>
          <w:tcPr>
            <w:tcW w:w="871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71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746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Допускается применение для обучающихся учреждения образования «Национальный детский технопарк» в возрасте 18 лет.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** Нормы хлеба пшеничного, хлеба ржаного, крахмала картофельного, томат-пюре, дрожжей, чая, кофейного напитка, какао, лимонной кислоты являются рекомендуемыми.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использовании хлебобулочных изделий собственного производства нормы хлеба пшеничного уменьшаются, а нормы на необходимые для их изготовления продукты увеличиваются.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*** Допускается сезонная замена сухофруктов свежими фруктами.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2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нормы расходов на питание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434" w:type="dxa"/>
        <w:gridCol w:w="2566" w:type="dxa"/>
      </w:tblGrid>
      <w:tblPr>
        <w:tblW w:w="5000" w:type="pct"/>
        <w:tblLayout w:type="autofit"/>
      </w:tblPr>
      <w:tr>
        <w:trPr/>
        <w:tc>
          <w:tcPr>
            <w:tcW w:w="243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56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tcW w:w="243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6–10 лет</w:t>
            </w:r>
          </w:p>
        </w:tc>
        <w:tc>
          <w:tcPr>
            <w:tcW w:w="256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7,3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11–13 лет</w:t>
            </w:r>
          </w:p>
        </w:tc>
        <w:tc>
          <w:tcPr>
            <w:tcW w:w="2566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7,97</w:t>
            </w:r>
          </w:p>
        </w:tc>
      </w:tr>
      <w:tr>
        <w:trPr/>
        <w:tc>
          <w:tcPr>
            <w:tcW w:w="2434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14–17 лет</w:t>
            </w:r>
          </w:p>
        </w:tc>
        <w:tc>
          <w:tcPr>
            <w:tcW w:w="2566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8,5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15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27.04.2013 № 317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23.08.2023 № 555)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НОРМЫ ПИТАНИЯ И ДЕНЕЖНЫЕ НОРМЫ РАСХОДОВ</w:t>
      </w:r>
      <w:br/>
      <w:r>
        <w:rPr>
          <w:sz w:val="24"/>
          <w:szCs w:val="24"/>
          <w:b/>
          <w:bCs/>
        </w:rPr>
        <w:t xml:space="preserve">на питание обучающихся, проживающих в общежитии учреждения образования «Белорусская государственная хореографическая гимназия-колледж» (пятиразовое питание)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1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Нормы 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(масса продуктов нетто (г, мл) в день на одного обучающегося)</w:t>
      </w:r>
    </w:p>
    <w:tbl>
      <w:tblGrid>
        <w:gridCol/>
        <w:gridCol w:w="501" w:type="dxa"/>
        <w:gridCol w:w="916" w:type="dxa"/>
        <w:gridCol w:w="1059" w:type="dxa"/>
        <w:gridCol w:w="835" w:type="dxa"/>
      </w:tblGrid>
      <w:tblPr>
        <w:tblW w:w="5000" w:type="pct"/>
        <w:tblLayout w:type="autofit"/>
      </w:tblPr>
      <w:tr>
        <w:trPr/>
        <w:tc>
          <w:tcPr>
            <w:tcW w:w="1689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Группы и виды продуктов</w:t>
            </w:r>
          </w:p>
        </w:tc>
        <w:tc>
          <w:tcPr>
            <w:tcW w:w="3311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4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</w:tr>
      <w:tr>
        <w:trPr/>
        <w:tc>
          <w:tcPr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continue"/>
          </w:tcPr>
          <w:p/>
        </w:tc>
        <w:tc>
          <w:tcPr>
            <w:tcW w:w="501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6–9 лет</w:t>
            </w:r>
          </w:p>
        </w:tc>
        <w:tc>
          <w:tcPr>
            <w:tcW w:w="916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10–14 лет (девочки)</w:t>
            </w:r>
          </w:p>
        </w:tc>
        <w:tc>
          <w:tcPr>
            <w:tcW w:w="1059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15–20 лет (девушки), 10–14 лет (мальчики)</w:t>
            </w:r>
          </w:p>
        </w:tc>
        <w:tc>
          <w:tcPr>
            <w:tcW w:w="835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15–20 лет (юноши)</w:t>
            </w:r>
          </w:p>
        </w:tc>
      </w:tr>
      <w:tr>
        <w:trPr/>
        <w:tc>
          <w:tcPr>
            <w:tcW w:w="1689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1. Хлеб пшеничный*</w:t>
            </w:r>
          </w:p>
        </w:tc>
        <w:tc>
          <w:tcPr>
            <w:tcW w:w="501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  <w:tc>
          <w:tcPr>
            <w:tcW w:w="916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  <w:tc>
          <w:tcPr>
            <w:tcW w:w="1059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835" w:type="pct"/>
            <w:vAlign w:val="bottom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220,0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Хлеб ржаной*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100,0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110,0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150,0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3. Мука пшеничная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4. Крахмал картофельный*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5. Макаронные изделия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6. Крупы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7. Бобовые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8. Картофель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220,0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220,0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240,0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260,0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9. Овощи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260,0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410,0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460,0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460,0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Томат-пюре*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11. Фрукты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245,0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275,0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275,0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12. Сухофрукты**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13. Соки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170,0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200,0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230,0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230,0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14. Мясо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90,0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120,0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140,0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160,0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15. Птица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16. Колбасные изделия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17. Молоко и кисломолочные продукты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450,0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500,0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550,0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600,0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18. Масло сливочное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19. Творог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80,0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105,0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20. Сметана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35,0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21. Сыр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22. Яйцо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23. Рыба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45,0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75,0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90,0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90,0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24. Масло растительное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18,0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20,0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23,0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25. Сахар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42,0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54,0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58,0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26. Кондитерские изделия (мучные кондитерские изделия, зефир, мармелад, варенье, джем)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25,0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40,0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27. Дрожжи*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28. Чай*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29. Кофейный напиток*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30. Какао*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31. Соль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5,0</w:t>
            </w:r>
          </w:p>
        </w:tc>
      </w:tr>
      <w:tr>
        <w:trPr/>
        <w:tc>
          <w:tcPr>
            <w:tcW w:w="1689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32. Лимонная кислота*</w:t>
            </w:r>
          </w:p>
        </w:tc>
        <w:tc>
          <w:tcPr>
            <w:tcW w:w="501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916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1059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  <w:tc>
          <w:tcPr>
            <w:tcW w:w="835" w:type="pct"/>
            <w:vAlign w:val="bottom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0,3</w:t>
            </w:r>
          </w:p>
        </w:tc>
      </w:tr>
      <w:tr>
        <w:trPr/>
        <w:tc>
          <w:tcPr>
            <w:tcW w:w="1689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33. Аскорбиновая кислота, мг</w:t>
            </w:r>
          </w:p>
        </w:tc>
        <w:tc>
          <w:tcPr>
            <w:tcW w:w="501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916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50,0</w:t>
            </w:r>
          </w:p>
        </w:tc>
        <w:tc>
          <w:tcPr>
            <w:tcW w:w="1059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  <w:tc>
          <w:tcPr>
            <w:tcW w:w="835" w:type="pct"/>
            <w:vAlign w:val="bottom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70,0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Нормы хлеба пшеничного, хлеба ржаного, крахмала картофельного, томат-пюре, дрожжей, чая, кофейного напитка, какао, лимонной кислоты являются рекомендуемыми.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При использовании хлебобулочных изделий собственного производства нормы хлеба пшеничного уменьшаются, а нормы на необходимые для их изготовления продукты увеличиваются.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 Допускается сезонная замена сухофруктов свежими фруктами.</w:t>
      </w:r>
    </w:p>
    <w:p>
      <w:pPr>
        <w:jc w:val="right"/>
        <w:spacing w:after="60"/>
      </w:pPr>
      <w:r>
        <w:rPr>
          <w:sz w:val="22"/>
          <w:szCs w:val="22"/>
        </w:rPr>
        <w:t xml:space="preserve">Таблица 2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Денежные нормы расходов на питание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434" w:type="dxa"/>
        <w:gridCol w:w="2566" w:type="dxa"/>
      </w:tblGrid>
      <w:tblPr>
        <w:tblW w:w="5000" w:type="pct"/>
        <w:tblLayout w:type="autofit"/>
      </w:tblPr>
      <w:tr>
        <w:trPr/>
        <w:tc>
          <w:tcPr>
            <w:tcW w:w="2434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Возраст обучающихся</w:t>
            </w:r>
          </w:p>
        </w:tc>
        <w:tc>
          <w:tcPr>
            <w:tcW w:w="2566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обучающегося</w:t>
            </w:r>
          </w:p>
        </w:tc>
      </w:tr>
      <w:tr>
        <w:trPr/>
        <w:tc>
          <w:tcPr>
            <w:tcW w:w="2434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6–9 лет</w:t>
            </w:r>
          </w:p>
        </w:tc>
        <w:tc>
          <w:tcPr>
            <w:tcW w:w="2566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7,28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10–14 лет (девочки)</w:t>
            </w:r>
          </w:p>
        </w:tc>
        <w:tc>
          <w:tcPr>
            <w:tcW w:w="2566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9,51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15–20 лет (девушки), 10–14 лет (мальчики)</w:t>
            </w:r>
          </w:p>
        </w:tc>
        <w:tc>
          <w:tcPr>
            <w:tcW w:w="2566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10,41</w:t>
            </w:r>
          </w:p>
        </w:tc>
      </w:tr>
      <w:tr>
        <w:trPr/>
        <w:tc>
          <w:tcPr>
            <w:tcW w:w="2434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15–20 лет (юноши)</w:t>
            </w:r>
          </w:p>
        </w:tc>
        <w:tc>
          <w:tcPr>
            <w:tcW w:w="2566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11,47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16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27.04.2013 № 317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Совета Министров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23.08.2023 № 555)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ДЕНЕЖНЫЕ НОРМЫ РАСХОДОВ НА ПИТАНИЕ</w:t>
      </w:r>
      <w:br/>
      <w:r>
        <w:rPr>
          <w:sz w:val="24"/>
          <w:szCs w:val="24"/>
          <w:b/>
          <w:bCs/>
        </w:rPr>
        <w:t xml:space="preserve">участников образовательных и иных мероприятий из числа лиц, обучающихся в учреждениях образования</w:t>
      </w:r>
    </w:p>
    <w:p>
      <w:pPr>
        <w:jc w:val="right"/>
        <w:ind w:left="0" w:right="0" w:firstLine="0"/>
        <w:spacing w:after="60"/>
      </w:pPr>
      <w:r>
        <w:rPr>
          <w:sz w:val="20"/>
          <w:szCs w:val="20"/>
        </w:rPr>
        <w:t xml:space="preserve">(рублей)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Уровень проведения образовательного мероприятия</w:t>
            </w:r>
          </w:p>
        </w:tc>
        <w:tc>
          <w:tcPr>
            <w:tcW w:w="2500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день на одного участника образовательного мероприятия</w:t>
            </w:r>
          </w:p>
        </w:tc>
      </w:tr>
      <w:tr>
        <w:trPr/>
        <w:tc>
          <w:tcPr>
            <w:tcW w:w="2500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Районный и городской</w:t>
            </w:r>
          </w:p>
        </w:tc>
        <w:tc>
          <w:tcPr>
            <w:tcW w:w="2500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до 5,49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Областной и г. Минска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до 6,57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Республиканский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до 8,75</w:t>
            </w:r>
          </w:p>
        </w:tc>
      </w:tr>
      <w:tr>
        <w:trPr/>
        <w:tc>
          <w:tcPr>
            <w:tcW w:w="2500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Международный</w:t>
            </w:r>
          </w:p>
        </w:tc>
        <w:tc>
          <w:tcPr>
            <w:tcW w:w="2500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center"/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до 12,5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2023-08-29T14:55:08+03:00</dcterms:created>
  <dcterms:modified xsi:type="dcterms:W3CDTF">2023-08-29T14:55:08+03:00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