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75" w:rsidRPr="005E1BFE" w:rsidRDefault="002A4975" w:rsidP="00C500FF">
      <w:pPr>
        <w:pStyle w:val="a6"/>
        <w:ind w:left="4678"/>
        <w:jc w:val="left"/>
        <w:rPr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  <w:r w:rsidRPr="005E1BFE">
        <w:rPr>
          <w:rFonts w:ascii="Times New Roman" w:hAnsi="Times New Roman" w:cs="Times New Roman"/>
          <w:i w:val="0"/>
          <w:sz w:val="28"/>
          <w:szCs w:val="28"/>
        </w:rPr>
        <w:t>УТВЕРЖДАЮ</w:t>
      </w:r>
    </w:p>
    <w:p w:rsidR="002A4975" w:rsidRPr="005E1BFE" w:rsidRDefault="002A4975" w:rsidP="00C500FF">
      <w:pPr>
        <w:pStyle w:val="a6"/>
        <w:ind w:left="4678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5E1BFE">
        <w:rPr>
          <w:rFonts w:ascii="Times New Roman" w:hAnsi="Times New Roman" w:cs="Times New Roman"/>
          <w:i w:val="0"/>
          <w:sz w:val="28"/>
          <w:szCs w:val="28"/>
        </w:rPr>
        <w:t>Заместитель Министра образования</w:t>
      </w:r>
    </w:p>
    <w:p w:rsidR="002A4975" w:rsidRPr="005E1BFE" w:rsidRDefault="002A4975" w:rsidP="00C500FF">
      <w:pPr>
        <w:pStyle w:val="a6"/>
        <w:ind w:left="4678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5E1BFE">
        <w:rPr>
          <w:rFonts w:ascii="Times New Roman" w:hAnsi="Times New Roman" w:cs="Times New Roman"/>
          <w:i w:val="0"/>
          <w:sz w:val="28"/>
          <w:szCs w:val="28"/>
        </w:rPr>
        <w:t>Республики Беларусь</w:t>
      </w:r>
    </w:p>
    <w:p w:rsidR="002A4975" w:rsidRPr="005E1BFE" w:rsidRDefault="002A4975" w:rsidP="00C500FF">
      <w:pPr>
        <w:pStyle w:val="a6"/>
        <w:ind w:left="4678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5E1BFE">
        <w:rPr>
          <w:rFonts w:ascii="Times New Roman" w:hAnsi="Times New Roman" w:cs="Times New Roman"/>
          <w:i w:val="0"/>
          <w:sz w:val="28"/>
          <w:szCs w:val="28"/>
        </w:rPr>
        <w:t>А.В. Кадлубай</w:t>
      </w:r>
    </w:p>
    <w:p w:rsidR="002A4975" w:rsidRPr="005E1BFE" w:rsidRDefault="002A4975" w:rsidP="00C500FF">
      <w:pPr>
        <w:pStyle w:val="a6"/>
        <w:ind w:left="4678"/>
        <w:jc w:val="lef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E1BFE">
        <w:rPr>
          <w:rFonts w:ascii="Times New Roman" w:hAnsi="Times New Roman" w:cs="Times New Roman"/>
          <w:i w:val="0"/>
          <w:color w:val="auto"/>
          <w:sz w:val="28"/>
          <w:szCs w:val="28"/>
        </w:rPr>
        <w:t>12 июля 2021 г.</w:t>
      </w:r>
    </w:p>
    <w:p w:rsidR="004572C4" w:rsidRDefault="004572C4" w:rsidP="004572C4">
      <w:pPr>
        <w:suppressAutoHyphens/>
        <w:autoSpaceDE w:val="0"/>
        <w:autoSpaceDN w:val="0"/>
        <w:adjustRightInd w:val="0"/>
        <w:jc w:val="right"/>
        <w:textAlignment w:val="center"/>
        <w:rPr>
          <w:b/>
          <w:bCs/>
          <w:caps/>
          <w:sz w:val="30"/>
          <w:szCs w:val="30"/>
        </w:rPr>
      </w:pPr>
    </w:p>
    <w:p w:rsidR="004572C4" w:rsidRPr="004572C4" w:rsidRDefault="004572C4" w:rsidP="004572C4">
      <w:pPr>
        <w:suppressAutoHyphens/>
        <w:autoSpaceDE w:val="0"/>
        <w:autoSpaceDN w:val="0"/>
        <w:adjustRightInd w:val="0"/>
        <w:jc w:val="center"/>
        <w:textAlignment w:val="center"/>
        <w:rPr>
          <w:b/>
          <w:bCs/>
          <w:caps/>
          <w:sz w:val="30"/>
          <w:szCs w:val="30"/>
        </w:rPr>
      </w:pPr>
      <w:r w:rsidRPr="004572C4">
        <w:rPr>
          <w:b/>
          <w:bCs/>
          <w:caps/>
          <w:sz w:val="30"/>
          <w:szCs w:val="30"/>
        </w:rPr>
        <w:t>Инструктивно-методическое письмо</w:t>
      </w:r>
    </w:p>
    <w:p w:rsidR="004572C4" w:rsidRPr="004572C4" w:rsidRDefault="004572C4" w:rsidP="004572C4">
      <w:pPr>
        <w:suppressAutoHyphens/>
        <w:autoSpaceDE w:val="0"/>
        <w:autoSpaceDN w:val="0"/>
        <w:adjustRightInd w:val="0"/>
        <w:jc w:val="center"/>
        <w:textAlignment w:val="center"/>
        <w:rPr>
          <w:b/>
          <w:bCs/>
          <w:caps/>
          <w:sz w:val="30"/>
          <w:szCs w:val="30"/>
        </w:rPr>
      </w:pPr>
      <w:r w:rsidRPr="004572C4">
        <w:rPr>
          <w:b/>
          <w:bCs/>
          <w:caps/>
          <w:sz w:val="30"/>
          <w:szCs w:val="30"/>
        </w:rPr>
        <w:t>Министерства образования Республики Беларусь</w:t>
      </w:r>
    </w:p>
    <w:p w:rsidR="002A4975" w:rsidRPr="002A4975" w:rsidRDefault="004572C4" w:rsidP="004572C4">
      <w:pPr>
        <w:pStyle w:val="11"/>
        <w:spacing w:before="113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500F83">
        <w:rPr>
          <w:rFonts w:ascii="Times New Roman" w:hAnsi="Times New Roman" w:cs="Times New Roman"/>
          <w:color w:val="auto"/>
          <w:sz w:val="30"/>
          <w:szCs w:val="30"/>
          <w:lang w:val="be-BY"/>
        </w:rPr>
        <w:t>«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2021/2022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УЧЕБНОМ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ГОДУ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ОБРАЗОВАТЕЛЬНОГО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ПРОЦЕССА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УЧРЕЖДЕНИЯХ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ОБРАЗОВАНИЯ,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РЕАЛИЗУЮЩИХ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ОБРАЗОВАТЕЛЬНУЮ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ПРОГРАММУ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ДОШКОЛЬНОГО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ОБРАЗОВАНИЯ,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ОБРАЗОВАТЕЛЬНУЮ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ПРОГРАММУ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СПЕЦИАЛЬНОГО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УРОВНЕ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ДОШКОЛЬНОГО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ОБРАЗОВАНИЯ,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ОБРАЗОВАТЕЛЬНУЮ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ПРОГРАММУ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СПЕЦИАЛЬНОГО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УРОВНЕ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ОШКОЛЬНОГО ОБРАЗОВАНИЯ ДЛЯ ЛИЦ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ИНТЕЛЛЕКТУАЛЬНОЙ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НЕДОСТАТОЧНОСТЬЮ</w:t>
      </w:r>
      <w:r w:rsidRPr="00500F83">
        <w:rPr>
          <w:rFonts w:ascii="Times New Roman" w:hAnsi="Times New Roman" w:cs="Times New Roman"/>
          <w:color w:val="auto"/>
          <w:sz w:val="30"/>
          <w:szCs w:val="30"/>
          <w:lang w:val="be-BY"/>
        </w:rPr>
        <w:t>»</w:t>
      </w:r>
    </w:p>
    <w:p w:rsidR="002A4975" w:rsidRPr="002A4975" w:rsidRDefault="002A4975" w:rsidP="002A4975">
      <w:pPr>
        <w:pStyle w:val="2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Основными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направлениями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</w:t>
      </w:r>
      <w:r w:rsidRPr="002A4975">
        <w:rPr>
          <w:rFonts w:ascii="Times New Roman" w:hAnsi="Times New Roman" w:cs="Times New Roman"/>
          <w:sz w:val="28"/>
          <w:szCs w:val="28"/>
        </w:rPr>
        <w:t>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тельную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программу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специального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на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уровне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недостаточностью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2021/2022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повышение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доступности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вариативности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здоровьесберегающего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детьми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особенностями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(далее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инвентаря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0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разъяснительной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работы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с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родителями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(законными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воспитанников;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системная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последовательная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инклюзивной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процесса.</w:t>
      </w:r>
    </w:p>
    <w:p w:rsidR="002A4975" w:rsidRPr="002A4975" w:rsidRDefault="002A4975" w:rsidP="00C500FF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ВАРИАТИВНОСТИ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Прием,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перевод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отчисление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актов: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0"/>
          <w:sz w:val="28"/>
          <w:szCs w:val="28"/>
        </w:rPr>
        <w:t>Положения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об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учреждении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перевода,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публики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от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20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декабря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2013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г.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№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130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(далее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—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Инструкция);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6"/>
          <w:sz w:val="28"/>
          <w:szCs w:val="28"/>
        </w:rPr>
        <w:t>Положения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специальном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дошкольном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учреждении,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утверж</w:t>
      </w:r>
      <w:r w:rsidRPr="002A4975">
        <w:rPr>
          <w:rFonts w:ascii="Times New Roman" w:hAnsi="Times New Roman" w:cs="Times New Roman"/>
          <w:sz w:val="28"/>
          <w:szCs w:val="28"/>
        </w:rPr>
        <w:t>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иностранных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гражданства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73.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заявительного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принципа.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желания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календарного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свободных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учреждения.</w:t>
      </w:r>
    </w:p>
    <w:p w:rsidR="002A4975" w:rsidRPr="00676373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676373">
        <w:rPr>
          <w:rFonts w:ascii="Times New Roman" w:hAnsi="Times New Roman" w:cs="Times New Roman"/>
          <w:color w:val="auto"/>
          <w:sz w:val="28"/>
          <w:szCs w:val="28"/>
        </w:rPr>
        <w:t>Министерство образования обращает внимание, что при осуществлении административных процедур следует включать в регистрационные и контрольные формы реквизиты, необходимые для учета заявлений родителей (законных представителей) воспитанников на выбор обучения и воспитания на одном из государственных языков Республики Беларусь (рус</w:t>
      </w:r>
      <w:r w:rsidRPr="00676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ский, белорусский), а также разъяснять им возможность </w:t>
      </w:r>
      <w:r w:rsidRPr="00676373">
        <w:rPr>
          <w:rFonts w:ascii="Times New Roman" w:hAnsi="Times New Roman" w:cs="Times New Roman"/>
          <w:color w:val="auto"/>
          <w:sz w:val="28"/>
          <w:szCs w:val="28"/>
        </w:rPr>
        <w:t xml:space="preserve">получения образования на одном из государственных языков Республики Беларусь.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досрочное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прекращение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инициативе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уважительных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Уважительными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обстоятельства,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препятствуют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именно: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болезнь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санаторно­курортное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оздоровление;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пребывание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домашнем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режиме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здравоохранения);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9"/>
          <w:sz w:val="28"/>
          <w:szCs w:val="28"/>
        </w:rPr>
      </w:pPr>
      <w:r w:rsidRPr="002A4975">
        <w:rPr>
          <w:rFonts w:ascii="Times New Roman" w:hAnsi="Times New Roman" w:cs="Times New Roman"/>
          <w:spacing w:val="-6"/>
          <w:sz w:val="28"/>
          <w:szCs w:val="28"/>
        </w:rPr>
        <w:lastRenderedPageBreak/>
        <w:t>неблагоприятная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эпидемиологическая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ситуация,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том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числе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распространение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инфекции,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вызванной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коронавирусом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COVID­19;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нетрудоспособности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отпуск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родителей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(законных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воспитанника</w:t>
      </w:r>
      <w:r w:rsidRPr="002A4975">
        <w:rPr>
          <w:rFonts w:ascii="Times New Roman" w:hAnsi="Times New Roman" w:cs="Times New Roman"/>
          <w:sz w:val="28"/>
          <w:szCs w:val="28"/>
        </w:rPr>
        <w:t>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служебная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командировка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выходные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режиму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гибкого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сменности,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свободного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ТК);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дистанционная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(статья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307­1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эпидемического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заболеваемости;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потеря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работают;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2A4975">
        <w:rPr>
          <w:rFonts w:ascii="Times New Roman" w:hAnsi="Times New Roman" w:cs="Times New Roman"/>
          <w:spacing w:val="0"/>
          <w:sz w:val="28"/>
          <w:szCs w:val="28"/>
        </w:rPr>
        <w:t>каникулы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(летние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—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90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календарных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дней,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зимние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A26BA3">
        <w:rPr>
          <w:rFonts w:ascii="Times New Roman" w:hAnsi="Times New Roman" w:cs="Times New Roman"/>
          <w:spacing w:val="0"/>
          <w:sz w:val="28"/>
          <w:szCs w:val="28"/>
        </w:rPr>
        <w:t>—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10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календарных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дней,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весенние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—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10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календарных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дней,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учреж</w:t>
      </w:r>
      <w:r w:rsidRPr="002A4975">
        <w:rPr>
          <w:rFonts w:ascii="Times New Roman" w:hAnsi="Times New Roman" w:cs="Times New Roman"/>
          <w:sz w:val="28"/>
          <w:szCs w:val="28"/>
        </w:rPr>
        <w:t>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тяжести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физических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(или)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психических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нарушений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допол</w:t>
      </w:r>
      <w:r w:rsidRPr="002A4975">
        <w:rPr>
          <w:rFonts w:ascii="Times New Roman" w:hAnsi="Times New Roman" w:cs="Times New Roman"/>
          <w:sz w:val="28"/>
          <w:szCs w:val="28"/>
        </w:rPr>
        <w:t>нитель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(осенние)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каникулы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продолжительностью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более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10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дней);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предписание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санитарно­эпидемиологической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закрытии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транспорта;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непредвиденные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семейные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(переезд,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смерть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болезнь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близких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родственников)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гарантировано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обязательным,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(досрочное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прекращение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применительно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посещающим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рассматривать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исключительности,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увеличен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один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показаниям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усмотрению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одного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двух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коррекционно­развивающего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ЦКРОиР).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прекраще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отношений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указанием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основания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отчис</w:t>
      </w:r>
      <w:r w:rsidRPr="002A4975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основаниях.</w:t>
      </w:r>
    </w:p>
    <w:p w:rsidR="002A4975" w:rsidRPr="002A4975" w:rsidRDefault="002A4975" w:rsidP="002A4975">
      <w:pPr>
        <w:pStyle w:val="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A4975">
        <w:rPr>
          <w:rFonts w:ascii="Times New Roman" w:hAnsi="Times New Roman" w:cs="Times New Roman"/>
          <w:spacing w:val="-2"/>
          <w:sz w:val="28"/>
          <w:szCs w:val="28"/>
        </w:rPr>
        <w:t>ОБЕСПЕЧЕНИЕ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ЗДОРОВЬЕСБЕРЕГАЮЩЕГО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ПРОЦЕССА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УЧРЕЖДЕНИЯХ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ОСНОВЕ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ВЗАИМОДЕЙСТВИЯ</w:t>
      </w:r>
    </w:p>
    <w:p w:rsidR="002A4975" w:rsidRPr="002A4975" w:rsidRDefault="002A4975" w:rsidP="002A4975">
      <w:pPr>
        <w:pStyle w:val="a4"/>
        <w:ind w:firstLine="0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безопасных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здоровьесберегающих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условий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1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11"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11"/>
          <w:sz w:val="28"/>
          <w:szCs w:val="28"/>
        </w:rPr>
        <w:t>образования,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11"/>
          <w:sz w:val="28"/>
          <w:szCs w:val="28"/>
        </w:rPr>
        <w:t>профилактика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11"/>
          <w:sz w:val="28"/>
          <w:szCs w:val="28"/>
        </w:rPr>
        <w:t>детского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11"/>
          <w:sz w:val="28"/>
          <w:szCs w:val="28"/>
        </w:rPr>
        <w:t>травматизма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охрану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утренний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предусматривающий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самочувствии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визуальную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оценку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здоровья.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подозрении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заболевание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воспитанник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направ</w:t>
      </w:r>
      <w:r w:rsidRPr="002A4975">
        <w:rPr>
          <w:rFonts w:ascii="Times New Roman" w:hAnsi="Times New Roman" w:cs="Times New Roman"/>
          <w:sz w:val="28"/>
          <w:szCs w:val="28"/>
        </w:rPr>
        <w:t>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допуска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676373">
        <w:rPr>
          <w:rFonts w:ascii="Times New Roman" w:hAnsi="Times New Roman" w:cs="Times New Roman"/>
          <w:color w:val="auto"/>
          <w:sz w:val="28"/>
          <w:szCs w:val="28"/>
        </w:rPr>
        <w:t xml:space="preserve">В случае когда </w:t>
      </w:r>
      <w:r w:rsidRPr="002A4975">
        <w:rPr>
          <w:rFonts w:ascii="Times New Roman" w:hAnsi="Times New Roman" w:cs="Times New Roman"/>
          <w:sz w:val="28"/>
          <w:szCs w:val="28"/>
        </w:rPr>
        <w:t>существует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родители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(законные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представители)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воспитанника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забирать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(болезнь,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служебная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командировка,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(ближайшие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родственники).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гражданская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дееспособность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наступлением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совершеннолетия,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18­летнего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эмансипации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исполнилось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находящимся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алкогольного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наркотического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опьянения.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должно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быть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обеспечено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долж</w:t>
      </w:r>
      <w:r w:rsidRPr="002A4975">
        <w:rPr>
          <w:rFonts w:ascii="Times New Roman" w:hAnsi="Times New Roman" w:cs="Times New Roman"/>
          <w:sz w:val="28"/>
          <w:szCs w:val="28"/>
        </w:rPr>
        <w:t>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санитарно­техническое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санитарно­технического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Круглосуточный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разрешается: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заместителям;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персоналу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обслуживающих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аварийных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дежурство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(сторожам).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Доступ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обслуживающих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посетителей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предъявлении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документа,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журнале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посетителей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посещения.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Транспортный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пешеходный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транзит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территорию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запрещается.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Проезд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автотранспорта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Служебный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автотранспорт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доставке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пропускаться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территорию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предъявлении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товарно­транспортной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накладной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путевого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листа.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стихийных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бедствиях,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внезапном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неотложного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вмешательства,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территорию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пропускаться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беспрепятственно.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исчезновения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безотлагательно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поиск,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сообщить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ближайшее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отделение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милиции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его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родителям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(законным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представителям).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телефонов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скорой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помощи,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пожарной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службы,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единый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экстренной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«112»,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аварийных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служб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стендах.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техногенного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373">
        <w:rPr>
          <w:rFonts w:ascii="Times New Roman" w:hAnsi="Times New Roman" w:cs="Times New Roman"/>
          <w:color w:val="auto"/>
          <w:sz w:val="28"/>
          <w:szCs w:val="28"/>
        </w:rPr>
        <w:t>обнаружении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подозрительных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веществ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предметов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необходимо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позвонить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единому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номеру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экстренной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«112».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прибытия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немедленно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эвакуировать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охрану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посторонних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санитарный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надзор,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уполномоченные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аварийных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угрозу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санитарно­эпидемиологическому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благополучию.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(потребления)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табачных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изделий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систематически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визуально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проверять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площадки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исправности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подозрительных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веществ,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немедленно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режима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безопасности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76373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обнаружении и поставить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извест</w:t>
      </w:r>
      <w:r w:rsidRPr="002A4975">
        <w:rPr>
          <w:rFonts w:ascii="Times New Roman" w:hAnsi="Times New Roman" w:cs="Times New Roman"/>
          <w:sz w:val="28"/>
          <w:szCs w:val="28"/>
        </w:rPr>
        <w:t>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0"/>
          <w:sz w:val="28"/>
          <w:szCs w:val="28"/>
        </w:rPr>
        <w:t>Осуществлять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процесс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до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устранения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выяв</w:t>
      </w:r>
      <w:r w:rsidRPr="002A4975">
        <w:rPr>
          <w:rFonts w:ascii="Times New Roman" w:hAnsi="Times New Roman" w:cs="Times New Roman"/>
          <w:sz w:val="28"/>
          <w:szCs w:val="28"/>
        </w:rPr>
        <w:t>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запрещается.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травмы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доврачебной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вызову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происшествия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доставке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потерпевшего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незамедлительно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сообщить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Расследование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несчастных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расследовании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несчастных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58.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необходимости: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гигиенически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обусловленной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воздухе;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оптимального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нерегламентированной),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сочетания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нагрузок;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оздоровительных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здоровьесберегающей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упорядочения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вопросах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процесса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(далее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приказ).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положениями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Единого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квалификационного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справочника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долж</w:t>
      </w:r>
      <w:r w:rsidRPr="002A4975">
        <w:rPr>
          <w:rFonts w:ascii="Times New Roman" w:hAnsi="Times New Roman" w:cs="Times New Roman"/>
          <w:sz w:val="28"/>
          <w:szCs w:val="28"/>
        </w:rPr>
        <w:t>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(выпуск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28),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ЕКСДС).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закреплено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рассматривать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травматизма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городских,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районных,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(Минского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городского)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комитетов,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администраций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районов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городах,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государственно­властные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(далее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органов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управления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образованием),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педаго</w:t>
      </w:r>
      <w:r w:rsidRPr="002A4975">
        <w:rPr>
          <w:rFonts w:ascii="Times New Roman" w:hAnsi="Times New Roman" w:cs="Times New Roman"/>
          <w:sz w:val="28"/>
          <w:szCs w:val="28"/>
        </w:rPr>
        <w:t>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травм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способствующие,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первоочередных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травматизма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предпосылок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676373">
        <w:rPr>
          <w:rFonts w:ascii="Times New Roman" w:hAnsi="Times New Roman" w:cs="Times New Roman"/>
          <w:color w:val="auto"/>
          <w:sz w:val="28"/>
          <w:szCs w:val="28"/>
        </w:rPr>
        <w:t>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инструктивно­методических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писем,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коллегий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исключению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травматизма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допускающим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безответственное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сооружений,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(игрового,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дворного)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инвентаря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эксплуатации;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676373">
        <w:rPr>
          <w:rFonts w:ascii="Times New Roman" w:hAnsi="Times New Roman" w:cs="Times New Roman"/>
          <w:color w:val="auto"/>
          <w:sz w:val="28"/>
          <w:szCs w:val="28"/>
        </w:rPr>
        <w:t>продолжать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материально­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технической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базы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учреждений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образования: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оборудование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сист</w:t>
      </w:r>
      <w:r w:rsidRPr="002A4975">
        <w:rPr>
          <w:rFonts w:ascii="Times New Roman" w:hAnsi="Times New Roman" w:cs="Times New Roman"/>
          <w:sz w:val="28"/>
          <w:szCs w:val="28"/>
        </w:rPr>
        <w:t>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видеонаблюдения,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ручными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системами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тревожной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сигна</w:t>
      </w:r>
      <w:r w:rsidRPr="002A4975">
        <w:rPr>
          <w:rFonts w:ascii="Times New Roman" w:hAnsi="Times New Roman" w:cs="Times New Roman"/>
          <w:sz w:val="28"/>
          <w:szCs w:val="28"/>
        </w:rPr>
        <w:t>лизации,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автоматической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сигнализации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оповещения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пожаре,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извещений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пожаре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«Молния»;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замков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(домофонов),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звонков;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автоплощадок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разметкой,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автогородков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включать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травматизма,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дороге,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вблизи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водоемов,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пожаров,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дорожно­транспортных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происшествий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информационно­разъяснительной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воспитательно­профилактической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(областные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(районные,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город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ские)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акции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конкурсы,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«родительские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университеты»,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онлайн</w:t>
      </w:r>
      <w:r w:rsidRPr="002A4975">
        <w:rPr>
          <w:rFonts w:ascii="Times New Roman" w:hAnsi="Times New Roman" w:cs="Times New Roman"/>
          <w:sz w:val="28"/>
          <w:szCs w:val="28"/>
        </w:rPr>
        <w:t>­форумы,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интерактивные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площадки,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просмотром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фильмов,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квесты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676373" w:rsidRDefault="002A4975" w:rsidP="002A4975">
      <w:pPr>
        <w:pStyle w:val="a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официальных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стендах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обновлять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травматизма,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пропаганде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дороге,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вблизи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водоемов,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373">
        <w:rPr>
          <w:rFonts w:ascii="Times New Roman" w:hAnsi="Times New Roman" w:cs="Times New Roman"/>
          <w:color w:val="auto"/>
          <w:sz w:val="28"/>
          <w:szCs w:val="28"/>
        </w:rPr>
        <w:t xml:space="preserve">опасность причинения вреда </w:t>
      </w:r>
      <w:r w:rsidRPr="00676373">
        <w:rPr>
          <w:rFonts w:ascii="Times New Roman" w:hAnsi="Times New Roman" w:cs="Times New Roman"/>
          <w:color w:val="auto"/>
          <w:spacing w:val="-6"/>
          <w:sz w:val="28"/>
          <w:szCs w:val="28"/>
        </w:rPr>
        <w:t>жизни и здоровью воспитанников и педагогических работников;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676373">
        <w:rPr>
          <w:rFonts w:ascii="Times New Roman" w:hAnsi="Times New Roman" w:cs="Times New Roman"/>
          <w:color w:val="auto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дистанционное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(законных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воспитанников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проводимых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тематических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мероприятиях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вопросам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охраны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жизни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травматизма,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опасности,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мобильной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связи,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тельских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чатов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мессенджерах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социальных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сетях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pacing w:val="-9"/>
          <w:sz w:val="28"/>
          <w:szCs w:val="28"/>
        </w:rPr>
        <w:t>(«Telegram»,</w:t>
      </w:r>
      <w:r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«Instagram»,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«WhatsApp»,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«ВКонтакте»,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«Viber»и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др.)</w:t>
      </w:r>
      <w:r w:rsidRPr="002A4975">
        <w:rPr>
          <w:rFonts w:ascii="Times New Roman" w:hAnsi="Times New Roman" w:cs="Times New Roman"/>
          <w:sz w:val="28"/>
          <w:szCs w:val="28"/>
        </w:rPr>
        <w:t>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брошюр,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памяток,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буклетов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оперативно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освещать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информации.</w:t>
      </w:r>
    </w:p>
    <w:p w:rsidR="002A4975" w:rsidRPr="002A4975" w:rsidRDefault="002A4975" w:rsidP="002A4975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Создание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адаптивной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среды,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обеспечивающей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удовлетворение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особых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потребностей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воспитанников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ОПФР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предметно­пространственная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содержательно насыщенной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трансформируемой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4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полифункциональной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разнообразного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(предметов,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жестко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закрепленным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употребления,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пригодных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числе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качестве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предметов­заместителей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детской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игре);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вариативной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конструирования,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моделирования,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разнообразных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выбором;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доступной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игрушкам,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активности);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безопасной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надежность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2021/2022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продолжать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безбарьерной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подхода.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проведению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санитарно­противоэпидемических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период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инфекции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COVID­19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9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санитарно­эпидемиологических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ССЭТ),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нием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Совета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Министров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Республики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от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7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августа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2019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525,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чить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санитарно­эпидемиологическое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благополучие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учреждении.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проведение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санитарно­противоэпидемических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мероприятий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период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инфек</w:t>
      </w:r>
      <w:r w:rsidRPr="002A4975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Санитарными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санитарно­противоэпидемических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предотвращение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заноса,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гриппа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92),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рекомендации).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9"/>
          <w:sz w:val="28"/>
          <w:szCs w:val="28"/>
        </w:rPr>
        <w:t>использовать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работниками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средства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защиты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органов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дыхания;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запретить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поступающих,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заболевание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инфекцией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последнего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объединение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нескольких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аварийных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ситуаций;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распорядительных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по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причине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заболевания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ОРИ,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в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том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числе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инфекцией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разъяснении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толкованию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актов.</w:t>
      </w:r>
    </w:p>
    <w:p w:rsidR="002A4975" w:rsidRPr="002A4975" w:rsidRDefault="002A4975" w:rsidP="00C500FF">
      <w:pPr>
        <w:pStyle w:val="a4"/>
        <w:spacing w:before="15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безопасных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условий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учреждении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«Физическая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культура»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(«Адаптивная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физическая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культура»),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проведении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массовых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участием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(законных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Санитарных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25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января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2013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№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8),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методических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рекомендаций,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Инструк</w:t>
      </w:r>
      <w:r w:rsidRPr="002A4975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кадровом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55),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туризма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Республики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31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августа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2018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г.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№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60),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ССЭТ.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(«Адаптивная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обеспечить: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дистанцирования;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ограничение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спортивных,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культурно­массовых,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зрелищных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(музыкальный,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бассейн),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минимизацию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приглашенных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дистанции;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запрет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массовых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осложнении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эпидемиологической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распорядительных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массовых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(культурных,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физкультурно­оздоровительных),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благоприятных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погодных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преимущественно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открытом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воздухе;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максимально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ограничение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ников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родственниками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помещениях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 w:rsidRPr="002A4975">
        <w:rPr>
          <w:rFonts w:ascii="Times New Roman" w:hAnsi="Times New Roman" w:cs="Times New Roman"/>
          <w:sz w:val="28"/>
          <w:szCs w:val="28"/>
        </w:rPr>
        <w:t>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физкультурно­оздоровительной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(праздники,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развле</w:t>
      </w:r>
      <w:r w:rsidRPr="002A4975">
        <w:rPr>
          <w:rFonts w:ascii="Times New Roman" w:hAnsi="Times New Roman" w:cs="Times New Roman"/>
          <w:sz w:val="28"/>
          <w:szCs w:val="28"/>
        </w:rPr>
        <w:t>чения)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2A4975" w:rsidRPr="002A4975" w:rsidRDefault="002A4975" w:rsidP="00C500FF">
      <w:pPr>
        <w:pStyle w:val="a4"/>
        <w:spacing w:before="15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безопасности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учреждении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4975" w:rsidRPr="00B52B8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52B8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Одной из важнейших задач учреждения образования является создание условий, обеспечивающих психологическую </w:t>
      </w:r>
      <w:r w:rsidRPr="00B52B89">
        <w:rPr>
          <w:rFonts w:ascii="Times New Roman" w:hAnsi="Times New Roman" w:cs="Times New Roman"/>
          <w:color w:val="auto"/>
          <w:spacing w:val="-4"/>
          <w:sz w:val="28"/>
          <w:szCs w:val="28"/>
        </w:rPr>
        <w:t>безопасность, направленную на защиту воспитанников от нега</w:t>
      </w:r>
      <w:r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тивных воздействий и прогнозирование возможных угроз с </w:t>
      </w:r>
      <w:r w:rsidRPr="00B52B89">
        <w:rPr>
          <w:rFonts w:ascii="Times New Roman" w:hAnsi="Times New Roman" w:cs="Times New Roman"/>
          <w:color w:val="auto"/>
          <w:spacing w:val="-4"/>
          <w:sz w:val="28"/>
          <w:szCs w:val="28"/>
        </w:rPr>
        <w:t>целью предупреждения нарушений в становлении их личности.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конфликтных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благоприятного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климата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коллективах.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Педагогам­психологам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протяжении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периода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полноценное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предупреждении,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неукоснительное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каза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Министра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Республики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15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119а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обучающихся»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Алгоритма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опекунов,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попечителей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насилия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подвергшихся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насилию.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9"/>
          <w:sz w:val="28"/>
          <w:szCs w:val="28"/>
        </w:rPr>
        <w:t>Продолжает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функционировать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Республиканский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центр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психо</w:t>
      </w:r>
      <w:r w:rsidRPr="002A4975">
        <w:rPr>
          <w:rFonts w:ascii="Times New Roman" w:hAnsi="Times New Roman" w:cs="Times New Roman"/>
          <w:sz w:val="28"/>
          <w:szCs w:val="28"/>
        </w:rPr>
        <w:t>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Центр),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социально­педагогической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поддержки.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B52B89">
        <w:rPr>
          <w:rFonts w:ascii="Times New Roman" w:hAnsi="Times New Roman" w:cs="Times New Roman"/>
          <w:color w:val="auto"/>
          <w:spacing w:val="-4"/>
          <w:sz w:val="28"/>
          <w:szCs w:val="28"/>
        </w:rPr>
        <w:t>В Центре работает современный многостраничный интернет</w:t>
      </w:r>
      <w:r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­сайт </w:t>
      </w:r>
      <w:r w:rsidRPr="00B52B89">
        <w:rPr>
          <w:rFonts w:ascii="Times New Roman" w:hAnsi="Times New Roman" w:cs="Times New Roman"/>
          <w:i/>
          <w:iCs/>
          <w:color w:val="auto"/>
          <w:sz w:val="28"/>
          <w:szCs w:val="28"/>
        </w:rPr>
        <w:t>(</w:t>
      </w:r>
      <w:hyperlink r:id="rId7" w:history="1">
        <w:r w:rsidR="00B52B89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https://rcpp.by</w:t>
        </w:r>
      </w:hyperlink>
      <w:r w:rsidRPr="00B52B89">
        <w:rPr>
          <w:rFonts w:ascii="Times New Roman" w:hAnsi="Times New Roman" w:cs="Times New Roman"/>
          <w:i/>
          <w:iCs/>
          <w:color w:val="auto"/>
          <w:sz w:val="28"/>
          <w:szCs w:val="28"/>
        </w:rPr>
        <w:t>)</w:t>
      </w:r>
      <w:r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. Сайт содержит информацию о Центре, контакты специалистов, новости и анонсы проводимых мероприятий, а также отдельные блоки актуальной и доступно изложенной информации, полезной для родителей (законных представителей) </w:t>
      </w:r>
      <w:r w:rsidR="002C587C"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воспитанников </w:t>
      </w:r>
      <w:r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и педагогических работников.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анонимного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поддержкой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критической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удобства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мобильная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версия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педагоги­психологи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интернет­сайта,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телефона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стендах,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официальных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интернет­сайтах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мессенджерах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сетях.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4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семейного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оставаться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приоритетной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эффективным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результатом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взаимодействия.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руководствоваться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находящимися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опасном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положении».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недопустимость: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профилактики;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профилактики;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безнадзорности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заинтересованных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отметить,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перечислены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субъекты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семейного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компетенции,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социального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расследования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рассмотрения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его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результатов.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4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неблагоприятной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обстановки,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механизм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вопросах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методических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рекомендациях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межведомственному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взаимо</w:t>
      </w:r>
      <w:r w:rsidRPr="002A4975">
        <w:rPr>
          <w:rFonts w:ascii="Times New Roman" w:hAnsi="Times New Roman" w:cs="Times New Roman"/>
          <w:sz w:val="28"/>
          <w:szCs w:val="28"/>
        </w:rPr>
        <w:t>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неблагоприятной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обстановки,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расследования,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находящимися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опасном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Министра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Республики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октября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г.</w:t>
      </w:r>
    </w:p>
    <w:p w:rsidR="002A4975" w:rsidRPr="002A4975" w:rsidRDefault="002A4975" w:rsidP="00C500FF">
      <w:pPr>
        <w:pStyle w:val="4"/>
        <w:spacing w:before="22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A4975">
        <w:rPr>
          <w:rFonts w:ascii="Times New Roman" w:hAnsi="Times New Roman" w:cs="Times New Roman"/>
          <w:spacing w:val="2"/>
          <w:sz w:val="28"/>
          <w:szCs w:val="28"/>
        </w:rPr>
        <w:t>НАУЧНО­МЕТОДИЧЕСКОЕ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ОБЕСПЕЧЕНИЕ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ОБРАЗОВАНИЯ,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СПЕЦИАЛЬНОГО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УРОВНЕ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ОБРАЗОВАНИЯ</w:t>
      </w:r>
    </w:p>
    <w:p w:rsidR="002A4975" w:rsidRPr="002A4975" w:rsidRDefault="002A4975" w:rsidP="00C500FF">
      <w:pPr>
        <w:pStyle w:val="a4"/>
        <w:spacing w:before="57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Учебные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учебные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планы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Учебная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15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августа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2019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г.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№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138)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(далее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учебная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программа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дошколь</w:t>
      </w:r>
      <w:r w:rsidRPr="002A4975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137)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C500FF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B52B89">
        <w:rPr>
          <w:rFonts w:ascii="Times New Roman" w:hAnsi="Times New Roman" w:cs="Times New Roman"/>
          <w:color w:val="auto"/>
          <w:sz w:val="28"/>
          <w:szCs w:val="28"/>
        </w:rPr>
        <w:t>Содержание у</w:t>
      </w:r>
      <w:r w:rsidR="002A4975"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чебной программы дошкольного образования разработано на основе компетентностного подхода, </w:t>
      </w:r>
      <w:r w:rsidR="002A4975" w:rsidRPr="002A4975">
        <w:rPr>
          <w:rFonts w:ascii="Times New Roman" w:hAnsi="Times New Roman" w:cs="Times New Roman"/>
          <w:sz w:val="28"/>
          <w:szCs w:val="28"/>
        </w:rPr>
        <w:t>который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характеризуется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ориентацией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на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развитие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ребенка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и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у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него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компетенций,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способствующих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раскрытию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личности,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направленных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на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подготовку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к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продолжению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образования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на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I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ступени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общего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среднего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образования,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усилением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4"/>
          <w:sz w:val="28"/>
          <w:szCs w:val="28"/>
        </w:rPr>
        <w:t>практической</w:t>
      </w:r>
      <w:r w:rsidR="002A49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4"/>
          <w:sz w:val="28"/>
          <w:szCs w:val="28"/>
        </w:rPr>
        <w:t>ориентированности</w:t>
      </w:r>
      <w:r w:rsidR="002A49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4"/>
          <w:sz w:val="28"/>
          <w:szCs w:val="28"/>
        </w:rPr>
        <w:t>деятельности</w:t>
      </w:r>
      <w:r w:rsidR="002A49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4"/>
          <w:sz w:val="28"/>
          <w:szCs w:val="28"/>
        </w:rPr>
        <w:t>воспитанников,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использованием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накопленного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ими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социального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опыта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и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созданием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условий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для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его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формирования.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(физическое,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социально­нравственное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познавательное,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эстетическое),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общество»,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«Элементарные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природа»,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«Развіццё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маўлення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маўленчых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зносін»,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грамоте»,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«Падрыхтоўка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навучання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грамаце»,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«Изобразительное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искус</w:t>
      </w:r>
      <w:r w:rsidRPr="002A4975">
        <w:rPr>
          <w:rFonts w:ascii="Times New Roman" w:hAnsi="Times New Roman" w:cs="Times New Roman"/>
          <w:sz w:val="28"/>
          <w:szCs w:val="28"/>
        </w:rPr>
        <w:t>ство»,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«Музыкальное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искусство»,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«Художественная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литература»)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поддерживающих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позитивную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вхождение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человеческой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субъектности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инициативы,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(игра,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регламентирует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максимальная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допустимая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нагрузка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Типовой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руководителем.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дополняется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перечнем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разрабатывается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текущий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учебный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год,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который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является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приложением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</w:t>
      </w:r>
      <w:r w:rsidRPr="002A4975">
        <w:rPr>
          <w:rFonts w:ascii="Times New Roman" w:hAnsi="Times New Roman" w:cs="Times New Roman"/>
          <w:sz w:val="28"/>
          <w:szCs w:val="28"/>
        </w:rPr>
        <w:t>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отмечается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символом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«*».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Нерегламентированная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деятельность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реали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зуемая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условиях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специально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созданной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развивающей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предметно</w:t>
      </w:r>
      <w:r w:rsidRPr="002A4975">
        <w:rPr>
          <w:rFonts w:ascii="Times New Roman" w:hAnsi="Times New Roman" w:cs="Times New Roman"/>
          <w:sz w:val="28"/>
          <w:szCs w:val="28"/>
        </w:rPr>
        <w:t>­пространственной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сверстниками,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взрослыми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нерегламентированная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распределением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санитарный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надзор,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взаимодополняющими.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оптимальных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близко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родственного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(белорусско­русского)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билингвизма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типовым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</w:t>
      </w:r>
      <w:r w:rsidRPr="002A4975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нерегламентированной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«Развіццё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маўлення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маўленчых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зносін»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нерегламентированной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6"/>
          <w:sz w:val="28"/>
          <w:szCs w:val="28"/>
        </w:rPr>
        <w:t>При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содержания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области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«Худо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жественная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литература»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специально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организованной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деятель</w:t>
      </w:r>
      <w:r w:rsidRPr="002A4975">
        <w:rPr>
          <w:rFonts w:ascii="Times New Roman" w:hAnsi="Times New Roman" w:cs="Times New Roman"/>
          <w:sz w:val="28"/>
          <w:szCs w:val="28"/>
        </w:rPr>
        <w:t>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фольклора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фольклора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Начиная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фольклора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языках.</w:t>
      </w:r>
    </w:p>
    <w:p w:rsidR="002A4975" w:rsidRPr="00B52B8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В работе с детьми с ОПФР рекомендуется использовать учебные программы по образовательным областям и программы коррекционных занятий, утвержденные постановлениями Министерства образования Республики Беларусь от 17 августа 2016 г. № 80, от 16 августа 2017 г. № 108, а также ранее изданные программы для специальных дошкольных учреждений, ЦКРОиР. </w:t>
      </w:r>
    </w:p>
    <w:p w:rsidR="002A4975" w:rsidRPr="00B52B8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52B89">
        <w:rPr>
          <w:rFonts w:ascii="Times New Roman" w:hAnsi="Times New Roman" w:cs="Times New Roman"/>
          <w:color w:val="auto"/>
          <w:sz w:val="28"/>
          <w:szCs w:val="28"/>
        </w:rPr>
        <w:t>Наряду с соответствующими программами для специальных дошкольных учреждений для детей с нарушениями психического развития (трудностями в обучении), с наруше</w:t>
      </w:r>
      <w:r w:rsidRPr="00B52B89">
        <w:rPr>
          <w:rFonts w:ascii="Times New Roman" w:hAnsi="Times New Roman" w:cs="Times New Roman"/>
          <w:color w:val="auto"/>
          <w:spacing w:val="-4"/>
          <w:sz w:val="28"/>
          <w:szCs w:val="28"/>
        </w:rPr>
        <w:t>ниями функций опорно­двигательного аппарата рекомендуется</w:t>
      </w:r>
      <w:r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использовать учебную программу дошкольного образования. Специфика ее реализации для детей данных категорий определяется условиями, выбором средств, форм, методов, спе</w:t>
      </w:r>
      <w:r w:rsidRPr="00B52B89">
        <w:rPr>
          <w:rFonts w:ascii="Times New Roman" w:hAnsi="Times New Roman" w:cs="Times New Roman"/>
          <w:color w:val="auto"/>
          <w:spacing w:val="-6"/>
          <w:sz w:val="28"/>
          <w:szCs w:val="28"/>
        </w:rPr>
        <w:t>циальных приемов обучения воспитанников; организацией адап</w:t>
      </w:r>
      <w:r w:rsidRPr="00B52B89">
        <w:rPr>
          <w:rFonts w:ascii="Times New Roman" w:hAnsi="Times New Roman" w:cs="Times New Roman"/>
          <w:color w:val="auto"/>
          <w:sz w:val="28"/>
          <w:szCs w:val="28"/>
        </w:rPr>
        <w:t>тивной образовательной среды с учетом потребностей детей.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учреждениях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рекомендуется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осуществлять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адаптированным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этом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названия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структуру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разделов,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содержание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соотносить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Электронные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версии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варианта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национальном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портале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hyperlink r:id="rId8" w:history="1">
        <w:r w:rsidR="007F2D27" w:rsidRPr="003E09AA">
          <w:rPr>
            <w:rStyle w:val="a8"/>
            <w:rFonts w:ascii="Times New Roman" w:hAnsi="Times New Roman" w:cs="Times New Roman"/>
            <w:i/>
            <w:iCs/>
            <w:spacing w:val="-4"/>
            <w:sz w:val="28"/>
            <w:szCs w:val="28"/>
          </w:rPr>
          <w:t>https://adu.by</w:t>
        </w:r>
      </w:hyperlink>
      <w:r w:rsidR="007F2D27">
        <w:rPr>
          <w:rFonts w:ascii="Times New Roman" w:hAnsi="Times New Roman" w:cs="Times New Roman"/>
          <w:i/>
          <w:iCs/>
          <w:spacing w:val="-4"/>
          <w:sz w:val="28"/>
          <w:szCs w:val="28"/>
          <w:lang w:val="be-BY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разделе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«Обра</w:t>
      </w:r>
      <w:r w:rsidRPr="002A4975">
        <w:rPr>
          <w:rFonts w:ascii="Times New Roman" w:hAnsi="Times New Roman" w:cs="Times New Roman"/>
          <w:sz w:val="28"/>
          <w:szCs w:val="28"/>
        </w:rPr>
        <w:t>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2021/2022</w:t>
      </w:r>
      <w:r w:rsidR="007F2D2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 w:rsidR="007F2D2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2A4975">
        <w:rPr>
          <w:rFonts w:ascii="Times New Roman" w:hAnsi="Times New Roman" w:cs="Times New Roman"/>
          <w:sz w:val="28"/>
          <w:szCs w:val="28"/>
        </w:rPr>
        <w:t>год</w:t>
      </w:r>
      <w:r w:rsidR="007F2D2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</w:t>
      </w:r>
      <w:hyperlink r:id="rId9" w:history="1">
        <w:r w:rsidR="00B52B89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https://www.adu.by/ru/homepage/obrazovatelnyj­protses­2021­2022­uchebnyj­god/spetsialnoe­obrazovanie.html</w:t>
        </w:r>
      </w:hyperlink>
      <w:r w:rsidRPr="002A4975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10" w:history="1">
        <w:r w:rsidR="007F2D2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http://asabliva.by</w:t>
        </w:r>
      </w:hyperlink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разделе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11" w:history="1">
        <w:r w:rsidRPr="007F2D27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«Учебные планы, программы, учебники, пособия»</w:t>
        </w:r>
      </w:hyperlink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школьного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утвержденными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Мини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стерства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Республики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15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июля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Коррекционные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учитель­дефектолог.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(индивидуальная,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подгрупповая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групповая)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ЦКРОиР.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«Развіццё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маўлення»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предусмотрено: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лыми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нарушениями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речи,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недостаточностью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начиная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зрения,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нарушениями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функций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опорно­двигательного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аппарата,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нарушениями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психического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(трудностями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обучении).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нерегламентированной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зависимости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от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категории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воспитанников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с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ОПФР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(игры,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п.).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Учебная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компоненты,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закономерностями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расширению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раскрытию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ностей,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удовлетворению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потребностей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ближайшего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дифференциацию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фитнес»,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«Простейший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туризм»,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«Иностранный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(английский,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немецкий,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французский),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«Детское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руч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ное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ткачество»,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«Техническое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конструирование»,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«Декоративно</w:t>
      </w:r>
      <w:r w:rsidRPr="002A4975">
        <w:rPr>
          <w:rFonts w:ascii="Times New Roman" w:hAnsi="Times New Roman" w:cs="Times New Roman"/>
          <w:sz w:val="28"/>
          <w:szCs w:val="28"/>
        </w:rPr>
        <w:t>­прикладное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искусство»,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«Хореография».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компонентов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запросами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ресурсными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компонентов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превышать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минут;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минут;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минут.</w:t>
      </w:r>
    </w:p>
    <w:p w:rsidR="002A4975" w:rsidRPr="007F2D27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7F2D27">
        <w:rPr>
          <w:rFonts w:ascii="Times New Roman" w:hAnsi="Times New Roman" w:cs="Times New Roman"/>
          <w:color w:val="auto"/>
          <w:sz w:val="28"/>
          <w:szCs w:val="28"/>
        </w:rPr>
        <w:t xml:space="preserve">В целях обеспечения индивидуализации и дифференциации образовательного процесса для детей 5—7 лет также может использоваться содержание, представленное в программе объединения по интересам «Информатика без розетки». Методические рекомендации, конспекты занятий и наглядные </w:t>
      </w:r>
      <w:r w:rsidRPr="007F2D27">
        <w:rPr>
          <w:rFonts w:ascii="Times New Roman" w:hAnsi="Times New Roman" w:cs="Times New Roman"/>
          <w:color w:val="auto"/>
          <w:spacing w:val="-6"/>
          <w:sz w:val="28"/>
          <w:szCs w:val="28"/>
        </w:rPr>
        <w:t>материалы по данной программе размещены на информационно­</w:t>
      </w:r>
      <w:r w:rsidRPr="007F2D27">
        <w:rPr>
          <w:rFonts w:ascii="Times New Roman" w:hAnsi="Times New Roman" w:cs="Times New Roman"/>
          <w:color w:val="auto"/>
          <w:sz w:val="28"/>
          <w:szCs w:val="28"/>
        </w:rPr>
        <w:t>справочном портале образовательного проекта «Информатика без розетки»</w:t>
      </w:r>
      <w:r w:rsidRPr="007F2D2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(</w:t>
      </w:r>
      <w:hyperlink r:id="rId12" w:history="1">
        <w:r w:rsidR="007F2D2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https://informatika.park.by</w:t>
        </w:r>
      </w:hyperlink>
      <w:r w:rsidRPr="007F2D27">
        <w:rPr>
          <w:rFonts w:ascii="Times New Roman" w:hAnsi="Times New Roman" w:cs="Times New Roman"/>
          <w:i/>
          <w:iCs/>
          <w:color w:val="auto"/>
          <w:sz w:val="28"/>
          <w:szCs w:val="28"/>
        </w:rPr>
        <w:t>)</w:t>
      </w:r>
      <w:r w:rsidRPr="007F2D2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4975" w:rsidRPr="002A4975" w:rsidRDefault="002A4975" w:rsidP="00C500FF">
      <w:pPr>
        <w:pStyle w:val="a4"/>
        <w:spacing w:before="142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издания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средства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допускаются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(учебники,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систематизированные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научного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прикладного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изложенные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допущенные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издания).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игрушки,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электронные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техническими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разрешенные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применению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архивного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образующихся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ций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предпринимателей,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указанием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юстиции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140)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учебно­программной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образования».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(методическом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кабинете,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кабинетах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учителей­дефектологов,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педагогов­психологов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ведется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аннотированный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обновляется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</w:t>
      </w:r>
      <w:hyperlink r:id="rId13" w:history="1">
        <w:r w:rsidR="007F2D2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https://adu.by</w:t>
        </w:r>
      </w:hyperlink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/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Главная / Образовательный процесс. 2021/2022 учебный год / </w:t>
      </w:r>
      <w:hyperlink r:id="rId14" w:history="1">
        <w:r w:rsidR="007F2D27" w:rsidRPr="007F2D27">
          <w:rPr>
            <w:rStyle w:val="a8"/>
            <w:rFonts w:ascii="Times New Roman" w:hAnsi="Times New Roman" w:cs="Times New Roman"/>
            <w:i/>
            <w:iCs/>
            <w:sz w:val="28"/>
            <w:szCs w:val="28"/>
            <w:lang w:val="be-BY"/>
          </w:rPr>
          <w:t>Специальное образование</w:t>
        </w:r>
      </w:hyperlink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; </w:t>
      </w:r>
      <w:hyperlink r:id="rId15" w:history="1">
        <w:r w:rsidR="007F2D2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https://adu.by</w:t>
        </w:r>
      </w:hyperlink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/</w:t>
      </w:r>
      <w:r w:rsidR="007F2D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Главная / Образовательный процесс. 2021/2022 учебный год / </w:t>
      </w:r>
      <w:hyperlink r:id="rId16" w:history="1">
        <w:r w:rsidR="007F2D27" w:rsidRPr="007F2D27">
          <w:rPr>
            <w:rStyle w:val="a8"/>
            <w:rFonts w:ascii="Times New Roman" w:hAnsi="Times New Roman" w:cs="Times New Roman"/>
            <w:i/>
            <w:iCs/>
            <w:sz w:val="28"/>
            <w:szCs w:val="28"/>
            <w:lang w:val="be-BY"/>
          </w:rPr>
          <w:t>Дошкольное образование</w:t>
        </w:r>
      </w:hyperlink>
      <w:r w:rsidR="00AE7CA6">
        <w:rPr>
          <w:rFonts w:ascii="Times New Roman" w:hAnsi="Times New Roman" w:cs="Times New Roman"/>
          <w:i/>
          <w:iCs/>
          <w:sz w:val="28"/>
          <w:szCs w:val="28"/>
          <w:lang w:val="be-BY"/>
        </w:rPr>
        <w:t>)</w:t>
      </w:r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; интернет-ресурсе </w:t>
      </w:r>
      <w:hyperlink r:id="rId17" w:history="1">
        <w:r w:rsidR="007F2D2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https://uchebniki.by</w:t>
        </w:r>
      </w:hyperlink>
      <w:r w:rsidR="007F2D27">
        <w:rPr>
          <w:rFonts w:ascii="Times New Roman" w:hAnsi="Times New Roman" w:cs="Times New Roman"/>
          <w:i/>
          <w:iCs/>
          <w:sz w:val="28"/>
          <w:szCs w:val="28"/>
        </w:rPr>
        <w:t>;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интернет­портале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</w:t>
      </w:r>
      <w:hyperlink r:id="rId18" w:history="1">
        <w:r w:rsidR="007F2D2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https://edu.gov.by</w:t>
        </w:r>
      </w:hyperlink>
      <w:r w:rsidRPr="002A497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публикуется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бюллетене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«Зборнік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нарматыўных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дакументаў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Міністэрства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адукацыі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Рэспублікі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Беларусь».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бесплатным.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осваивающие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иными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организациями,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индивидуальными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предпринимателями</w:t>
      </w:r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дифференцированные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льготы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учебниками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(или)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учебными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пособиями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(снижение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50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</w:t>
      </w:r>
      <w:r w:rsidRPr="002A4975">
        <w:rPr>
          <w:rFonts w:ascii="Times New Roman" w:hAnsi="Times New Roman" w:cs="Times New Roman"/>
          <w:sz w:val="28"/>
          <w:szCs w:val="28"/>
        </w:rPr>
        <w:t>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освобождение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оплаты)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бесплатное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839).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подпункту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величины.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Взимание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бесплатное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839.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2021/2022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издания: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Давидович,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Путешествие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тетрадь: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Давидович,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Пашко.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2­е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Минск: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(УМК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«Мои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первые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уроки»)</w:t>
      </w:r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11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Давидович,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Путешествие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шагом.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тетрадь: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Дави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дович,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В.Л.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Пашко.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2­е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изд.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Минск: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Национальный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инсти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тут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образования,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2021.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—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76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с.: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ил.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—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pacing w:val="-11"/>
          <w:sz w:val="28"/>
          <w:szCs w:val="28"/>
        </w:rPr>
        <w:t>(УМК</w:t>
      </w:r>
      <w:r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pacing w:val="-11"/>
          <w:sz w:val="28"/>
          <w:szCs w:val="28"/>
        </w:rPr>
        <w:t>«Мои</w:t>
      </w:r>
      <w:r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pacing w:val="-11"/>
          <w:sz w:val="28"/>
          <w:szCs w:val="28"/>
        </w:rPr>
        <w:t>первые</w:t>
      </w:r>
      <w:r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pacing w:val="-11"/>
          <w:sz w:val="28"/>
          <w:szCs w:val="28"/>
        </w:rPr>
        <w:t>уроки»)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Давідовіч,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якім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жыву.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Рабочы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сшытак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тетрадь: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вучэбны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дапаможнік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выхаванцаў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гадоў)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дашкольнай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адукацыі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з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беларускай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і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рускай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мовамі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навучання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А.Л.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Давідовіч,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А.І.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Смолер.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2­е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выд.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Мінск: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Нацыянальны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інстытут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адукацыі,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(ВМК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«Мае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першыя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ўрокі»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/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УМК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«Мои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первые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уроки»)</w:t>
      </w:r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Дубініна,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Рабочы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сшытак: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вучэбны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дапаможнік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выхаванцаў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гадоў)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устаноў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дашкольнай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адукацыі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з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беларускай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мовай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навучання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Д.М.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Дубініна,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Н.С.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Старжынская.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2­е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выд.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Мінск: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Нацы</w:t>
      </w:r>
      <w:r w:rsidRPr="002A4975">
        <w:rPr>
          <w:rFonts w:ascii="Times New Roman" w:hAnsi="Times New Roman" w:cs="Times New Roman"/>
          <w:sz w:val="28"/>
          <w:szCs w:val="28"/>
        </w:rPr>
        <w:t>янальны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інстытут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адукацыі,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(ВМК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«Мае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першыя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ўрокі»)</w:t>
      </w:r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Дубініна,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крокам.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Рабочы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сшытак: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вучэбны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дапаможнік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выхаванцаў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гадоў)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дашкольнай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адукацыі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рускай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мовай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навучання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Дубініна,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Старжынская.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2­е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Мінск: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Нацыянальны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інстытут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адукацыі,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BA3">
        <w:rPr>
          <w:rFonts w:ascii="Times New Roman" w:hAnsi="Times New Roman" w:cs="Times New Roman"/>
          <w:sz w:val="28"/>
          <w:szCs w:val="28"/>
        </w:rPr>
        <w:t>—</w:t>
      </w:r>
      <w:r w:rsidRPr="002A4975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— </w:t>
      </w:r>
      <w:r w:rsidRPr="001571B0">
        <w:rPr>
          <w:rFonts w:ascii="Times New Roman" w:hAnsi="Times New Roman" w:cs="Times New Roman"/>
          <w:i/>
          <w:iCs/>
          <w:color w:val="auto"/>
          <w:sz w:val="28"/>
          <w:szCs w:val="28"/>
        </w:rPr>
        <w:t>(ВМК «Мае першыя ўрокі»)</w:t>
      </w:r>
      <w:r w:rsidRPr="001571B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6"/>
          <w:sz w:val="28"/>
          <w:szCs w:val="28"/>
        </w:rPr>
        <w:t>6.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Жытко,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І.У.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Матэматычны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калейдаскоп.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Рабочы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сшытак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Математический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калейдоскоп.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тетрадь: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вучэбны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дапаможнік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выхаванцаў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гадоў)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дашкольнай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адукацыі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беларускай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рускай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мовамі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навучання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І.У.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Жытко.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2­е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Мінск: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Нацыянальны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інстытут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адукацыі,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(ВМК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«Мае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першыя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ўрокі»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/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УМК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«Мои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первые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уроки»)</w:t>
      </w:r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1571B0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. Старжинская, Н.С.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Подготовка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обучению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грамоте.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</w:t>
      </w:r>
      <w:r w:rsidRPr="002A4975">
        <w:rPr>
          <w:rFonts w:ascii="Times New Roman" w:hAnsi="Times New Roman" w:cs="Times New Roman"/>
          <w:sz w:val="28"/>
          <w:szCs w:val="28"/>
        </w:rPr>
        <w:t>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тетрадь: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Старжинская.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2­е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Минск: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(УМК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«Мои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первые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уроки»)</w:t>
      </w:r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Старжынская,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Падрыхтоўка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навучання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грамаце.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Рабочы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сшытак: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вучэбны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дапаможнік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выхаванцаў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гадоў)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дашкольнай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адукацыі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беларускай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мовай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навучання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/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Н.С.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Старжынская.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2­е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выд.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Мінск: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Нацыянальны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інстытут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адукацыі,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(ВМК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«Мае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першыя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ўрокі»)</w:t>
      </w:r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1571B0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571B0">
        <w:rPr>
          <w:rFonts w:ascii="Times New Roman" w:hAnsi="Times New Roman" w:cs="Times New Roman"/>
          <w:color w:val="auto"/>
          <w:spacing w:val="-4"/>
          <w:sz w:val="28"/>
          <w:szCs w:val="28"/>
        </w:rPr>
        <w:t>Министром образования 17 марта 2021 г. утвержден «Пера</w:t>
      </w:r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лік вучэбных выданняў для выкарыстання ва ўстановах адукацыі, якія рэалізуюць адукацыйную праграму дашкольнай адукацыі, у якасці вучэбных дапаможнікаў для выхаванцаў старшых груп (ад 5 да 7 гадоў) у 2021/2022 навучальным годзе» (размещен на интернет­портале Министерства образования </w:t>
      </w:r>
      <w:hyperlink r:id="rId19" w:history="1">
        <w:r w:rsidR="001571B0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https://edu.gov.by</w:t>
        </w:r>
      </w:hyperlink>
      <w:r w:rsidR="00D27CD2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, </w:t>
      </w:r>
      <w:r w:rsidR="00D27CD2" w:rsidRPr="00D27CD2">
        <w:rPr>
          <w:rFonts w:ascii="Times New Roman" w:hAnsi="Times New Roman" w:cs="Times New Roman"/>
          <w:iCs/>
          <w:color w:val="auto"/>
          <w:sz w:val="28"/>
          <w:szCs w:val="28"/>
        </w:rPr>
        <w:t>национальном образовательном портале</w:t>
      </w:r>
      <w:r w:rsidR="00D27CD2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hyperlink r:id="rId20" w:history="1">
        <w:r w:rsidR="00D27CD2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https://adu.by/</w:t>
        </w:r>
      </w:hyperlink>
      <w:r w:rsidR="00D27CD2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Главная / Образовательный процесс. 2021/2022 учебный год / </w:t>
      </w:r>
      <w:hyperlink r:id="rId21" w:history="1">
        <w:r w:rsidR="00D27CD2" w:rsidRPr="00D27CD2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Дошкольное образование</w:t>
        </w:r>
      </w:hyperlink>
      <w:r w:rsidRPr="001571B0">
        <w:rPr>
          <w:rFonts w:ascii="Times New Roman" w:hAnsi="Times New Roman" w:cs="Times New Roman"/>
          <w:i/>
          <w:iCs/>
          <w:color w:val="auto"/>
          <w:sz w:val="28"/>
          <w:szCs w:val="28"/>
        </w:rPr>
        <w:t>)</w:t>
      </w:r>
      <w:r w:rsidRPr="001571B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своевременность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августа)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бесплатное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инвалида,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ЦКРОиР,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рождении,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инвалида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инвалида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льготы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льготы,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многодетной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периоде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семьи).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предпринимателю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представителю).</w:t>
      </w:r>
    </w:p>
    <w:p w:rsidR="002A4975" w:rsidRPr="002A4975" w:rsidRDefault="002A4975" w:rsidP="00C500FF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Общие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циального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программами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специального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Учебная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основополагающие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принципы,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разнообразных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контингента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грамотно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Максимальная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нагрузка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ванных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форм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процесса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игр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(занятий),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регла</w:t>
      </w:r>
      <w:r w:rsidRPr="002A4975">
        <w:rPr>
          <w:rFonts w:ascii="Times New Roman" w:hAnsi="Times New Roman" w:cs="Times New Roman"/>
          <w:sz w:val="28"/>
          <w:szCs w:val="28"/>
        </w:rPr>
        <w:t>ментированных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психофизиологической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подготовленности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сохранить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самобытность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детства,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рассматривать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занятие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(специально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орга</w:t>
      </w:r>
      <w:r w:rsidRPr="002A4975">
        <w:rPr>
          <w:rFonts w:ascii="Times New Roman" w:hAnsi="Times New Roman" w:cs="Times New Roman"/>
          <w:sz w:val="28"/>
          <w:szCs w:val="28"/>
        </w:rPr>
        <w:t>низованная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заниматься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чем­то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полезным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разнообразная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возможностям.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Развивающее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индивидуально­ориентированное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фронтально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подгруппам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опыта,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темпа,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трудностей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начале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предусматриваться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облегченные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нагрузке.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Домашние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Запрещается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приемных­раздевальных,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спальнях,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стационарными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кроватями.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Язык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учредитель,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(групп)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br/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целостной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языков.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Согласно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статье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21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Закона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Республики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«О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языках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владеть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языками.</w:t>
      </w:r>
    </w:p>
    <w:p w:rsidR="002A4975" w:rsidRPr="00E14908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пожеланий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908">
        <w:rPr>
          <w:rFonts w:ascii="Times New Roman" w:hAnsi="Times New Roman" w:cs="Times New Roman"/>
          <w:color w:val="auto"/>
          <w:sz w:val="28"/>
          <w:szCs w:val="28"/>
        </w:rPr>
        <w:t>белорусском языках. При комплектовании групп следует максимально учитывать пожелания родителей (закон</w:t>
      </w:r>
      <w:r w:rsidRPr="00E14908">
        <w:rPr>
          <w:rFonts w:ascii="Times New Roman" w:hAnsi="Times New Roman" w:cs="Times New Roman"/>
          <w:color w:val="auto"/>
          <w:spacing w:val="-5"/>
          <w:sz w:val="28"/>
          <w:szCs w:val="28"/>
        </w:rPr>
        <w:t>ных представителей) воспитанников относительно выбора языка</w:t>
      </w:r>
      <w:r w:rsidRPr="00E14908">
        <w:rPr>
          <w:rFonts w:ascii="Times New Roman" w:hAnsi="Times New Roman" w:cs="Times New Roman"/>
          <w:color w:val="auto"/>
          <w:sz w:val="28"/>
          <w:szCs w:val="28"/>
        </w:rPr>
        <w:t xml:space="preserve"> обучения (русский, белорусский).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престижа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(группах)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официальных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стендах).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дальнейшего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достаточного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(русском)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отведенные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(трудностями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опорно­двигательного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аппарата).</w:t>
      </w:r>
    </w:p>
    <w:p w:rsidR="002A4975" w:rsidRPr="003636F4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3636F4">
        <w:rPr>
          <w:rFonts w:ascii="Times New Roman" w:hAnsi="Times New Roman" w:cs="Times New Roman"/>
          <w:color w:val="auto"/>
          <w:sz w:val="28"/>
          <w:szCs w:val="28"/>
        </w:rPr>
        <w:t>С целью создания максимально благоприятных условий для развития речевых навыков, приобщения воспитанников к белорусской национальной культуре, успешности формирования двуязычия должно создаваться коммуникативное окружение, обеспечивающее включение двух языков в разнообразные виды детской деятельности, а также проведение специально организованных форм образовательного процесса в соответствии с содержанием учебной программы дошкольного образования. Следует обратить внимание на создание соответствующей развивающей предметно­пространственной среды, повышение профессионального уровня педагогических работников в вопросах лингвистического и речевого развития воспитанников в условиях близкородственного двуязычия. Этому способствует научно­методическое обеспечение образовательного процесса учреждений образования как на русском, так и на белорусском языках.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пожеланиями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исполни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тельных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распорядительных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органов,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согласованному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Мини</w:t>
      </w:r>
      <w:r w:rsidRPr="002A4975">
        <w:rPr>
          <w:rFonts w:ascii="Times New Roman" w:hAnsi="Times New Roman" w:cs="Times New Roman"/>
          <w:sz w:val="28"/>
          <w:szCs w:val="28"/>
        </w:rPr>
        <w:t>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F4">
        <w:rPr>
          <w:rFonts w:ascii="Times New Roman" w:hAnsi="Times New Roman" w:cs="Times New Roman"/>
          <w:color w:val="auto"/>
          <w:sz w:val="28"/>
          <w:szCs w:val="28"/>
        </w:rPr>
        <w:t xml:space="preserve">могут создаваться группы в учреждениях дошкольного образования или учреждения дошкольного образования,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меньшинства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меньшинства.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беседах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собраниях,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порталы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(отделов)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образованию),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процесс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(гру</w:t>
      </w:r>
      <w:r w:rsidRPr="002A4975">
        <w:rPr>
          <w:rFonts w:ascii="Times New Roman" w:hAnsi="Times New Roman" w:cs="Times New Roman"/>
          <w:sz w:val="28"/>
          <w:szCs w:val="28"/>
        </w:rPr>
        <w:t>ппах)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меньшинства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изданий.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Ознакомление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традициями,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обычаями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говорящих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меньшинства,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разнообразных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(общение,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меньшинства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разрабатывается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отразить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меньшинства,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превышая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максимальную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допустимую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нагрузку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Изучение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языка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национального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меньшинства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должно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содей</w:t>
      </w:r>
      <w:r w:rsidRPr="002A4975">
        <w:rPr>
          <w:rFonts w:ascii="Times New Roman" w:hAnsi="Times New Roman" w:cs="Times New Roman"/>
          <w:sz w:val="28"/>
          <w:szCs w:val="28"/>
        </w:rPr>
        <w:t>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патриотизма,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высокой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обществе.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Воспитательная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работа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Приоритеты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закреплены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Концепции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непрерывного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82),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непрерывного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2021—2025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312),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нерегламентированной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изданий.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Составляющими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совершенствование);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гражданское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патриотическое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первоначальных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крае,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стране,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символах,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известных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людях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духовно­нравственное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накопление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обогащение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эмоциональной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нравственно­этических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доброта,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дружба,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приветливость,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честность,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любовь,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справедливость,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поликультурное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(осознание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духовной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любви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гордости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культурно­исторические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достижения);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эстетического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окружающему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самовыражение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9"/>
          <w:sz w:val="28"/>
          <w:szCs w:val="28"/>
        </w:rPr>
        <w:t>воспитание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культуры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(формирование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психи</w:t>
      </w:r>
      <w:r w:rsidRPr="002A4975">
        <w:rPr>
          <w:rFonts w:ascii="Times New Roman" w:hAnsi="Times New Roman" w:cs="Times New Roman"/>
          <w:sz w:val="28"/>
          <w:szCs w:val="28"/>
        </w:rPr>
        <w:t>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свойств,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активности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основных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психических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процессов;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создание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</w:t>
      </w:r>
      <w:r w:rsidRPr="002A4975">
        <w:rPr>
          <w:rFonts w:ascii="Times New Roman" w:hAnsi="Times New Roman" w:cs="Times New Roman"/>
          <w:sz w:val="28"/>
          <w:szCs w:val="28"/>
        </w:rPr>
        <w:t>посылок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мотивации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школе,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эмоциональной,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волевой,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значи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мости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хозяйственно­бытового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труда,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умений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выполнять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гигиены,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комнату,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взрослыми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готовить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несложные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блюда,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сервировать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уборке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сезоном,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растениями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животными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семейное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гендерное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первоначальных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близких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людях,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взаимоотношениях,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чувств,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переживаний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близких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трудовое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 w:rsidRPr="00821794">
        <w:rPr>
          <w:rFonts w:ascii="Times New Roman" w:hAnsi="Times New Roman" w:cs="Times New Roman"/>
          <w:color w:val="C00000"/>
          <w:sz w:val="28"/>
          <w:szCs w:val="28"/>
        </w:rPr>
        <w:t xml:space="preserve">; </w:t>
      </w:r>
      <w:r w:rsidRPr="002A4975">
        <w:rPr>
          <w:rFonts w:ascii="Times New Roman" w:hAnsi="Times New Roman" w:cs="Times New Roman"/>
          <w:sz w:val="28"/>
          <w:szCs w:val="28"/>
        </w:rPr>
        <w:t>проявление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самообслужива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нии,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уходе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за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растениями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животными,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заботе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близких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др.);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экологическое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первоначальными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природе,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гуманного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природе,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уникальности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воспитание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культуры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безопасности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(фор</w:t>
      </w:r>
      <w:r w:rsidRPr="002A4975">
        <w:rPr>
          <w:rFonts w:ascii="Times New Roman" w:hAnsi="Times New Roman" w:cs="Times New Roman"/>
          <w:sz w:val="28"/>
          <w:szCs w:val="28"/>
        </w:rPr>
        <w:t>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сочетания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3636F4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экономическое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трудолюбия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обслуживающего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F4">
        <w:rPr>
          <w:rFonts w:ascii="Times New Roman" w:hAnsi="Times New Roman" w:cs="Times New Roman"/>
          <w:color w:val="auto"/>
          <w:sz w:val="28"/>
          <w:szCs w:val="28"/>
        </w:rPr>
        <w:t>труда; одобрение, стимулирование и поддержка достигнутых успехов; знакомство с элементами экономической грамоты и др.).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Важным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аспектом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инклюзивной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ценностными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ориентациями,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понимании,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уважении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Значимыми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инклюзивной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атмосферы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(учителем­дефектологом,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педагогом­психологом,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трансляция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инклюзии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бесед,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физкультурно­спортивных,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собра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ниях,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через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личный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пример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взрослого,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стенды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интернет­сайт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Наряду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заместителями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ключевая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принадлежит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дошкольного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обязанностям,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ЕКСДС,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планирует,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оздоровительную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разностороннее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потребностями;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взаимодействует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медицинскими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работниками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здоровьесберегающих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дифференцированный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нравственные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самооценку,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межличностные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опыта;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доброжелательного,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благоприятного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микроклимата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создает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патриотизма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самосознания,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приобщает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традициям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Приоритетом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вышеуказанным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(игр),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развлечений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праздников)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традициям,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традициям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43B">
        <w:rPr>
          <w:rFonts w:ascii="Times New Roman" w:hAnsi="Times New Roman" w:cs="Times New Roman"/>
          <w:color w:val="auto"/>
          <w:sz w:val="28"/>
          <w:szCs w:val="28"/>
        </w:rPr>
        <w:t>Беларусь, и др.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физического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(«Адаптивная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(утренняя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гимнастика;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физкультурные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индивидуально­дифференцированные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физкультминутки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двигательные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перерывы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подвижные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прогулке;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(физкультурные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праздники,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двигательная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ста,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пола,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физической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подготовленности,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психо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физических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особенностей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состояния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здоровья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воспитанников.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Типовым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Начиная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C62">
        <w:rPr>
          <w:rFonts w:ascii="Times New Roman" w:hAnsi="Times New Roman" w:cs="Times New Roman"/>
          <w:color w:val="auto"/>
          <w:sz w:val="28"/>
          <w:szCs w:val="28"/>
        </w:rPr>
        <w:t>лет) предусмотрено п</w:t>
      </w:r>
      <w:r w:rsidRPr="002A4975">
        <w:rPr>
          <w:rFonts w:ascii="Times New Roman" w:hAnsi="Times New Roman" w:cs="Times New Roman"/>
          <w:sz w:val="28"/>
          <w:szCs w:val="28"/>
        </w:rPr>
        <w:t>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компонента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«Спортивные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упражнения»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плаванию)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бассейна);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(спортивном/музыкальном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зале)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воздухе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хорошей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погоде)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компонента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«Спортивные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упражнения»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плаванию)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физкультурно­оздоровительной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индивидуально­дифференцированных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(физкультурные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праздники,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бассейна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(спортивном/музыкальном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зале)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воздухе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хорошей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погоде)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подготовительную,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новление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Министерства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Республики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Беларус</w:t>
      </w:r>
      <w:r w:rsidRPr="002A497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обучающиеся,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выраженные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отклонения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постоянного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ССЭТ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прошедшими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специальную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подготовку</w:t>
      </w:r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Типовыми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штатами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штатными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численно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работников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дошкольных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Мини</w:t>
      </w:r>
      <w:r w:rsidRPr="002A4975">
        <w:rPr>
          <w:rFonts w:ascii="Times New Roman" w:hAnsi="Times New Roman" w:cs="Times New Roman"/>
          <w:sz w:val="28"/>
          <w:szCs w:val="28"/>
        </w:rPr>
        <w:t>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«Музыкальное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искусство»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pacing w:val="-4"/>
          <w:sz w:val="28"/>
          <w:szCs w:val="28"/>
        </w:rPr>
        <w:t>воспитателем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pacing w:val="-4"/>
          <w:sz w:val="28"/>
          <w:szCs w:val="28"/>
        </w:rPr>
        <w:t>дошкольного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спе</w:t>
      </w:r>
      <w:r w:rsidRPr="002A4975">
        <w:rPr>
          <w:rFonts w:ascii="Times New Roman" w:hAnsi="Times New Roman" w:cs="Times New Roman"/>
          <w:sz w:val="28"/>
          <w:szCs w:val="28"/>
        </w:rPr>
        <w:t>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игровых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упражнений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имитационного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характера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(5–7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ми</w:t>
      </w:r>
      <w:r w:rsidRPr="002A4975">
        <w:rPr>
          <w:rFonts w:ascii="Times New Roman" w:hAnsi="Times New Roman" w:cs="Times New Roman"/>
          <w:sz w:val="28"/>
          <w:szCs w:val="28"/>
        </w:rPr>
        <w:t>нут),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физкультурно­оздоровительные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утренняя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гимнастика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утренней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гимнастики),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физкультминутки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двигательные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рывы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между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занятиями,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подвижные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игры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физические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упраж</w:t>
      </w:r>
      <w:r w:rsidRPr="002A4975">
        <w:rPr>
          <w:rFonts w:ascii="Times New Roman" w:hAnsi="Times New Roman" w:cs="Times New Roman"/>
          <w:sz w:val="28"/>
          <w:szCs w:val="28"/>
        </w:rPr>
        <w:t>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прогулке,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закаливание;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самостоятельной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двигательной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детей.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разъяснении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толкованию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пропаганде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приобщению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анонсы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итоги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тематике.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групп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кратковременного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пребывания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воспи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кратковременногопребывания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Оказание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услуг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платной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основе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услугах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услугах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99.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запрещено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приносящей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оказываемых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классификатором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005­2011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85.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прино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сящей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доходы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деятельностью,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направлениях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порядке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исполь</w:t>
      </w:r>
      <w:r w:rsidRPr="002A4975">
        <w:rPr>
          <w:rFonts w:ascii="Times New Roman" w:hAnsi="Times New Roman" w:cs="Times New Roman"/>
          <w:sz w:val="28"/>
          <w:szCs w:val="28"/>
        </w:rPr>
        <w:t>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остающихся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распоряжении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бюджетными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приносящей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отражаются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смете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разрезе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(подразделов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финансов).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сумм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остающихся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распо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ряжении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средства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могут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быть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исполь</w:t>
      </w:r>
      <w:r w:rsidRPr="002A4975">
        <w:rPr>
          <w:rFonts w:ascii="Times New Roman" w:hAnsi="Times New Roman" w:cs="Times New Roman"/>
          <w:sz w:val="28"/>
          <w:szCs w:val="28"/>
        </w:rPr>
        <w:t>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Президентом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приносящую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постольку,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отвечает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учредительными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документами,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отвечает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разностороннего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личности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ребенка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lastRenderedPageBreak/>
        <w:t>раннего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дошколь</w:t>
      </w:r>
      <w:r w:rsidRPr="002A4975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приобретению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опыта.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реабилитация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жизнеспособной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интеллектуального,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потенциала,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танников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общечеловеческим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национальным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ценностям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др.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приоритетной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целью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финансируемой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бюджетов,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ухудшать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бюджетов.</w:t>
      </w:r>
    </w:p>
    <w:p w:rsidR="002A4975" w:rsidRPr="002A4975" w:rsidRDefault="002A4975" w:rsidP="00C500FF">
      <w:pPr>
        <w:pStyle w:val="a4"/>
        <w:spacing w:before="142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воспитанниками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ОПФР</w:t>
      </w:r>
    </w:p>
    <w:p w:rsidR="002A4975" w:rsidRPr="002A4975" w:rsidRDefault="002A4975" w:rsidP="00C500FF">
      <w:pPr>
        <w:pStyle w:val="a4"/>
        <w:spacing w:before="57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Диагностическая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работе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ОПФР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Психолого­медико­педагогическое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обследование)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ЦКРОиР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носит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комплексный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характер.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</w:t>
      </w:r>
      <w:r w:rsidRPr="002A4975">
        <w:rPr>
          <w:rFonts w:ascii="Times New Roman" w:hAnsi="Times New Roman" w:cs="Times New Roman"/>
          <w:sz w:val="28"/>
          <w:szCs w:val="28"/>
        </w:rPr>
        <w:t>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протекания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сущность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индивидуально­психологических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трудностей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br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оцениваются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сформированность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компенсации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имеющегося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нарушения,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потенциальные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возмож</w:t>
      </w:r>
      <w:r w:rsidRPr="002A4975">
        <w:rPr>
          <w:rFonts w:ascii="Times New Roman" w:hAnsi="Times New Roman" w:cs="Times New Roman"/>
          <w:sz w:val="28"/>
          <w:szCs w:val="28"/>
        </w:rPr>
        <w:t>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общество.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комфортность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стом,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индивидуальными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образовательными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потребностями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</w:t>
      </w:r>
      <w:r w:rsidRPr="002A4975">
        <w:rPr>
          <w:rFonts w:ascii="Times New Roman" w:hAnsi="Times New Roman" w:cs="Times New Roman"/>
          <w:sz w:val="28"/>
          <w:szCs w:val="28"/>
        </w:rPr>
        <w:t>питанника;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доступных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альтернативной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заданий;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исключение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оформлении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протокола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ЦКРОиР;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систематизация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упорядочение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образующихся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достоинства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подготовки,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результатам.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570C62">
        <w:rPr>
          <w:rFonts w:ascii="Times New Roman" w:hAnsi="Times New Roman" w:cs="Times New Roman"/>
          <w:color w:val="auto"/>
          <w:sz w:val="28"/>
          <w:szCs w:val="28"/>
        </w:rPr>
        <w:t>По итогам обследования в заключении ЦКРОиР для воспитанников, кото</w:t>
      </w:r>
      <w:r w:rsidRPr="00570C62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рым предлагается получение специального образования, </w:t>
      </w:r>
      <w:r w:rsidRPr="00570C62">
        <w:rPr>
          <w:rFonts w:ascii="Times New Roman" w:hAnsi="Times New Roman" w:cs="Times New Roman"/>
          <w:color w:val="auto"/>
          <w:sz w:val="28"/>
          <w:szCs w:val="28"/>
        </w:rPr>
        <w:t xml:space="preserve">в разделе «Рекомендации» целесообразно </w:t>
      </w:r>
      <w:r w:rsidRPr="00570C62">
        <w:rPr>
          <w:rFonts w:ascii="Times New Roman" w:hAnsi="Times New Roman" w:cs="Times New Roman"/>
          <w:color w:val="auto"/>
          <w:spacing w:val="-4"/>
          <w:sz w:val="28"/>
          <w:szCs w:val="28"/>
        </w:rPr>
        <w:t>оформ</w:t>
      </w:r>
      <w:r w:rsidRPr="00570C62">
        <w:rPr>
          <w:rFonts w:ascii="Times New Roman" w:hAnsi="Times New Roman" w:cs="Times New Roman"/>
          <w:color w:val="auto"/>
          <w:sz w:val="28"/>
          <w:szCs w:val="28"/>
        </w:rPr>
        <w:t xml:space="preserve">лять записи следующим образом: образовательная программа специального образования, учебный план специального образования, тип учреждения образования или вид учреждения специального образования и организация специального образования, учебный год. </w:t>
      </w:r>
      <w:r w:rsidRPr="002A4975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указываться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форме).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банк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Республики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5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сентября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2011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№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308).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2"/>
          <w:sz w:val="28"/>
          <w:szCs w:val="28"/>
        </w:rPr>
        <w:t>Психолого­педагогическое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обследование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воспитанников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учреждении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начале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одной­двух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(или)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психических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нарушений.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Психолого­педагогическое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обсле</w:t>
      </w:r>
      <w:r w:rsidRPr="002A4975">
        <w:rPr>
          <w:rFonts w:ascii="Times New Roman" w:hAnsi="Times New Roman" w:cs="Times New Roman"/>
          <w:sz w:val="28"/>
          <w:szCs w:val="28"/>
        </w:rPr>
        <w:t>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фиксируется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журнале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страницах.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191124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91124">
        <w:rPr>
          <w:rFonts w:ascii="Times New Roman" w:hAnsi="Times New Roman" w:cs="Times New Roman"/>
          <w:color w:val="auto"/>
          <w:sz w:val="28"/>
          <w:szCs w:val="28"/>
        </w:rPr>
        <w:t>Результаты обследования заносятся в карту обследова</w:t>
      </w:r>
      <w:r w:rsidRPr="00191124">
        <w:rPr>
          <w:rFonts w:ascii="Times New Roman" w:hAnsi="Times New Roman" w:cs="Times New Roman"/>
          <w:color w:val="auto"/>
          <w:spacing w:val="-4"/>
          <w:sz w:val="28"/>
          <w:szCs w:val="28"/>
        </w:rPr>
        <w:t>ния ребенка. По итогам обследования ребенка с ОПФР учитель</w:t>
      </w:r>
      <w:r w:rsidRPr="00191124">
        <w:rPr>
          <w:rFonts w:ascii="Times New Roman" w:hAnsi="Times New Roman" w:cs="Times New Roman"/>
          <w:color w:val="auto"/>
          <w:sz w:val="28"/>
          <w:szCs w:val="28"/>
        </w:rPr>
        <w:t>­</w:t>
      </w:r>
      <w:r w:rsidRPr="00191124">
        <w:rPr>
          <w:rFonts w:ascii="Times New Roman" w:hAnsi="Times New Roman" w:cs="Times New Roman"/>
          <w:color w:val="auto"/>
          <w:spacing w:val="-4"/>
          <w:sz w:val="28"/>
          <w:szCs w:val="28"/>
        </w:rPr>
        <w:t>дефектолог в карте обследования оформляет заключение, отра</w:t>
      </w:r>
      <w:r w:rsidRPr="00191124">
        <w:rPr>
          <w:rFonts w:ascii="Times New Roman" w:hAnsi="Times New Roman" w:cs="Times New Roman"/>
          <w:color w:val="auto"/>
          <w:sz w:val="28"/>
          <w:szCs w:val="28"/>
        </w:rPr>
        <w:t xml:space="preserve">жающее характер, структуру, степень тяжести нарушений развития. С учетом заключения педагогическим работником делается обоснованный выбор количества и формы проведения </w:t>
      </w:r>
      <w:r w:rsidRPr="00191124">
        <w:rPr>
          <w:rFonts w:ascii="Times New Roman" w:hAnsi="Times New Roman" w:cs="Times New Roman"/>
          <w:color w:val="auto"/>
          <w:spacing w:val="-6"/>
          <w:sz w:val="28"/>
          <w:szCs w:val="28"/>
        </w:rPr>
        <w:t>коррекционных занятий (индивидуальные, подгрупповые, груп</w:t>
      </w:r>
      <w:r w:rsidRPr="00191124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повые) в соответствии с учебными планами специального образования на уровне дошкольного образования.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Обращаем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внимание,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что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занятия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обла</w:t>
      </w:r>
      <w:r w:rsidRPr="002A4975">
        <w:rPr>
          <w:rFonts w:ascii="Times New Roman" w:hAnsi="Times New Roman" w:cs="Times New Roman"/>
          <w:sz w:val="28"/>
          <w:szCs w:val="28"/>
        </w:rPr>
        <w:t>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2021/2022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учебно­программной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документацией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ных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программ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специального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образования.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Проведение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психолого</w:t>
      </w:r>
      <w:r w:rsidRPr="002A4975">
        <w:rPr>
          <w:rFonts w:ascii="Times New Roman" w:hAnsi="Times New Roman" w:cs="Times New Roman"/>
          <w:sz w:val="28"/>
          <w:szCs w:val="28"/>
        </w:rPr>
        <w:t>­педагогического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2021/2022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продолжить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показаниям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осваивают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недостаточностью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выделяется: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недостаточностью,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опорно­двигательного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аппарата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отсутствием),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неслышащего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незрячего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неделю;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слабослышащего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слабовидящего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(трудностями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неделю.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учителем­дефектологом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перерывов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ними.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логопедической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питания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учебному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плану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специального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</w:t>
      </w:r>
      <w:r w:rsidRPr="002A4975">
        <w:rPr>
          <w:rFonts w:ascii="Times New Roman" w:hAnsi="Times New Roman" w:cs="Times New Roman"/>
          <w:sz w:val="28"/>
          <w:szCs w:val="28"/>
        </w:rPr>
        <w:t>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(трудностями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недостаточ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ностью,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учитель­дефектолог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группы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заключениях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ЦКРОиР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«Рекомендации»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должна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быть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запись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«Занятия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коррекции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нарушений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речи».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Учитель­дефектолог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комплектовании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бенностей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развития,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создании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таких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них.</w:t>
      </w:r>
    </w:p>
    <w:p w:rsidR="002A4975" w:rsidRPr="002A4975" w:rsidRDefault="002A4975" w:rsidP="00C500FF">
      <w:pPr>
        <w:pStyle w:val="a4"/>
        <w:spacing w:before="142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раннего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возраста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ОПФР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2021/2022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доступности,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непрерывности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преемственности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вмешательства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координации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своевременному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выявлению,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обмену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максимального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охвата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нуждающихся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услугах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вмешательства,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защиты.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Межведомственное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вмешательству,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40),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зации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оказании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комп</w:t>
      </w:r>
      <w:r w:rsidRPr="002A4975">
        <w:rPr>
          <w:rFonts w:ascii="Times New Roman" w:hAnsi="Times New Roman" w:cs="Times New Roman"/>
          <w:sz w:val="28"/>
          <w:szCs w:val="28"/>
        </w:rPr>
        <w:t>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медико­психолого­педагогической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инвалидам,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Министерством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здравоохранения,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Министерством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письмом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13.11.2020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02­02­19/9209/дс/.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6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№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40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определено,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что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специалисты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ЦКРОиР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центром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вмешательства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ЦРВ)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консультативной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специалистам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ЦРВ,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психолого­медико­педагогическое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получении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согласия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законных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ЦРВ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вмешательства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ЦКРОиР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фактором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разрабатывается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ЦКРОиР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(учи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телем­дефектологом,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педагогом­психологом,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медицинским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работ</w:t>
      </w:r>
      <w:r w:rsidRPr="002A4975">
        <w:rPr>
          <w:rFonts w:ascii="Times New Roman" w:hAnsi="Times New Roman" w:cs="Times New Roman"/>
          <w:sz w:val="28"/>
          <w:szCs w:val="28"/>
        </w:rPr>
        <w:t>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вителями)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основе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результатов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психолого­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ориентирами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значимым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взрослым,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всех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видов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восприятия,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основных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движений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действий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предметами,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доречевых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реакций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речи.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работе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детьми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акцент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делается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предпосылок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разрабатываются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месяцев.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6"/>
          <w:sz w:val="28"/>
          <w:szCs w:val="28"/>
        </w:rPr>
        <w:t>Алгоритм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первичной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разработки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включает: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воспитывающей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фактором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психолого­медико­педагогической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комиссии;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определение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иерархии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основных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направлений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ранней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комп</w:t>
      </w:r>
      <w:r w:rsidRPr="002A4975">
        <w:rPr>
          <w:rFonts w:ascii="Times New Roman" w:hAnsi="Times New Roman" w:cs="Times New Roman"/>
          <w:sz w:val="28"/>
          <w:szCs w:val="28"/>
        </w:rPr>
        <w:t>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ребенком;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документальное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выяснить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ожидания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разъяснить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обсудить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заключении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ЦКРОиР.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оптимизация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уточнение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показателями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обсуждаются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отставания,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ближайшие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целеполагание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(«Развивать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окружающих»).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формировать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умение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откликаться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собственное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имя,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формировать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умение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просьбе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взрослого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показывать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части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тела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(ноги,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руки,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голова,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живот,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спина)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ЦКРОиР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(совместные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подражанию,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словесной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обсудить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затруднений.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6"/>
          <w:sz w:val="28"/>
          <w:szCs w:val="28"/>
        </w:rPr>
        <w:t>Заключительный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этап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документальное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оформление,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обяза</w:t>
      </w:r>
      <w:r w:rsidRPr="002A4975">
        <w:rPr>
          <w:rFonts w:ascii="Times New Roman" w:hAnsi="Times New Roman" w:cs="Times New Roman"/>
          <w:sz w:val="28"/>
          <w:szCs w:val="28"/>
        </w:rPr>
        <w:t>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утверждение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4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Комплексная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дуальных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программ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ранней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комплексной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помощи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может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вклю</w:t>
      </w:r>
      <w:r w:rsidRPr="002A4975">
        <w:rPr>
          <w:rFonts w:ascii="Times New Roman" w:hAnsi="Times New Roman" w:cs="Times New Roman"/>
          <w:sz w:val="28"/>
          <w:szCs w:val="28"/>
        </w:rPr>
        <w:t>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характеристику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динамики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стей,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оценку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достижения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поставленных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целей,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причин,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обусловивших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результаты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ниже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прогнозируемых.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Использование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средств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альтернативной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дополнительной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коммуникации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работе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ОПФР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большинства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множественными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затруднен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людьми,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сообщить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вербально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чувствах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переживаниях.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важнейших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категорией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доступной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социально­эмоциональное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Подбор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оптимального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успех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поддерживающей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альтернативной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зависят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соседей,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друзей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опорно­двигательного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аппарата,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вербального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преимущество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символам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техническим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устройствам,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сложным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зависящим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картинные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символы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(Picture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Communication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Symbols).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интеллектуальными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символы,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жесты,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устройства,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подобрать,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невербальное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повысить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ощущения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полноправным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партнером.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Планированию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коррекционно­педагогической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поддерживающей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альтернативной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предшествовать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распознавание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неговорящего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используемыми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поддерживающей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альтернативной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жесты,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специализированные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(коммуникаторы).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жестов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(знаков)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естественные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жесты,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человеком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тивного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развития.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Все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жесты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объединены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ситуативные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блоки: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гигиена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уход,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питье,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одежда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обувь,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эмоции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ощущения,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люди.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хранить,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Благодаря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входящему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человеку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синтезировать,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хранить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электронных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голосовых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сообщений,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оцифровки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синтезирования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голоса.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большинстве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оцифрованные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воспроизводят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предварительно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записанные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фразы,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подкреплены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изображениями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(картинками,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фотографиями,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блисс­символами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Широко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смартфонов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планшетов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(«LetMeTalk»,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«Сезам»,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«Пойми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«Аутизм.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«Говори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молча»,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«Коммуникатор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ДАР»).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C500FF">
      <w:pPr>
        <w:pStyle w:val="a4"/>
        <w:spacing w:before="170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нарушением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слуха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стимуляции,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Ключевыми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вызывание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реса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игрушкам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действиям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ними,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формирование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предметно</w:t>
      </w:r>
      <w:r w:rsidRPr="002A4975">
        <w:rPr>
          <w:rFonts w:ascii="Times New Roman" w:hAnsi="Times New Roman" w:cs="Times New Roman"/>
          <w:sz w:val="28"/>
          <w:szCs w:val="28"/>
        </w:rPr>
        <w:t>­отобразительной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игрушкой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назначением,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сюжетно­отобразительной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сюжетно­ролевым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стратегией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поэтапное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усложняющихся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обогащения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взрослым.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произносительной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стимуляция.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звуки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выступают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звуков.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перенос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сформированных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учитывать,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звуки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неречевые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звуки,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доступны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учителя­дефектолога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четкого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стимуляции.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приоритетным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связной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монологической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обусловлено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важностью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компетентностью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воспринимать,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воспроизводить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8E0339">
        <w:rPr>
          <w:rFonts w:ascii="Times New Roman" w:hAnsi="Times New Roman" w:cs="Times New Roman"/>
          <w:color w:val="auto"/>
          <w:sz w:val="28"/>
          <w:szCs w:val="28"/>
        </w:rPr>
        <w:t>В процессе коррекционных занятий «Развитие речи» учебного плана специального дошкольного учреждения для детей с нарушением слуха у воспитанников формируются текстовые умения, необходимые для овладения содержанием образова</w:t>
      </w:r>
      <w:r w:rsidRPr="008E0339">
        <w:rPr>
          <w:rFonts w:ascii="Times New Roman" w:hAnsi="Times New Roman" w:cs="Times New Roman"/>
          <w:color w:val="auto"/>
          <w:spacing w:val="-5"/>
          <w:sz w:val="28"/>
          <w:szCs w:val="28"/>
        </w:rPr>
        <w:t>тельных областей. Целесообразным является обеспечение преем</w:t>
      </w:r>
      <w:r w:rsidRPr="008E0339">
        <w:rPr>
          <w:rFonts w:ascii="Times New Roman" w:hAnsi="Times New Roman" w:cs="Times New Roman"/>
          <w:color w:val="auto"/>
          <w:spacing w:val="-4"/>
          <w:sz w:val="28"/>
          <w:szCs w:val="28"/>
        </w:rPr>
        <w:t>ственности работы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 с текстом в рамках коррекционных занятий и занятий по образовательной области «Художественная литература» с учетом широкого диапазона различий в речевом развитии детей с нарушением слуха. 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8E0339">
        <w:rPr>
          <w:rFonts w:ascii="Times New Roman" w:hAnsi="Times New Roman" w:cs="Times New Roman"/>
          <w:color w:val="auto"/>
          <w:sz w:val="28"/>
          <w:szCs w:val="28"/>
        </w:rPr>
        <w:t>Успешному освоению содержания образовательной области «Художественная литература» детьми с нарушением слуха на первом году обучения могут препятствовать недостаточный уровень речевого развития данной категории воспитанников, что не позволяет в полной мере овладевать содержанием текстов, а также объем учебных часов, предусмотренных для изучения образовательной области (0,5—1 час в неделю).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В связи с вышесказанным обеспечивается преемственность </w:t>
      </w:r>
      <w:r w:rsidRPr="008E033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 работе учителя­дефектолога, реализующего содержание </w:t>
      </w:r>
      <w:r w:rsidRPr="008E0339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коррекционных занятий «Развитие речи», и воспитателя </w:t>
      </w:r>
      <w:r w:rsidRPr="008E0339">
        <w:rPr>
          <w:rFonts w:ascii="Times New Roman" w:hAnsi="Times New Roman" w:cs="Times New Roman"/>
          <w:color w:val="auto"/>
          <w:spacing w:val="-4"/>
          <w:sz w:val="28"/>
          <w:szCs w:val="28"/>
        </w:rPr>
        <w:t>до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>школьного образования, реализующего содержание образовательной области «Художественная литература».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0"/>
          <w:sz w:val="28"/>
          <w:szCs w:val="28"/>
        </w:rPr>
      </w:pPr>
      <w:r w:rsidRPr="008E033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При планировании работы над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текстом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учителю­дефектологу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совместно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с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воспитателем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рекомендуется: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осуществить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«Художественная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слухоречевого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адаптировать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слухоречевого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(изменить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упростить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лексико­грамматические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«Художественная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литература»;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наглядные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дидактические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ведущую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учителя­дефектолога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определении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путей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адаптации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содержания,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средств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мет</w:t>
      </w:r>
      <w:r w:rsidRPr="002A4975">
        <w:rPr>
          <w:rFonts w:ascii="Times New Roman" w:hAnsi="Times New Roman" w:cs="Times New Roman"/>
          <w:sz w:val="28"/>
          <w:szCs w:val="28"/>
        </w:rPr>
        <w:t>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инвариантных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вариативных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обсудить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акустические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семантизации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лексики,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смысловой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наглядные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(«подвижные»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картины,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сюжетные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картины,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картин)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C500FF">
      <w:pPr>
        <w:pStyle w:val="a4"/>
        <w:spacing w:before="227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тяжелыми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нарушениями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речи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Коррекционная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тяжелыми,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легкими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исправляются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коррекционно­педагогиче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ской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помощи,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включает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предупреждение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дислексии,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дисграфии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дизорфографии,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письмом.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Данная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пропедевтическая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работа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обеспечивает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преем</w:t>
      </w:r>
      <w:r w:rsidRPr="002A4975">
        <w:rPr>
          <w:rFonts w:ascii="Times New Roman" w:hAnsi="Times New Roman" w:cs="Times New Roman"/>
          <w:sz w:val="28"/>
          <w:szCs w:val="28"/>
        </w:rPr>
        <w:t>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ступени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целях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нарушений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письменной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речи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сенсомоторной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(зрительного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темпо­ритмического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чувства,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графомоторных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памяти,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мышления,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(произносительной,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лексико­грамматической,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связной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фонематического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операций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синтеза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грамоте;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мотивации,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обнаруживать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ошибки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предрасположенность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скрининговое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>Корнева «Методика раннего выявления дислексии» и по его результатам уточнять содержание как планируемой кор</w:t>
      </w:r>
      <w:r w:rsidRPr="008E0339">
        <w:rPr>
          <w:rFonts w:ascii="Times New Roman" w:hAnsi="Times New Roman" w:cs="Times New Roman"/>
          <w:color w:val="auto"/>
          <w:spacing w:val="-4"/>
          <w:sz w:val="28"/>
          <w:szCs w:val="28"/>
        </w:rPr>
        <w:t>рекционной работы, так и консультирования родителей (закон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>ных представителей) воспитанников по вопросам предупреждения нарушений письменной речи воспитанников на последующих этапах обучения.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нарушениями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психического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(трудностями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обучении)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При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работе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детьми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нарушениями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психического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(трудностями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арифметических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(дискалькулии).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значимым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дочисловых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несформированность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четырем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свидетельствовать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факторе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риска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возникновения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дискалькулии.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сформированности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элементарных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заданий: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называние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(цвет,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величина);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сравнение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величине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практическим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путем;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группировка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признакам;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сериация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упорядоченного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ряда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убыванию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чередованием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признака);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различение множеств по количественному признаку (различение «один — много — мало»; различение понятий «все», «каждый»; </w:t>
      </w:r>
      <w:r w:rsidRPr="008E0339">
        <w:rPr>
          <w:rFonts w:ascii="Times New Roman" w:hAnsi="Times New Roman" w:cs="Times New Roman"/>
          <w:color w:val="auto"/>
          <w:spacing w:val="-6"/>
          <w:sz w:val="28"/>
          <w:szCs w:val="28"/>
        </w:rPr>
        <w:t>умение отвечать на вопрос «сколько?» словами «один», «много»;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E0339">
        <w:rPr>
          <w:rFonts w:ascii="Times New Roman" w:hAnsi="Times New Roman" w:cs="Times New Roman"/>
          <w:color w:val="auto"/>
          <w:sz w:val="28"/>
          <w:szCs w:val="28"/>
        </w:rPr>
        <w:t>сравнение множеств из двух и трех (трех и четырех) предметов по количеству путем наложения, приложения, попар</w:t>
      </w:r>
      <w:r w:rsidRPr="008E0339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ного объединения их элементов, выбираемых по одному 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>из каждого множества, и путем графического соотнесения; уста</w:t>
      </w:r>
      <w:r w:rsidRPr="008E0339">
        <w:rPr>
          <w:rFonts w:ascii="Times New Roman" w:hAnsi="Times New Roman" w:cs="Times New Roman"/>
          <w:color w:val="auto"/>
          <w:spacing w:val="0"/>
          <w:sz w:val="28"/>
          <w:szCs w:val="28"/>
        </w:rPr>
        <w:t>новление отношений «больше — меньше», «столько же», «поровну», «на один больше», «на один меньше»;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множеств,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изменяющих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(уравнивание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количества);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8E0339">
        <w:rPr>
          <w:rFonts w:ascii="Times New Roman" w:hAnsi="Times New Roman" w:cs="Times New Roman"/>
          <w:color w:val="auto"/>
          <w:spacing w:val="0"/>
          <w:sz w:val="28"/>
          <w:szCs w:val="28"/>
        </w:rPr>
        <w:t>пространственная ориентировка (опре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>деление у себя правой и левой частей тела); использование в речи слов, выражающих расположение предметов в пространстве (на, под, за, рядом), направление движения (вперед, назад, вверх, вниз), расположение предметов в пространстве в ситуации сравнения (выше — ниже, далеко — близко, дальше — ближе); ориентировка на листе бумаги (расположение объекта вверху, внизу, в середине листа).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отражаются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формулируется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дискалькулии.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элементарных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работы.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пункте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коррекционно­педагогической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помощи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предупреж</w:t>
      </w:r>
      <w:r w:rsidRPr="002A4975">
        <w:rPr>
          <w:rFonts w:ascii="Times New Roman" w:hAnsi="Times New Roman" w:cs="Times New Roman"/>
          <w:sz w:val="28"/>
          <w:szCs w:val="28"/>
        </w:rPr>
        <w:t>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дискалькулии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(трудностями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выделяться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амостоятельный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раздел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календарно­тематического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плана.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пах</w:t>
      </w:r>
      <w:r w:rsidRPr="008E0339">
        <w:rPr>
          <w:rFonts w:ascii="Times New Roman" w:hAnsi="Times New Roman" w:cs="Times New Roman"/>
          <w:color w:val="auto"/>
          <w:spacing w:val="-6"/>
          <w:sz w:val="28"/>
          <w:szCs w:val="28"/>
        </w:rPr>
        <w:t>, в группах интегрированного обучения и воспитания учреж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дений дошкольного образования работу по предупреждению дискалькулии рекомендуется планировать в рамках коррекционных занятий по развитию познавательной деятельности.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Важнейшей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формулировке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календарно­тематическом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один–много,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много–мало»,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больше,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меньше,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4975">
        <w:rPr>
          <w:rFonts w:ascii="Times New Roman" w:hAnsi="Times New Roman" w:cs="Times New Roman"/>
          <w:sz w:val="28"/>
          <w:szCs w:val="28"/>
        </w:rPr>
        <w:t>равно»,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множества,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данному»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дискалькулии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зрительно­пространственное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множеств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оречевлять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предусмат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ривается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решение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задач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формирования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сенсомоторных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функций,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операций,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сукцессивных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симультанных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предпосылок,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речевых и неречевых функций </w:t>
      </w:r>
      <w:r w:rsidR="0068181F" w:rsidRPr="008E0339">
        <w:rPr>
          <w:rFonts w:ascii="Times New Roman" w:hAnsi="Times New Roman" w:cs="Times New Roman"/>
          <w:color w:val="auto"/>
          <w:sz w:val="28"/>
          <w:szCs w:val="28"/>
          <w:lang w:val="be-BY"/>
        </w:rPr>
        <w:t>пр</w:t>
      </w:r>
      <w:r w:rsidR="0068181F"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>формировани</w:t>
      </w:r>
      <w:r w:rsidR="0068181F" w:rsidRPr="008E033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 элементарных математических представлений. </w:t>
      </w:r>
    </w:p>
    <w:p w:rsidR="002A4975" w:rsidRPr="002A4975" w:rsidRDefault="002A4975" w:rsidP="00C500FF">
      <w:pPr>
        <w:pStyle w:val="a4"/>
        <w:spacing w:before="227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недостаточностью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При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обучении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грамоте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возраста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интел</w:t>
      </w:r>
      <w:r w:rsidRPr="002A4975">
        <w:rPr>
          <w:rFonts w:ascii="Times New Roman" w:hAnsi="Times New Roman" w:cs="Times New Roman"/>
          <w:sz w:val="28"/>
          <w:szCs w:val="28"/>
        </w:rPr>
        <w:t>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недостаточностью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предусмат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ривает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формирование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интереса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родному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языку,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сред</w:t>
      </w:r>
      <w:r w:rsidRPr="002A4975">
        <w:rPr>
          <w:rFonts w:ascii="Times New Roman" w:hAnsi="Times New Roman" w:cs="Times New Roman"/>
          <w:sz w:val="28"/>
          <w:szCs w:val="28"/>
        </w:rPr>
        <w:t>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смыслового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выразительности,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закреплять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недостаточностью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речи».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грамоте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слухового,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фонематического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недостатков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звуков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мышц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артикуляционного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аппарата,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расширению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окружающем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зрительно­пространственного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мелких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мышц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овладению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письма.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Задания,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овладению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грамотой,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недостаточностью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низкую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мотивацию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многих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научиться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писать,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читать,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узнавать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усиливается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мотивации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аутистическими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нарушениями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Качественное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своеобразие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возраста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нарушениями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обуслов</w:t>
      </w:r>
      <w:r w:rsidRPr="002A4975">
        <w:rPr>
          <w:rFonts w:ascii="Times New Roman" w:hAnsi="Times New Roman" w:cs="Times New Roman"/>
          <w:sz w:val="28"/>
          <w:szCs w:val="28"/>
        </w:rPr>
        <w:t>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модификацию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(наращивание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в контексте, уменьшение объема разовой дозы учебного материала, визуализация 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lastRenderedPageBreak/>
        <w:t>материала, повышенное внимание к социальной практике, необходимость усиления компенсаторной основы их обучения).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Ведущими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последовательности,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двигаясь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простого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посильного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ориентированного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сосредоточение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элементарное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сложному,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интегрирующему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несколько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навыков,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объектами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социал</w:t>
      </w:r>
      <w:r w:rsidRPr="002A4975">
        <w:rPr>
          <w:rFonts w:ascii="Times New Roman" w:hAnsi="Times New Roman" w:cs="Times New Roman"/>
          <w:sz w:val="28"/>
          <w:szCs w:val="28"/>
        </w:rPr>
        <w:t>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знакомства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последовательности.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Учитель­дефектолог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сформированности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выбирает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функциональности.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основу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для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отбора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содержания,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определения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цели,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задач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фор</w:t>
      </w:r>
      <w:r w:rsidRPr="002A4975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тренирует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спонтанно,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добавляются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близкие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вызывающие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эмоциональный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отклик.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D45907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В начале работы целью становится не обучение, а установление контакта с воспитанником. Отсутствие отклика или негативизм со стороны ребенка не должны приводить к сокращению попыток взаимодействия с ним и ограничению его возможностей в приобретении нового опыта. Наоборот, негативные реакции должны стимулировать учителя­дефектолога </w:t>
      </w:r>
      <w:r w:rsidRPr="00D4590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к созданию все новых и новых условий для сенсорного,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моторного, речевого и социального обогащения воспитанника. Главная задача методического обеспечения занятий с воспитанником </w:t>
      </w:r>
      <w:r w:rsidRPr="00D45907">
        <w:rPr>
          <w:rFonts w:ascii="Times New Roman" w:hAnsi="Times New Roman" w:cs="Times New Roman"/>
          <w:color w:val="auto"/>
          <w:spacing w:val="-4"/>
          <w:sz w:val="28"/>
          <w:szCs w:val="28"/>
        </w:rPr>
        <w:t>с аутистическими нарушениями — повысить степень его вклю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ченности в предметный и социальный мир. Этому способствуют новизна стимула, визуальные подсказки, под</w:t>
      </w:r>
      <w:r w:rsidRPr="00D45907">
        <w:rPr>
          <w:rFonts w:ascii="Times New Roman" w:hAnsi="Times New Roman" w:cs="Times New Roman"/>
          <w:color w:val="auto"/>
          <w:spacing w:val="-6"/>
          <w:sz w:val="28"/>
          <w:szCs w:val="28"/>
        </w:rPr>
        <w:t>крепление, повышение степени удовлетворения от деятельности.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9"/>
          <w:sz w:val="28"/>
          <w:szCs w:val="28"/>
        </w:rPr>
        <w:t>Далее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формирование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навыков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усложняется.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Успешное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взаимо</w:t>
      </w:r>
      <w:r w:rsidRPr="002A4975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взрослым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ступень,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дальнейшего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словесного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опосредствования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Коррекционные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традиционную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объединяющую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этапов.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Организационный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мотивации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предстоящую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трансформацию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подготовить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актуализацию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уточнение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вариантах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применения,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компенсаторного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дифференциальной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углубленной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психолого­педагогической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ключевую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занятия, путем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двойное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назначение.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учителю­дефектологу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сформированности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затруднений,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препятствующих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наметить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варианты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генерализации.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успешности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ребенка.</w:t>
      </w:r>
    </w:p>
    <w:p w:rsidR="002A4975" w:rsidRPr="00D357B7" w:rsidRDefault="002A4975" w:rsidP="002A4975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  <w:r w:rsidRPr="00D4590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При определении содержания коррекционных занятий осуществляются </w:t>
      </w:r>
      <w:r w:rsidR="009E7CEB" w:rsidRPr="00D45907">
        <w:rPr>
          <w:rFonts w:ascii="Times New Roman" w:hAnsi="Times New Roman" w:cs="Times New Roman"/>
          <w:color w:val="auto"/>
          <w:spacing w:val="0"/>
          <w:sz w:val="28"/>
          <w:szCs w:val="28"/>
          <w:lang w:val="be-BY"/>
        </w:rPr>
        <w:t xml:space="preserve">его </w:t>
      </w:r>
      <w:r w:rsidRPr="00D45907">
        <w:rPr>
          <w:rFonts w:ascii="Times New Roman" w:hAnsi="Times New Roman" w:cs="Times New Roman"/>
          <w:color w:val="auto"/>
          <w:spacing w:val="0"/>
          <w:sz w:val="28"/>
          <w:szCs w:val="28"/>
        </w:rPr>
        <w:t>отбор и систематизация в соответствии с по</w:t>
      </w:r>
      <w:r w:rsidRPr="00D45907">
        <w:rPr>
          <w:rFonts w:ascii="Times New Roman" w:hAnsi="Times New Roman" w:cs="Times New Roman"/>
          <w:color w:val="auto"/>
          <w:spacing w:val="-4"/>
          <w:sz w:val="28"/>
          <w:szCs w:val="28"/>
        </w:rPr>
        <w:t>казателями, характеризующими сферы коммуникации, взаимо</w:t>
      </w:r>
      <w:r w:rsidRPr="00D4590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действия, конструирования и реализации социального поведения детей дошкольного возраста с аутистическими нарушениями. Уровень речевого и когнитивного развития, имитационных и моторных навыков, особенностей восприятия определяет выбор коммуникативной системы, используемой в процессе работы с ребенком. Интеллектуальное развитие является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потенциалом, предпос</w:t>
      </w:r>
      <w:r w:rsidRPr="00D357B7">
        <w:rPr>
          <w:rFonts w:ascii="Times New Roman" w:hAnsi="Times New Roman" w:cs="Times New Roman"/>
          <w:color w:val="auto"/>
          <w:sz w:val="28"/>
          <w:szCs w:val="28"/>
        </w:rPr>
        <w:t>ылкой для формирования навыка, однако без специально организованного взаимодействия с ребенком и целенаправленной коррекционно­разви</w:t>
      </w:r>
      <w:r w:rsidRPr="00D357B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вающей работы потенциал остается лишь возможностью. </w:t>
      </w:r>
      <w:r w:rsidRPr="00D357B7">
        <w:rPr>
          <w:rFonts w:ascii="Times New Roman" w:hAnsi="Times New Roman" w:cs="Times New Roman"/>
          <w:color w:val="auto"/>
          <w:spacing w:val="-4"/>
          <w:sz w:val="28"/>
          <w:szCs w:val="28"/>
        </w:rPr>
        <w:t>Повышение уровня функционирования достигается путем фор</w:t>
      </w:r>
      <w:r w:rsidRPr="00D357B7">
        <w:rPr>
          <w:rFonts w:ascii="Times New Roman" w:hAnsi="Times New Roman" w:cs="Times New Roman"/>
          <w:color w:val="auto"/>
          <w:sz w:val="28"/>
          <w:szCs w:val="28"/>
        </w:rPr>
        <w:t>мирования конкретных навыков, например, социального поведения. Таким образом, желательное социальное поведение можно рассматривать как более высокий уровень функционирования ребенка с аутистическими нарушениями.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Разработку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начинать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корректировать.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сверстников),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осведомленность;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контактирование;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научение.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ряда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близком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далеком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простых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людьми,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роли</w:t>
      </w:r>
      <w:r w:rsidRPr="00D357B7">
        <w:rPr>
          <w:rFonts w:ascii="Times New Roman" w:hAnsi="Times New Roman" w:cs="Times New Roman"/>
          <w:color w:val="C00000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интереса.</w:t>
      </w:r>
    </w:p>
    <w:p w:rsidR="002A4975" w:rsidRPr="00D45907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45907">
        <w:rPr>
          <w:rFonts w:ascii="Times New Roman" w:hAnsi="Times New Roman" w:cs="Times New Roman"/>
          <w:color w:val="auto"/>
          <w:sz w:val="28"/>
          <w:szCs w:val="28"/>
        </w:rPr>
        <w:t>К основным стратегиям проведения учителем­дефектологом коррекционных занятий с детьми с аутистическими нарушениями</w:t>
      </w:r>
      <w:r w:rsidRPr="00D4590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относятся: созда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ние многочисленных ситуаций для обучения; применение визуальной помощи в виде картинок, </w:t>
      </w:r>
      <w:r w:rsidRPr="00D45907">
        <w:rPr>
          <w:rFonts w:ascii="Times New Roman" w:hAnsi="Times New Roman" w:cs="Times New Roman"/>
          <w:color w:val="auto"/>
          <w:spacing w:val="-6"/>
          <w:sz w:val="28"/>
          <w:szCs w:val="28"/>
        </w:rPr>
        <w:t>жестов, карточек и др.; оказание физической помощи; предъяв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ление модели поведения или демонстрация желаемого поведения; вербализация; использование прямых и косвенных указаний.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насыщение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элементами,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естественного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подкрепления.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строгой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алгоритмизации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Алгоритмы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адекватно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расчленять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подразумевает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осваивается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комфорта,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ограниченной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(алгоритмом),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подсказки,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подкрепления,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наблюдает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нейтральные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ошибки.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Естественное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предъявление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желаемого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(подкрепителя),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сверстников,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(уменьшение)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неприятного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прекратить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нежелательное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вызвать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желательное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генерализацию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коллектив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сверстников.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Генерализация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перенос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приобретенных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естественной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среде.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(словесных,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наглядных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практических),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(сенсорной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видеомоде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линга,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структурирования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визуализации,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обучающего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взаимо</w:t>
      </w:r>
      <w:r w:rsidRPr="002A4975">
        <w:rPr>
          <w:rFonts w:ascii="Times New Roman" w:hAnsi="Times New Roman" w:cs="Times New Roman"/>
          <w:sz w:val="28"/>
          <w:szCs w:val="28"/>
        </w:rPr>
        <w:t>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различения).</w:t>
      </w:r>
    </w:p>
    <w:p w:rsidR="002A4975" w:rsidRPr="00D45907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продиктован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конечным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ориентирована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Так,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формирование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социальной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осведомленности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контактирования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может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как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(действие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пред</w:t>
      </w:r>
      <w:r w:rsidRPr="002A4975">
        <w:rPr>
          <w:rFonts w:ascii="Times New Roman" w:hAnsi="Times New Roman" w:cs="Times New Roman"/>
          <w:sz w:val="28"/>
          <w:szCs w:val="28"/>
        </w:rPr>
        <w:t>метом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взрослого,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взрослым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подгрупповых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(инициирование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сверстниками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.). Социальное научение также оптимально осуществлять как на индивидуальных (действие с бытовым предметом в соответствии с функциональным назначением и др.), так и на подгрупповых занятиях (наблюдение за действиями сверстников, </w:t>
      </w:r>
      <w:r w:rsidRPr="00D45907">
        <w:rPr>
          <w:rFonts w:ascii="Times New Roman" w:hAnsi="Times New Roman" w:cs="Times New Roman"/>
          <w:color w:val="auto"/>
          <w:spacing w:val="-6"/>
          <w:sz w:val="28"/>
          <w:szCs w:val="28"/>
        </w:rPr>
        <w:t>копирование простых жестов, действий, нахождение в непосред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ственной близости с другими детьми, ответ на приглашение к взаимодействию, осуществление сенсорных защит и др.).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относятся: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насыщенность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дидактических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влияния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своевременность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подкреплений,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посильность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2020/2021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экспериментальный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«Апробация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расстройствами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спектра».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Специалисты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кото</w:t>
      </w:r>
      <w:r w:rsidRPr="002A4975">
        <w:rPr>
          <w:rFonts w:ascii="Times New Roman" w:hAnsi="Times New Roman" w:cs="Times New Roman"/>
          <w:sz w:val="28"/>
          <w:szCs w:val="28"/>
        </w:rPr>
        <w:t>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ознакомиться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портале</w:t>
      </w:r>
      <w:r w:rsidR="00D45907">
        <w:rPr>
          <w:rFonts w:ascii="Times New Roman" w:hAnsi="Times New Roman" w:cs="Times New Roman"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D4590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https://adu.by</w:t>
        </w:r>
      </w:hyperlink>
      <w:r w:rsidR="00D45907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/ Главная / Образовательный процесс. 2021/2022 учебный год / </w:t>
      </w:r>
      <w:hyperlink r:id="rId23" w:history="1">
        <w:r w:rsidR="00D45907" w:rsidRPr="00D45907">
          <w:rPr>
            <w:rStyle w:val="a8"/>
            <w:rFonts w:ascii="Times New Roman" w:hAnsi="Times New Roman" w:cs="Times New Roman"/>
            <w:i/>
            <w:iCs/>
            <w:sz w:val="28"/>
            <w:szCs w:val="28"/>
            <w:lang w:val="be-BY"/>
          </w:rPr>
          <w:t>Специальное образование</w:t>
        </w:r>
      </w:hyperlink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D4590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http://asabliva.by</w:t>
        </w:r>
      </w:hyperlink>
      <w:r w:rsidR="00D459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D4590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asabliva@gmail.com</w:t>
        </w:r>
      </w:hyperlink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Целесообразность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ЦКРОиР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адаптацию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ребенка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нарушениями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усло</w:t>
      </w:r>
      <w:r w:rsidRPr="002A4975">
        <w:rPr>
          <w:rFonts w:ascii="Times New Roman" w:hAnsi="Times New Roman" w:cs="Times New Roman"/>
          <w:sz w:val="28"/>
          <w:szCs w:val="28"/>
        </w:rPr>
        <w:t>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4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его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работниками,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детьми;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потенциальных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ЕКСДС,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риала,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организацию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воспитанника,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помощь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вы</w:t>
      </w:r>
      <w:r w:rsidRPr="002A4975">
        <w:rPr>
          <w:rFonts w:ascii="Times New Roman" w:hAnsi="Times New Roman" w:cs="Times New Roman"/>
          <w:sz w:val="28"/>
          <w:szCs w:val="28"/>
        </w:rPr>
        <w:t>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санитарно­бытовых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коллектив,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толерантного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квалификационными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отражается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полугодие)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зависит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«Примечание»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фиксации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трудностей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продуктивной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сверстниками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подобрать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оптимальной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сенсорной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нагрузки.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обсуждается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учителем­дефектологом,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коррективы.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единообразия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воздействия,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преемственности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коррекционно</w:t>
      </w:r>
      <w:r w:rsidRPr="002A4975">
        <w:rPr>
          <w:rFonts w:ascii="Times New Roman" w:hAnsi="Times New Roman" w:cs="Times New Roman"/>
          <w:sz w:val="28"/>
          <w:szCs w:val="28"/>
        </w:rPr>
        <w:t>­педагогического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закрепления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естественной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среде.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нарушениями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зрения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волевое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усилие,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повседневным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событиям,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взрослых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сверстников,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сопереживать,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заботиться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помогать,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осознавать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успешную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социализацию.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показывают,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фонетико­фонематическое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постепенно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источником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двуязычия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могут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существенно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осложнить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этот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процесс.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груп</w:t>
      </w:r>
      <w:r w:rsidRPr="002A4975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(белорусским)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«Развіццё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маўлення»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нерегламентированной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слушание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фольклорных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(русском)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этикета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названий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близкого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адаптированное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с нарушениями зрения. </w:t>
      </w: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«Речевое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(разделы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«Взаимо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действие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со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сверстниками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взрослыми»,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«Игровая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деятельность»).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0"/>
          <w:sz w:val="28"/>
          <w:szCs w:val="28"/>
        </w:rPr>
        <w:t>При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содержания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области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«Изобра</w:t>
      </w:r>
      <w:r w:rsidRPr="002A4975">
        <w:rPr>
          <w:rFonts w:ascii="Times New Roman" w:hAnsi="Times New Roman" w:cs="Times New Roman"/>
          <w:sz w:val="28"/>
          <w:szCs w:val="28"/>
        </w:rPr>
        <w:t>зительное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искусство»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аппликацией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месяц.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«Изобразительное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искусство»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учителем­дефектологом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(тифлопедагогом).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тифлопедагог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приспособлений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(шаблонов,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трафаретов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начальном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изобразительными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6"/>
          <w:sz w:val="28"/>
          <w:szCs w:val="28"/>
        </w:rPr>
        <w:t>При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содержания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области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«Худо</w:t>
      </w:r>
      <w:r w:rsidRPr="002A4975">
        <w:rPr>
          <w:rFonts w:ascii="Times New Roman" w:hAnsi="Times New Roman" w:cs="Times New Roman"/>
          <w:sz w:val="28"/>
          <w:szCs w:val="28"/>
        </w:rPr>
        <w:t>жественная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произведения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литературы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фольклора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русском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языке,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белорусским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фольклора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Начиная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фольклора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«Техническое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конструирование»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облегчающие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Конструктивную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компенсаторных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(обследовать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полисенсорной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сравнивать,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образцу,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вычленять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пространственные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«Детское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ткачество»,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«Декоративно­прикладное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искусство»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нагрузки,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использовать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приемы,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облегчающие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видимость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объектов.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2A4975" w:rsidRPr="002A4975" w:rsidRDefault="002A4975" w:rsidP="00D357B7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Особенности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процесса</w:t>
      </w:r>
      <w:r w:rsidR="00D357B7"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среднего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специального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реализующих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программу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дошкольного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специального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уровне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дошкольного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(школа­интернат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детей­сирот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оставшихся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учебно­педагогический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комплекс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(ясли­сад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начальная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школа,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ясли­сад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базовая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школа,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ясли­сад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средняя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школа,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сад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начальная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школа,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детский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сад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базовая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школа,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школа)),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(вспомогательная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школа­интернат,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общеобразовательная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школа­интернат)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руководствоваться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круглогодично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режиме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пятидневной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объединяться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контингента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ресурсного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(кадрового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материально­технического)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разрабатываются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тингента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воспитанников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ресурсного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(кадрового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материально</w:t>
      </w:r>
      <w:r w:rsidRPr="002A4975">
        <w:rPr>
          <w:rFonts w:ascii="Times New Roman" w:hAnsi="Times New Roman" w:cs="Times New Roman"/>
          <w:sz w:val="28"/>
          <w:szCs w:val="28"/>
        </w:rPr>
        <w:t>­технического)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разновозрастной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DB5DA6">
      <w:pPr>
        <w:pStyle w:val="4"/>
        <w:spacing w:before="227"/>
        <w:jc w:val="both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компоненты.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предыдущий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год,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пред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стоящий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год.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Эффективность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планирования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многом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зависит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предыдущий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(2–3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1–3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запланирована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анализу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выступать: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четкость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построения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блокам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(разделам)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аргументированность,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сравнение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предыдущим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учебным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годом;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точность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оценок,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исключающих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субъективизм;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доказательность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выводов;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обоснованность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предложений;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иллюстративных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(графики,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таблицы,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Организационно­педагогические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ция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услуг,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учреждением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обра</w:t>
      </w:r>
      <w:r w:rsidRPr="002A4975">
        <w:rPr>
          <w:rFonts w:ascii="Times New Roman" w:hAnsi="Times New Roman" w:cs="Times New Roman"/>
          <w:spacing w:val="-5"/>
          <w:sz w:val="28"/>
          <w:szCs w:val="28"/>
        </w:rPr>
        <w:t>зования;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5"/>
          <w:sz w:val="28"/>
          <w:szCs w:val="28"/>
        </w:rPr>
        <w:t>формирование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5"/>
          <w:sz w:val="28"/>
          <w:szCs w:val="28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5"/>
          <w:sz w:val="28"/>
          <w:szCs w:val="28"/>
        </w:rPr>
        <w:t>оснащение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5"/>
          <w:sz w:val="28"/>
          <w:szCs w:val="28"/>
        </w:rPr>
        <w:t>развивающей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5"/>
          <w:sz w:val="28"/>
          <w:szCs w:val="28"/>
        </w:rPr>
        <w:t>предметно­пространственной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заинтересованными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периодичность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z w:val="28"/>
          <w:szCs w:val="28"/>
        </w:rPr>
        <w:t>3.</w:t>
      </w:r>
      <w:r w:rsidRPr="00D45907">
        <w:rPr>
          <w:rFonts w:ascii="Times New Roman" w:hAnsi="Times New Roman" w:cs="Times New Roman"/>
          <w:b/>
          <w:bCs/>
          <w:color w:val="auto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работниками: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межкурсовой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период,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диагностическая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работа,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подготовка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атт</w:t>
      </w:r>
      <w:r w:rsidRPr="002A4975">
        <w:rPr>
          <w:rFonts w:ascii="Times New Roman" w:hAnsi="Times New Roman" w:cs="Times New Roman"/>
          <w:sz w:val="28"/>
          <w:szCs w:val="28"/>
        </w:rPr>
        <w:t>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стации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работников,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изучение,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обобщение,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внед</w:t>
      </w:r>
      <w:r w:rsidRPr="002A4975">
        <w:rPr>
          <w:rFonts w:ascii="Times New Roman" w:hAnsi="Times New Roman" w:cs="Times New Roman"/>
          <w:sz w:val="28"/>
          <w:szCs w:val="28"/>
        </w:rPr>
        <w:t>рение,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опыта,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экспериментальная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(инновационная)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z w:val="28"/>
          <w:szCs w:val="28"/>
        </w:rPr>
        <w:t>4.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Воспитательная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социально­нравственному,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эстетическому,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экологическому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выставок,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экскурсий,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физкультурно­оздоровительных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z w:val="28"/>
          <w:szCs w:val="28"/>
        </w:rPr>
        <w:t>5.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Психолого­педагогическое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медицинское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сопровождение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педагога­психолога,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6.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семьями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воспитанников: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формы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рабо</w:t>
      </w:r>
      <w:r w:rsidRPr="002A4975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психолого­педагогической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7.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учреждениями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общего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среднего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обра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ступени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z w:val="28"/>
          <w:szCs w:val="28"/>
        </w:rPr>
        <w:t>8.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9"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9"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9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9"/>
          <w:sz w:val="28"/>
          <w:szCs w:val="28"/>
        </w:rPr>
        <w:t>летний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9"/>
          <w:sz w:val="28"/>
          <w:szCs w:val="28"/>
        </w:rPr>
        <w:t>оздоровительный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9"/>
          <w:sz w:val="28"/>
          <w:szCs w:val="28"/>
        </w:rPr>
        <w:t>период: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период,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инструктивно­методического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письма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оздоровительной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школьного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образования»,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утвержденного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заместителем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Министра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z w:val="28"/>
          <w:szCs w:val="28"/>
        </w:rPr>
        <w:t>9.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виды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контроля.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pacing w:val="-11"/>
          <w:sz w:val="28"/>
          <w:szCs w:val="28"/>
        </w:rPr>
        <w:t>10.</w:t>
      </w:r>
      <w:r w:rsidRPr="00D45907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11"/>
          <w:sz w:val="28"/>
          <w:szCs w:val="28"/>
        </w:rPr>
        <w:t>Административно­хозяйственная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11"/>
          <w:sz w:val="28"/>
          <w:szCs w:val="28"/>
        </w:rPr>
        <w:t>деятельность: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материально­технической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инвентаря,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ремонтных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предложенную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вноситься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кадрами,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ограничение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(запрет)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проведения:</w:t>
      </w:r>
    </w:p>
    <w:p w:rsidR="002A4975" w:rsidRPr="00D45907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45907">
        <w:rPr>
          <w:rFonts w:ascii="Times New Roman" w:hAnsi="Times New Roman" w:cs="Times New Roman"/>
          <w:color w:val="auto"/>
          <w:sz w:val="28"/>
          <w:szCs w:val="28"/>
        </w:rPr>
        <w:t>педагогических советов, собраний работников, иных мероприятий в очном режиме с общей численностью участников более 5 человек,</w:t>
      </w:r>
      <w:r w:rsidRPr="00D4590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указанных и иных мероприятий </w:t>
      </w:r>
      <w:r w:rsidRPr="00D45907">
        <w:rPr>
          <w:rFonts w:ascii="Times New Roman" w:hAnsi="Times New Roman" w:cs="Times New Roman"/>
          <w:color w:val="auto"/>
          <w:spacing w:val="-4"/>
          <w:sz w:val="28"/>
          <w:szCs w:val="28"/>
        </w:rPr>
        <w:t>в формате видеоконференций (с использованием средств видео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связи);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родительских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собраний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встреч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вос</w:t>
      </w:r>
      <w:r w:rsidRPr="00D4590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питанников, использование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для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общения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телефонов,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электрон</w:t>
      </w:r>
      <w:r w:rsidRPr="002A4975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отражаются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коррекционно­педагогической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помощи;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обеспечение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преемственности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ступени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оздоровительный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пр.</w:t>
      </w:r>
    </w:p>
    <w:p w:rsidR="002A4975" w:rsidRPr="002A4975" w:rsidRDefault="002A4975" w:rsidP="00DB5DA6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группах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раннего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дошкольного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возраста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компоненты</w:t>
      </w:r>
      <w:r w:rsidRPr="00A26BA3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учреждения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учебный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год.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Научно­методическое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обеспечение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(перечень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учебных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изданий).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семьями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воспитанников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(формы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содер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жание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работы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повышению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психолого­педагогической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компе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тентности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родителей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(законных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воспитанников).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ленными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ЕКСДС,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воспитатели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долж</w:t>
      </w:r>
      <w:r w:rsidRPr="002A4975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оздоровительную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разностороннее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опасном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Индивидуальная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ежедневных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наблюдений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Коррекционно­развивающая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педагогом­психологом,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учителем­дефектологом).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Закаливание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закаливания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закаливания,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сезонных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изменений,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Двигательная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активность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(содержание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мероприятий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рас</w:t>
      </w:r>
      <w:r w:rsidRPr="002A4975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утренняя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гимнастика,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подвижные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1­й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2­й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прогулках,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отдых).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D45907" w:rsidRDefault="002A4975" w:rsidP="002A4975">
      <w:pPr>
        <w:pStyle w:val="a4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Специально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организованная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деятельность,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регламентированная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типовым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учебным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планом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(игра,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занятие)</w:t>
      </w:r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Определяются тема и цель деятельности в течение недели. В содержание планирования включаются: образовательная область и вид занятия, тема занятия, программные задачи, источники пла</w:t>
      </w:r>
      <w:r w:rsidRPr="00D4590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нирования.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Планирование специально организованной деятельности в разновозрастной группе осуществляется в соответствии с общими требованиями, но имеет определенное своеобразие.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При планировании фронтальных форм работы следует учитывать различие содержания (по степени трудности)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продолжительности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применительно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предусмотреть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дифференцированные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Нерегламентированная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познавательная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практическая,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трудовая).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компонентов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научно­методическое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закаливание;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двигательная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разрабатывать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полугодие,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месяц,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нерегламентированная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месяца.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повторность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занятий.</w:t>
      </w:r>
    </w:p>
    <w:p w:rsidR="002A4975" w:rsidRPr="00D45907" w:rsidRDefault="002A4975" w:rsidP="002A4975">
      <w:pPr>
        <w:pStyle w:val="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5907">
        <w:rPr>
          <w:rFonts w:ascii="Times New Roman" w:hAnsi="Times New Roman" w:cs="Times New Roman"/>
          <w:color w:val="auto"/>
          <w:sz w:val="28"/>
          <w:szCs w:val="28"/>
        </w:rPr>
        <w:t>ИСПОЛЬЗОВАНИЕ СОВРЕМЕННЫХ ИНФОРМАЦИОННЫХ ТЕХНОЛОГИЙ, ИНТЕРНЕТ­РЕСУРСОВ В УЧРЕЖДЕНИЯХ ОБРАЗОВАНИЯ</w:t>
      </w:r>
    </w:p>
    <w:p w:rsidR="002A4975" w:rsidRPr="00D45907" w:rsidRDefault="002A4975" w:rsidP="00A26BA3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официальных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интернет­сайтов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неукоснительное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сегмента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интернет­сайтов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СТБ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2105­2012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«Информационные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технологии.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Интернет­сайты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регистра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доменных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имен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пространстве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иерархических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имен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нацио</w:t>
      </w:r>
      <w:r w:rsidRPr="002A4975">
        <w:rPr>
          <w:rFonts w:ascii="Times New Roman" w:hAnsi="Times New Roman" w:cs="Times New Roman"/>
          <w:sz w:val="28"/>
          <w:szCs w:val="28"/>
        </w:rPr>
        <w:t>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сегмента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Интернет,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Оперативно­аналитического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Президенте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учреждения «Главный информационно­аналитический центр</w:t>
      </w:r>
      <w:r w:rsidR="009E7CEB"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112D" w:rsidRPr="00D45907">
        <w:rPr>
          <w:rFonts w:ascii="Times New Roman" w:hAnsi="Times New Roman" w:cs="Times New Roman"/>
          <w:color w:val="auto"/>
          <w:sz w:val="28"/>
          <w:szCs w:val="28"/>
        </w:rPr>
        <w:t>Министерства образования Республики Беларусь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D45907">
        <w:rPr>
          <w:rFonts w:ascii="Times New Roman" w:hAnsi="Times New Roman" w:cs="Times New Roman"/>
          <w:i/>
          <w:iCs/>
          <w:color w:val="auto"/>
          <w:sz w:val="28"/>
          <w:szCs w:val="28"/>
        </w:rPr>
        <w:t>(</w:t>
      </w:r>
      <w:hyperlink r:id="rId26" w:history="1">
        <w:r w:rsidR="00D4590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http://www.giac.by</w:t>
        </w:r>
      </w:hyperlink>
      <w:r w:rsidRPr="00D45907">
        <w:rPr>
          <w:rFonts w:ascii="Times New Roman" w:hAnsi="Times New Roman" w:cs="Times New Roman"/>
          <w:i/>
          <w:iCs/>
          <w:color w:val="auto"/>
          <w:sz w:val="28"/>
          <w:szCs w:val="28"/>
        </w:rPr>
        <w:t>)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4975" w:rsidRPr="002A4975" w:rsidRDefault="002A4975" w:rsidP="00A26BA3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DB5DA6" w:rsidRPr="00D45907" w:rsidRDefault="002A4975" w:rsidP="00DB5DA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Администрациям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институтам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систематическое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изучение и анализ содержания информации, размещаемой на официальных интернет­сайтах учреждений образования.</w:t>
      </w:r>
    </w:p>
    <w:p w:rsidR="007F2DFE" w:rsidRPr="00DB5DA6" w:rsidRDefault="002A4975" w:rsidP="00DB5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DB5DA6">
        <w:rPr>
          <w:rFonts w:ascii="Times New Roman" w:hAnsi="Times New Roman" w:cs="Times New Roman"/>
          <w:spacing w:val="-6"/>
          <w:sz w:val="28"/>
          <w:szCs w:val="28"/>
        </w:rPr>
        <w:t>Образовательный процесс с использованием информационно</w:t>
      </w:r>
      <w:r w:rsidRPr="00DB5DA6">
        <w:rPr>
          <w:rFonts w:ascii="Times New Roman" w:hAnsi="Times New Roman" w:cs="Times New Roman"/>
          <w:sz w:val="28"/>
          <w:szCs w:val="28"/>
        </w:rPr>
        <w:t xml:space="preserve">­коммуникационных технологий, электронных средств обучения должен быть организован с учетом требований Санитарных норм и правил «Требования при работе с видеодисплейными терминалами и электронно­вычислительными машинами» (постановление Министерства здравоохранения </w:t>
      </w:r>
      <w:r w:rsidRPr="00DB5DA6">
        <w:rPr>
          <w:rFonts w:ascii="Times New Roman" w:hAnsi="Times New Roman" w:cs="Times New Roman"/>
          <w:spacing w:val="-4"/>
          <w:sz w:val="28"/>
          <w:szCs w:val="28"/>
        </w:rPr>
        <w:t>Республики Беларусь от 28 июня 2013 г. № 59), ССЭТ, инструк</w:t>
      </w:r>
      <w:r w:rsidRPr="00DB5DA6">
        <w:rPr>
          <w:rFonts w:ascii="Times New Roman" w:hAnsi="Times New Roman" w:cs="Times New Roman"/>
          <w:sz w:val="28"/>
          <w:szCs w:val="28"/>
        </w:rPr>
        <w:t>тивно­методического письма Министерства образования «Об использовании современных информационных технологий в учреждениях образования».</w:t>
      </w:r>
    </w:p>
    <w:sectPr w:rsidR="007F2DFE" w:rsidRPr="00DB5DA6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936" w:rsidRDefault="00500936" w:rsidP="00DB0232">
      <w:r>
        <w:separator/>
      </w:r>
    </w:p>
  </w:endnote>
  <w:endnote w:type="continuationSeparator" w:id="0">
    <w:p w:rsidR="00500936" w:rsidRDefault="00500936" w:rsidP="00DB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1462207"/>
      <w:docPartObj>
        <w:docPartGallery w:val="Page Numbers (Bottom of Page)"/>
        <w:docPartUnique/>
      </w:docPartObj>
    </w:sdtPr>
    <w:sdtEndPr/>
    <w:sdtContent>
      <w:p w:rsidR="00DB0232" w:rsidRDefault="00DB023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5B1">
          <w:rPr>
            <w:noProof/>
          </w:rPr>
          <w:t>12</w:t>
        </w:r>
        <w:r>
          <w:fldChar w:fldCharType="end"/>
        </w:r>
      </w:p>
    </w:sdtContent>
  </w:sdt>
  <w:p w:rsidR="00DB0232" w:rsidRDefault="00DB023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936" w:rsidRDefault="00500936" w:rsidP="00DB0232">
      <w:r>
        <w:separator/>
      </w:r>
    </w:p>
  </w:footnote>
  <w:footnote w:type="continuationSeparator" w:id="0">
    <w:p w:rsidR="00500936" w:rsidRDefault="00500936" w:rsidP="00DB0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75"/>
    <w:rsid w:val="000E112D"/>
    <w:rsid w:val="001571B0"/>
    <w:rsid w:val="00191124"/>
    <w:rsid w:val="002A4975"/>
    <w:rsid w:val="002C587C"/>
    <w:rsid w:val="003636F4"/>
    <w:rsid w:val="003B75B1"/>
    <w:rsid w:val="004572C4"/>
    <w:rsid w:val="004D443B"/>
    <w:rsid w:val="00500936"/>
    <w:rsid w:val="00570C62"/>
    <w:rsid w:val="005E1BFE"/>
    <w:rsid w:val="00676373"/>
    <w:rsid w:val="0068181F"/>
    <w:rsid w:val="007F2D27"/>
    <w:rsid w:val="007F2DFE"/>
    <w:rsid w:val="00821794"/>
    <w:rsid w:val="008E0339"/>
    <w:rsid w:val="009967D8"/>
    <w:rsid w:val="009E35A9"/>
    <w:rsid w:val="009E7CEB"/>
    <w:rsid w:val="00A26BA3"/>
    <w:rsid w:val="00AE7CA6"/>
    <w:rsid w:val="00B52B89"/>
    <w:rsid w:val="00BB5AD9"/>
    <w:rsid w:val="00C500FF"/>
    <w:rsid w:val="00C71231"/>
    <w:rsid w:val="00D27CD2"/>
    <w:rsid w:val="00D357B7"/>
    <w:rsid w:val="00D45907"/>
    <w:rsid w:val="00DB0232"/>
    <w:rsid w:val="00DB5DA6"/>
    <w:rsid w:val="00DD2A8A"/>
    <w:rsid w:val="00E14908"/>
    <w:rsid w:val="00F7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98082-BC75-40D0-9864-52DE906C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23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2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231"/>
    <w:rPr>
      <w:rFonts w:ascii="Cambria" w:hAnsi="Cambria"/>
      <w:b/>
      <w:bCs/>
      <w:kern w:val="32"/>
      <w:sz w:val="32"/>
      <w:szCs w:val="32"/>
    </w:rPr>
  </w:style>
  <w:style w:type="character" w:customStyle="1" w:styleId="a3">
    <w:name w:val="Основной текст Знак"/>
    <w:basedOn w:val="a0"/>
    <w:link w:val="a4"/>
    <w:uiPriority w:val="99"/>
    <w:rsid w:val="002A4975"/>
    <w:rPr>
      <w:rFonts w:ascii="SchoolBookC" w:hAnsi="SchoolBookC" w:cs="SchoolBookC"/>
      <w:color w:val="000000"/>
      <w:spacing w:val="-2"/>
      <w:sz w:val="21"/>
      <w:szCs w:val="21"/>
    </w:rPr>
  </w:style>
  <w:style w:type="paragraph" w:styleId="a4">
    <w:name w:val="Body Text"/>
    <w:basedOn w:val="a5"/>
    <w:link w:val="a3"/>
    <w:uiPriority w:val="99"/>
    <w:rsid w:val="002A4975"/>
    <w:pPr>
      <w:suppressAutoHyphens/>
      <w:spacing w:line="234" w:lineRule="atLeast"/>
      <w:ind w:firstLine="340"/>
      <w:jc w:val="both"/>
    </w:pPr>
    <w:rPr>
      <w:rFonts w:ascii="SchoolBookC" w:hAnsi="SchoolBookC" w:cs="SchoolBookC"/>
      <w:spacing w:val="-2"/>
      <w:sz w:val="21"/>
      <w:szCs w:val="21"/>
    </w:rPr>
  </w:style>
  <w:style w:type="paragraph" w:customStyle="1" w:styleId="a5">
    <w:name w:val="[Без стиля]"/>
    <w:rsid w:val="002A497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6">
    <w:name w:val="ПРИЛОЖЕНИЕ"/>
    <w:basedOn w:val="a7"/>
    <w:uiPriority w:val="99"/>
    <w:rsid w:val="002A4975"/>
    <w:pPr>
      <w:ind w:left="3685"/>
    </w:pPr>
    <w:rPr>
      <w:i/>
      <w:iCs/>
    </w:rPr>
  </w:style>
  <w:style w:type="paragraph" w:customStyle="1" w:styleId="a7">
    <w:name w:val="Основнойприлож"/>
    <w:basedOn w:val="a4"/>
    <w:uiPriority w:val="99"/>
    <w:rsid w:val="002A4975"/>
    <w:pPr>
      <w:spacing w:line="194" w:lineRule="atLeast"/>
      <w:ind w:firstLine="0"/>
    </w:pPr>
    <w:rPr>
      <w:sz w:val="19"/>
      <w:szCs w:val="19"/>
    </w:rPr>
  </w:style>
  <w:style w:type="paragraph" w:customStyle="1" w:styleId="11">
    <w:name w:val="Заголовок1"/>
    <w:basedOn w:val="a5"/>
    <w:next w:val="a5"/>
    <w:uiPriority w:val="99"/>
    <w:rsid w:val="002A4975"/>
    <w:pPr>
      <w:suppressAutoHyphens/>
      <w:spacing w:line="200" w:lineRule="atLeast"/>
      <w:jc w:val="both"/>
    </w:pPr>
    <w:rPr>
      <w:rFonts w:ascii="Arial Narrow" w:hAnsi="Arial Narrow" w:cs="Arial Narrow"/>
      <w:b/>
      <w:bCs/>
      <w:caps/>
      <w:sz w:val="19"/>
      <w:szCs w:val="19"/>
    </w:rPr>
  </w:style>
  <w:style w:type="paragraph" w:customStyle="1" w:styleId="2">
    <w:name w:val="подзагол2"/>
    <w:basedOn w:val="12"/>
    <w:uiPriority w:val="99"/>
    <w:rsid w:val="002A4975"/>
    <w:pPr>
      <w:spacing w:line="190" w:lineRule="atLeast"/>
      <w:jc w:val="both"/>
    </w:pPr>
    <w:rPr>
      <w:caps/>
      <w:sz w:val="17"/>
      <w:szCs w:val="17"/>
    </w:rPr>
  </w:style>
  <w:style w:type="paragraph" w:customStyle="1" w:styleId="12">
    <w:name w:val="подзагол1"/>
    <w:basedOn w:val="a5"/>
    <w:uiPriority w:val="99"/>
    <w:rsid w:val="002A4975"/>
    <w:pPr>
      <w:suppressAutoHyphens/>
      <w:spacing w:before="170" w:after="40" w:line="210" w:lineRule="atLeast"/>
      <w:jc w:val="center"/>
    </w:pPr>
    <w:rPr>
      <w:rFonts w:ascii="SchoolBookC" w:hAnsi="SchoolBookC" w:cs="SchoolBookC"/>
      <w:b/>
      <w:bCs/>
      <w:sz w:val="22"/>
      <w:szCs w:val="22"/>
    </w:rPr>
  </w:style>
  <w:style w:type="paragraph" w:customStyle="1" w:styleId="4">
    <w:name w:val="подзагол4"/>
    <w:basedOn w:val="a4"/>
    <w:uiPriority w:val="99"/>
    <w:rsid w:val="002A4975"/>
    <w:pPr>
      <w:spacing w:before="170" w:after="28" w:line="170" w:lineRule="atLeast"/>
      <w:ind w:firstLine="0"/>
      <w:jc w:val="center"/>
    </w:pPr>
    <w:rPr>
      <w:b/>
      <w:bCs/>
      <w:caps/>
      <w:spacing w:val="0"/>
      <w:sz w:val="17"/>
      <w:szCs w:val="17"/>
    </w:rPr>
  </w:style>
  <w:style w:type="character" w:styleId="a8">
    <w:name w:val="Hyperlink"/>
    <w:basedOn w:val="a0"/>
    <w:uiPriority w:val="99"/>
    <w:unhideWhenUsed/>
    <w:rsid w:val="00B52B8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F2D27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DB02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0232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B02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0232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" TargetMode="External"/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s://edu.gov.by" TargetMode="External"/><Relationship Id="rId26" Type="http://schemas.openxmlformats.org/officeDocument/2006/relationships/hyperlink" Target="http://www.giac.b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u.by/ru/homepage/obrazovatelnyj-protsess-2021-2022-uchebnyj-god/doshkol-noe-obrazovanie-2021-2022/3829-doshkol-noe-obrazovanie.html" TargetMode="External"/><Relationship Id="rId7" Type="http://schemas.openxmlformats.org/officeDocument/2006/relationships/hyperlink" Target="https://rcpp.by" TargetMode="External"/><Relationship Id="rId12" Type="http://schemas.openxmlformats.org/officeDocument/2006/relationships/hyperlink" Target="https://informatika.park.by" TargetMode="External"/><Relationship Id="rId17" Type="http://schemas.openxmlformats.org/officeDocument/2006/relationships/hyperlink" Target="https://uchebniki.by" TargetMode="External"/><Relationship Id="rId25" Type="http://schemas.openxmlformats.org/officeDocument/2006/relationships/hyperlink" Target="mailto:asabliv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u.by/ru/homepage/obrazovatelnyj-protsess-2021-2022-uchebnyj-god/doshkol-noe-obrazovanie-2021-2022/3829-doshkol-noe-obrazovanie.html" TargetMode="External"/><Relationship Id="rId20" Type="http://schemas.openxmlformats.org/officeDocument/2006/relationships/hyperlink" Target="https://adu.by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asabliva.by/ru/main.aspx?guid=1101" TargetMode="External"/><Relationship Id="rId24" Type="http://schemas.openxmlformats.org/officeDocument/2006/relationships/hyperlink" Target="http://asabliva.b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u.by" TargetMode="External"/><Relationship Id="rId23" Type="http://schemas.openxmlformats.org/officeDocument/2006/relationships/hyperlink" Target="https://adu.by/ru/homepage/obrazovatelnyj-protsess-2021-2022-uchebnyj-god/spetsial-noe-obrazovanie-2021-2022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asabliva.by" TargetMode="External"/><Relationship Id="rId19" Type="http://schemas.openxmlformats.org/officeDocument/2006/relationships/hyperlink" Target="https://edu.gov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u.by/ru/homepage/obrazovatelnyj&#173;protses&#173;2021&#173;2022&#173;uchebnyj&#173;god/spetsialnoe&#173;obrazovanie.html" TargetMode="External"/><Relationship Id="rId14" Type="http://schemas.openxmlformats.org/officeDocument/2006/relationships/hyperlink" Target="https://adu.by/ru/homepage/obrazovatelnyj-protsess-2021-2022-uchebnyj-god/spetsial-noe-obrazovanie-2021-2022.html" TargetMode="External"/><Relationship Id="rId22" Type="http://schemas.openxmlformats.org/officeDocument/2006/relationships/hyperlink" Target="https://adu.by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2EC01-7CC5-4BA1-8857-7C0482F0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19914</Words>
  <Characters>113512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Elena Mulitsa</cp:lastModifiedBy>
  <cp:revision>2</cp:revision>
  <dcterms:created xsi:type="dcterms:W3CDTF">2021-08-05T12:03:00Z</dcterms:created>
  <dcterms:modified xsi:type="dcterms:W3CDTF">2021-08-05T12:03:00Z</dcterms:modified>
</cp:coreProperties>
</file>