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9E2F3" w:themeColor="accent1" w:themeTint="33"/>
  <w:body>
    <w:p w14:paraId="05EFA1AE" w14:textId="38059826" w:rsidR="004D5B3A" w:rsidRPr="004D5B3A" w:rsidRDefault="004D5B3A" w:rsidP="004D5B3A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E0757">
        <w:rPr>
          <w:rFonts w:ascii="Times New Roman" w:hAnsi="Times New Roman" w:cs="Times New Roman"/>
          <w:b/>
          <w:bCs/>
          <w:color w:val="EE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М</w:t>
      </w:r>
      <w:r w:rsidRPr="008E0757">
        <w:rPr>
          <w:rFonts w:ascii="Times New Roman" w:hAnsi="Times New Roman" w:cs="Times New Roman"/>
          <w:b/>
          <w:bCs/>
          <w:color w:val="ED7D31" w:themeColor="accent2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8E0757">
        <w:rPr>
          <w:rFonts w:ascii="Times New Roman" w:hAnsi="Times New Roman" w:cs="Times New Roman"/>
          <w:b/>
          <w:bCs/>
          <w:color w:val="FFFF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р</w:t>
      </w:r>
      <w:r w:rsidRPr="008E0757">
        <w:rPr>
          <w:rFonts w:ascii="Times New Roman" w:hAnsi="Times New Roman" w:cs="Times New Roman"/>
          <w:b/>
          <w:bCs/>
          <w:color w:val="00B0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ш</w:t>
      </w:r>
      <w:r w:rsidRPr="008E0757">
        <w:rPr>
          <w:rFonts w:ascii="Times New Roman" w:hAnsi="Times New Roman" w:cs="Times New Roman"/>
          <w:b/>
          <w:bCs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р</w:t>
      </w:r>
      <w:r w:rsidRPr="008E0757">
        <w:rPr>
          <w:rFonts w:ascii="Times New Roman" w:hAnsi="Times New Roman" w:cs="Times New Roman"/>
          <w:b/>
          <w:bCs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у</w:t>
      </w:r>
      <w:r w:rsidRPr="008E0757">
        <w:rPr>
          <w:rFonts w:ascii="Times New Roman" w:hAnsi="Times New Roman" w:cs="Times New Roman"/>
          <w:b/>
          <w:bCs/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8E0757">
        <w:rPr>
          <w:rFonts w:ascii="Times New Roman" w:hAnsi="Times New Roman" w:cs="Times New Roman"/>
          <w:b/>
          <w:bCs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E0757">
        <w:rPr>
          <w:rFonts w:ascii="Times New Roman" w:hAnsi="Times New Roman" w:cs="Times New Roman"/>
          <w:b/>
          <w:bCs/>
          <w:color w:val="EE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</w:t>
      </w:r>
      <w:r w:rsidRPr="008E0757">
        <w:rPr>
          <w:rFonts w:ascii="Times New Roman" w:hAnsi="Times New Roman" w:cs="Times New Roman"/>
          <w:b/>
          <w:bCs/>
          <w:color w:val="FFC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ы</w:t>
      </w:r>
      <w:r w:rsidRPr="008E0757">
        <w:rPr>
          <w:rFonts w:ascii="Times New Roman" w:hAnsi="Times New Roman" w:cs="Times New Roman"/>
          <w:b/>
          <w:bCs/>
          <w:color w:val="FFFF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х</w:t>
      </w:r>
      <w:r w:rsidRPr="008E0757">
        <w:rPr>
          <w:rFonts w:ascii="Times New Roman" w:hAnsi="Times New Roman" w:cs="Times New Roman"/>
          <w:b/>
          <w:bCs/>
          <w:color w:val="00B0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8E0757">
        <w:rPr>
          <w:rFonts w:ascii="Times New Roman" w:hAnsi="Times New Roman" w:cs="Times New Roman"/>
          <w:b/>
          <w:bCs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8E0757">
        <w:rPr>
          <w:rFonts w:ascii="Times New Roman" w:hAnsi="Times New Roman" w:cs="Times New Roman"/>
          <w:b/>
          <w:bCs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</w:t>
      </w:r>
      <w:r w:rsidRPr="008E0757">
        <w:rPr>
          <w:rFonts w:ascii="Times New Roman" w:hAnsi="Times New Roman" w:cs="Times New Roman"/>
          <w:b/>
          <w:bCs/>
          <w:color w:val="00206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8E0757">
        <w:rPr>
          <w:rFonts w:ascii="Times New Roman" w:hAnsi="Times New Roman" w:cs="Times New Roman"/>
          <w:b/>
          <w:bCs/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г</w:t>
      </w:r>
      <w:r w:rsidRPr="008E0757">
        <w:rPr>
          <w:rFonts w:ascii="Times New Roman" w:hAnsi="Times New Roman" w:cs="Times New Roman"/>
          <w:b/>
          <w:bCs/>
          <w:color w:val="EE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8E0757">
        <w:rPr>
          <w:rFonts w:ascii="Times New Roman" w:hAnsi="Times New Roman" w:cs="Times New Roman"/>
          <w:b/>
          <w:bCs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E0757">
        <w:rPr>
          <w:rFonts w:ascii="Times New Roman" w:hAnsi="Times New Roman" w:cs="Times New Roman"/>
          <w:b/>
          <w:bCs/>
          <w:color w:val="FFC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</w:t>
      </w:r>
      <w:r w:rsidRPr="008E0757">
        <w:rPr>
          <w:rFonts w:ascii="Times New Roman" w:hAnsi="Times New Roman" w:cs="Times New Roman"/>
          <w:b/>
          <w:bCs/>
          <w:color w:val="FFFF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</w:t>
      </w:r>
      <w:r w:rsidRPr="008E0757">
        <w:rPr>
          <w:rFonts w:ascii="Times New Roman" w:hAnsi="Times New Roman" w:cs="Times New Roman"/>
          <w:b/>
          <w:bCs/>
          <w:color w:val="00B0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я</w:t>
      </w:r>
    </w:p>
    <w:p w14:paraId="3EB49163" w14:textId="1501ED0C" w:rsidR="004D5B3A" w:rsidRPr="004D5B3A" w:rsidRDefault="004D5B3A" w:rsidP="004D5B3A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4D5B3A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«Музей </w:t>
      </w:r>
      <w:proofErr w:type="spellStart"/>
      <w:r w:rsidRPr="004D5B3A">
        <w:rPr>
          <w:rFonts w:ascii="Times New Roman" w:hAnsi="Times New Roman" w:cs="Times New Roman"/>
          <w:b/>
          <w:bCs/>
          <w:color w:val="002060"/>
          <w:sz w:val="36"/>
          <w:szCs w:val="36"/>
        </w:rPr>
        <w:t>Лукомльской</w:t>
      </w:r>
      <w:proofErr w:type="spellEnd"/>
      <w:r w:rsidRPr="004D5B3A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ГРЭС»</w:t>
      </w:r>
    </w:p>
    <w:p w14:paraId="303A6BCA" w14:textId="77777777" w:rsidR="004D5B3A" w:rsidRPr="004D5B3A" w:rsidRDefault="004D5B3A" w:rsidP="004D5B3A">
      <w:pPr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Маршрут: «Музей </w:t>
      </w:r>
      <w:proofErr w:type="spellStart"/>
      <w:r w:rsidRPr="004D5B3A">
        <w:rPr>
          <w:rFonts w:ascii="Times New Roman" w:hAnsi="Times New Roman" w:cs="Times New Roman"/>
          <w:sz w:val="28"/>
          <w:szCs w:val="28"/>
        </w:rPr>
        <w:t>Лукомльской</w:t>
      </w:r>
      <w:proofErr w:type="spellEnd"/>
      <w:r w:rsidRPr="004D5B3A">
        <w:rPr>
          <w:rFonts w:ascii="Times New Roman" w:hAnsi="Times New Roman" w:cs="Times New Roman"/>
          <w:sz w:val="28"/>
          <w:szCs w:val="28"/>
        </w:rPr>
        <w:t xml:space="preserve"> ГРЭС»</w:t>
      </w:r>
    </w:p>
    <w:p w14:paraId="4C4602A4" w14:textId="77777777" w:rsidR="004D5B3A" w:rsidRPr="004D5B3A" w:rsidRDefault="004D5B3A" w:rsidP="004D5B3A">
      <w:pPr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Возраст: старшая группа</w:t>
      </w:r>
    </w:p>
    <w:p w14:paraId="34E03AC0" w14:textId="77777777" w:rsidR="004D5B3A" w:rsidRPr="004D5B3A" w:rsidRDefault="004D5B3A" w:rsidP="004D5B3A">
      <w:pPr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Вид маршрута: пеший</w:t>
      </w:r>
    </w:p>
    <w:p w14:paraId="59B4BF90" w14:textId="01B5B99D" w:rsidR="004D5B3A" w:rsidRDefault="004D5B3A" w:rsidP="004D5B3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3279010C" wp14:editId="7D27FA2E">
            <wp:extent cx="5940425" cy="3313430"/>
            <wp:effectExtent l="0" t="0" r="3175" b="1270"/>
            <wp:docPr id="2212216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216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AA42E" w14:textId="67CA5F3E" w:rsidR="004D5B3A" w:rsidRPr="004D5B3A" w:rsidRDefault="004D5B3A" w:rsidP="004D5B3A">
      <w:pPr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Содержание маршрута:</w:t>
      </w:r>
    </w:p>
    <w:p w14:paraId="79B936AC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1. Беседа с ребенком перед выходом на маршрут:</w:t>
      </w:r>
    </w:p>
    <w:p w14:paraId="51736D01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Задайте вопрос ребенку, знает ли он, какие существуют предприятия и </w:t>
      </w:r>
    </w:p>
    <w:p w14:paraId="54299767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заводы в нашем городе. Уточните, что знает ребенок о </w:t>
      </w:r>
      <w:proofErr w:type="spellStart"/>
      <w:r w:rsidRPr="004D5B3A">
        <w:rPr>
          <w:rFonts w:ascii="Times New Roman" w:hAnsi="Times New Roman" w:cs="Times New Roman"/>
          <w:sz w:val="28"/>
          <w:szCs w:val="28"/>
        </w:rPr>
        <w:t>Лукомльской</w:t>
      </w:r>
      <w:proofErr w:type="spellEnd"/>
      <w:r w:rsidRPr="004D5B3A">
        <w:rPr>
          <w:rFonts w:ascii="Times New Roman" w:hAnsi="Times New Roman" w:cs="Times New Roman"/>
          <w:sz w:val="28"/>
          <w:szCs w:val="28"/>
        </w:rPr>
        <w:t xml:space="preserve"> ГРЭС. </w:t>
      </w:r>
    </w:p>
    <w:p w14:paraId="1BCB4D54" w14:textId="637A0276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Расскажите ребенку о предназначении «</w:t>
      </w:r>
      <w:proofErr w:type="spellStart"/>
      <w:r w:rsidRPr="004D5B3A">
        <w:rPr>
          <w:rFonts w:ascii="Times New Roman" w:hAnsi="Times New Roman" w:cs="Times New Roman"/>
          <w:sz w:val="28"/>
          <w:szCs w:val="28"/>
        </w:rPr>
        <w:t>Лукомльской</w:t>
      </w:r>
      <w:proofErr w:type="spellEnd"/>
      <w:r w:rsidRPr="004D5B3A">
        <w:rPr>
          <w:rFonts w:ascii="Times New Roman" w:hAnsi="Times New Roman" w:cs="Times New Roman"/>
          <w:sz w:val="28"/>
          <w:szCs w:val="28"/>
        </w:rPr>
        <w:t xml:space="preserve"> ГРЭС» (ГРЭС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5B3A">
        <w:rPr>
          <w:rFonts w:ascii="Times New Roman" w:hAnsi="Times New Roman" w:cs="Times New Roman"/>
          <w:sz w:val="28"/>
          <w:szCs w:val="28"/>
        </w:rPr>
        <w:t xml:space="preserve">вырабатывает электрическую энергию, которой мы пользуемся. Например: </w:t>
      </w:r>
    </w:p>
    <w:p w14:paraId="616254BF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работает телевизор, по которому мы смотрим мультфильмы, горит свет, </w:t>
      </w:r>
    </w:p>
    <w:p w14:paraId="145A1D4C" w14:textId="676CAE8D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работает холодильник, чтобы не испортились продукты и т.д. ). Объясните </w:t>
      </w:r>
    </w:p>
    <w:p w14:paraId="6022B464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ребенку, что ГРЭС использует в качестве источника энергии – энергию воды, </w:t>
      </w:r>
    </w:p>
    <w:p w14:paraId="2E6F3A9E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поэтому она построена возле </w:t>
      </w:r>
      <w:proofErr w:type="spellStart"/>
      <w:r w:rsidRPr="004D5B3A">
        <w:rPr>
          <w:rFonts w:ascii="Times New Roman" w:hAnsi="Times New Roman" w:cs="Times New Roman"/>
          <w:sz w:val="28"/>
          <w:szCs w:val="28"/>
        </w:rPr>
        <w:t>Лукомльского</w:t>
      </w:r>
      <w:proofErr w:type="spellEnd"/>
      <w:r w:rsidRPr="004D5B3A">
        <w:rPr>
          <w:rFonts w:ascii="Times New Roman" w:hAnsi="Times New Roman" w:cs="Times New Roman"/>
          <w:sz w:val="28"/>
          <w:szCs w:val="28"/>
        </w:rPr>
        <w:t xml:space="preserve"> озера. Расскажите ему, что в </w:t>
      </w:r>
    </w:p>
    <w:p w14:paraId="7C289483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городе есть «Музей </w:t>
      </w:r>
      <w:proofErr w:type="spellStart"/>
      <w:r w:rsidRPr="004D5B3A">
        <w:rPr>
          <w:rFonts w:ascii="Times New Roman" w:hAnsi="Times New Roman" w:cs="Times New Roman"/>
          <w:sz w:val="28"/>
          <w:szCs w:val="28"/>
        </w:rPr>
        <w:t>Лукомльской</w:t>
      </w:r>
      <w:proofErr w:type="spellEnd"/>
      <w:r w:rsidRPr="004D5B3A">
        <w:rPr>
          <w:rFonts w:ascii="Times New Roman" w:hAnsi="Times New Roman" w:cs="Times New Roman"/>
          <w:sz w:val="28"/>
          <w:szCs w:val="28"/>
        </w:rPr>
        <w:t xml:space="preserve"> ГРЭС». Уточните у </w:t>
      </w:r>
      <w:proofErr w:type="spellStart"/>
      <w:r w:rsidRPr="004D5B3A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4D5B3A">
        <w:rPr>
          <w:rFonts w:ascii="Times New Roman" w:hAnsi="Times New Roman" w:cs="Times New Roman"/>
          <w:sz w:val="28"/>
          <w:szCs w:val="28"/>
        </w:rPr>
        <w:t xml:space="preserve">, какие правила </w:t>
      </w:r>
    </w:p>
    <w:p w14:paraId="3BD672FB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lastRenderedPageBreak/>
        <w:t xml:space="preserve">дорожного движения необходимо соблюдать при движении по городу </w:t>
      </w:r>
    </w:p>
    <w:p w14:paraId="2D05D7BC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(передвигаться по правой стороне тротуара, при переходе проезжей части </w:t>
      </w:r>
    </w:p>
    <w:p w14:paraId="543204E3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посмотреть сначала налево, а затем направо, переходить дорогу только по </w:t>
      </w:r>
    </w:p>
    <w:p w14:paraId="1DF25E25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пешеходному переходу со взрослым). Вспомните с </w:t>
      </w:r>
      <w:proofErr w:type="spellStart"/>
      <w:r w:rsidRPr="004D5B3A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4D5B3A">
        <w:rPr>
          <w:rFonts w:ascii="Times New Roman" w:hAnsi="Times New Roman" w:cs="Times New Roman"/>
          <w:sz w:val="28"/>
          <w:szCs w:val="28"/>
        </w:rPr>
        <w:t xml:space="preserve"> правила </w:t>
      </w:r>
    </w:p>
    <w:p w14:paraId="76127792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поведения в общественных местах (на улице и в общественных местах </w:t>
      </w:r>
    </w:p>
    <w:p w14:paraId="3D821CD7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разговаривать без крика, не шуметь, не мешать другим людям, </w:t>
      </w:r>
    </w:p>
    <w:p w14:paraId="4399473C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придерживаться чистоты в общественных места, не мусорить).</w:t>
      </w:r>
    </w:p>
    <w:p w14:paraId="6A4EAE8C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2. Содержание беседы с </w:t>
      </w:r>
      <w:proofErr w:type="spellStart"/>
      <w:r w:rsidRPr="004D5B3A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4D5B3A">
        <w:rPr>
          <w:rFonts w:ascii="Times New Roman" w:hAnsi="Times New Roman" w:cs="Times New Roman"/>
          <w:sz w:val="28"/>
          <w:szCs w:val="28"/>
        </w:rPr>
        <w:t xml:space="preserve"> по ходу движения по маршруту:</w:t>
      </w:r>
    </w:p>
    <w:p w14:paraId="678B2452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Спросите у ребенка, что такое музей? Для чего он необходим? (В музее </w:t>
      </w:r>
    </w:p>
    <w:p w14:paraId="5FFD5A78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хранятся фотографии, экспонаты, макеты, которые рассказывают историю о </w:t>
      </w:r>
    </w:p>
    <w:p w14:paraId="15849107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строительстве нашего города и «</w:t>
      </w:r>
      <w:proofErr w:type="spellStart"/>
      <w:r w:rsidRPr="004D5B3A">
        <w:rPr>
          <w:rFonts w:ascii="Times New Roman" w:hAnsi="Times New Roman" w:cs="Times New Roman"/>
          <w:sz w:val="28"/>
          <w:szCs w:val="28"/>
        </w:rPr>
        <w:t>Лукомльской</w:t>
      </w:r>
      <w:proofErr w:type="spellEnd"/>
      <w:r w:rsidRPr="004D5B3A">
        <w:rPr>
          <w:rFonts w:ascii="Times New Roman" w:hAnsi="Times New Roman" w:cs="Times New Roman"/>
          <w:sz w:val="28"/>
          <w:szCs w:val="28"/>
        </w:rPr>
        <w:t xml:space="preserve"> ГРЭС»). По пути маршрута </w:t>
      </w:r>
    </w:p>
    <w:p w14:paraId="19BC6E72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предложите поиграть в словесную игру «Подбери слово». Вы называете </w:t>
      </w:r>
    </w:p>
    <w:p w14:paraId="6CE5C807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существительное (объекты города, которые будут встречаться по дороге) -</w:t>
      </w:r>
    </w:p>
    <w:p w14:paraId="4637B2B9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ребенок подбирает подходящие по смыслу определения-прилагательные. </w:t>
      </w:r>
    </w:p>
    <w:p w14:paraId="61D0388C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Например, магазин (продуктовый, небольшой, одноэтажный), памятник, </w:t>
      </w:r>
    </w:p>
    <w:p w14:paraId="0C164ECB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скамейка и т.д. Предложите ребенку стать так, чтобы дерево находилось за </w:t>
      </w:r>
    </w:p>
    <w:p w14:paraId="4ED985DB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ним. Присесть на корточки так, чтобы куст находился справа. Стать лицом к </w:t>
      </w:r>
    </w:p>
    <w:p w14:paraId="09F100AC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дому, а рука указывала на магазин и т.п.</w:t>
      </w:r>
    </w:p>
    <w:p w14:paraId="7DB37F5A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3. Содержание беседы с </w:t>
      </w:r>
      <w:proofErr w:type="spellStart"/>
      <w:r w:rsidRPr="004D5B3A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4D5B3A">
        <w:rPr>
          <w:rFonts w:ascii="Times New Roman" w:hAnsi="Times New Roman" w:cs="Times New Roman"/>
          <w:sz w:val="28"/>
          <w:szCs w:val="28"/>
        </w:rPr>
        <w:t xml:space="preserve"> по ходу экскурсии по музею:</w:t>
      </w:r>
    </w:p>
    <w:p w14:paraId="6A299ABA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Электроэнергия движет поезда, троллейбусы, трамваи, лечит, выполняет </w:t>
      </w:r>
    </w:p>
    <w:p w14:paraId="5921B54C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сложнейшие расчеты и т.д. Страшно представить, что может произойти, если </w:t>
      </w:r>
    </w:p>
    <w:p w14:paraId="7D351BBE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она вдруг исчезнет. Спросите у ребенка, как он представляет нашу жизнь без </w:t>
      </w:r>
    </w:p>
    <w:p w14:paraId="797640E1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электричества. Подведите ребенка к выводу, что приборы работающие на </w:t>
      </w:r>
    </w:p>
    <w:p w14:paraId="6ABC2628" w14:textId="77777777" w:rsidR="00E31569" w:rsidRDefault="004D5B3A" w:rsidP="00E315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электроэнергии упрощают жизнь. </w:t>
      </w:r>
    </w:p>
    <w:p w14:paraId="51CA82A2" w14:textId="77777777" w:rsidR="00E31569" w:rsidRDefault="00E31569" w:rsidP="00E315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6F1DB0" w14:textId="77777777" w:rsidR="00E31569" w:rsidRDefault="00E31569" w:rsidP="00E315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480C52" w14:textId="77777777" w:rsidR="00E31569" w:rsidRDefault="00E31569" w:rsidP="00E315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64BAFA" w14:textId="526A87D7" w:rsidR="00E31569" w:rsidRDefault="00E31569" w:rsidP="00E315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569">
        <w:lastRenderedPageBreak/>
        <w:drawing>
          <wp:anchor distT="0" distB="0" distL="114300" distR="114300" simplePos="0" relativeHeight="251658240" behindDoc="1" locked="0" layoutInCell="1" allowOverlap="1" wp14:anchorId="3F52229E" wp14:editId="3198A7E3">
            <wp:simplePos x="0" y="0"/>
            <wp:positionH relativeFrom="margin">
              <wp:align>left</wp:align>
            </wp:positionH>
            <wp:positionV relativeFrom="paragraph">
              <wp:posOffset>339090</wp:posOffset>
            </wp:positionV>
            <wp:extent cx="2179320" cy="4514170"/>
            <wp:effectExtent l="0" t="0" r="0" b="1270"/>
            <wp:wrapNone/>
            <wp:docPr id="15487881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788187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451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СХЕМА МАРШРУТА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пешком)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СХЕМА МАРШРУТА (на машине)</w:t>
      </w:r>
    </w:p>
    <w:p w14:paraId="156F7FA0" w14:textId="269C3A05" w:rsidR="00E31569" w:rsidRDefault="00E31569" w:rsidP="00E315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569">
        <w:drawing>
          <wp:anchor distT="0" distB="0" distL="114300" distR="114300" simplePos="0" relativeHeight="251659264" behindDoc="1" locked="0" layoutInCell="1" allowOverlap="1" wp14:anchorId="1A5BE389" wp14:editId="1F699C2A">
            <wp:simplePos x="0" y="0"/>
            <wp:positionH relativeFrom="column">
              <wp:posOffset>2760345</wp:posOffset>
            </wp:positionH>
            <wp:positionV relativeFrom="paragraph">
              <wp:posOffset>8255</wp:posOffset>
            </wp:positionV>
            <wp:extent cx="2171700" cy="4483728"/>
            <wp:effectExtent l="0" t="0" r="0" b="0"/>
            <wp:wrapNone/>
            <wp:docPr id="3493235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32354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421" cy="4487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A92B3" w14:textId="4040C04C" w:rsidR="00E31569" w:rsidRDefault="00E31569" w:rsidP="00E315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DB7C95" w14:textId="30780E93" w:rsidR="00E31569" w:rsidRDefault="00E31569" w:rsidP="00E315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B500A8" w14:textId="66245434" w:rsidR="00E31569" w:rsidRDefault="00E31569" w:rsidP="00E315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27A8E0" w14:textId="7BDEDAC6" w:rsidR="00E31569" w:rsidRDefault="00E31569" w:rsidP="00E315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07F8CC" w14:textId="0EDC6EA2" w:rsidR="00E31569" w:rsidRDefault="00E31569" w:rsidP="00E315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72BE25" w14:textId="2F7924B9" w:rsidR="00E31569" w:rsidRDefault="00E31569" w:rsidP="00E315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85E03A0" w14:textId="159A09DF" w:rsidR="00E31569" w:rsidRDefault="00E31569" w:rsidP="00E315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E105F6" w14:textId="0DB9D137" w:rsidR="00E31569" w:rsidRDefault="00E31569" w:rsidP="00E315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B8016D" w14:textId="6696CA5B" w:rsidR="00E31569" w:rsidRDefault="00E31569" w:rsidP="00E315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CFC96D" w14:textId="77777777" w:rsidR="00E31569" w:rsidRDefault="00E31569" w:rsidP="00E315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C1EA3E" w14:textId="77777777" w:rsidR="00E31569" w:rsidRDefault="00E31569" w:rsidP="00E315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C5E360" w14:textId="77777777" w:rsidR="00E31569" w:rsidRDefault="00E31569" w:rsidP="00E315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5814F5" w14:textId="77777777" w:rsidR="00E31569" w:rsidRDefault="00E31569" w:rsidP="00E315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5A6B13" w14:textId="42CD0730" w:rsidR="004D5B3A" w:rsidRPr="004D5B3A" w:rsidRDefault="00E31569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D5B3A" w:rsidRPr="004D5B3A">
        <w:rPr>
          <w:rFonts w:ascii="Times New Roman" w:hAnsi="Times New Roman" w:cs="Times New Roman"/>
          <w:sz w:val="28"/>
          <w:szCs w:val="28"/>
        </w:rPr>
        <w:t>стори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="004D5B3A" w:rsidRPr="004D5B3A">
        <w:rPr>
          <w:rFonts w:ascii="Times New Roman" w:hAnsi="Times New Roman" w:cs="Times New Roman"/>
          <w:sz w:val="28"/>
          <w:szCs w:val="28"/>
        </w:rPr>
        <w:t>строительства «</w:t>
      </w:r>
      <w:proofErr w:type="spellStart"/>
      <w:r w:rsidR="004D5B3A" w:rsidRPr="004D5B3A">
        <w:rPr>
          <w:rFonts w:ascii="Times New Roman" w:hAnsi="Times New Roman" w:cs="Times New Roman"/>
          <w:sz w:val="28"/>
          <w:szCs w:val="28"/>
        </w:rPr>
        <w:t>Лукомльской</w:t>
      </w:r>
      <w:proofErr w:type="spellEnd"/>
      <w:r w:rsidR="004D5B3A" w:rsidRPr="004D5B3A">
        <w:rPr>
          <w:rFonts w:ascii="Times New Roman" w:hAnsi="Times New Roman" w:cs="Times New Roman"/>
          <w:sz w:val="28"/>
          <w:szCs w:val="28"/>
        </w:rPr>
        <w:t xml:space="preserve"> ГРЭС».</w:t>
      </w:r>
    </w:p>
    <w:p w14:paraId="08CA8AA0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Февраль 1962 г. Принято решение о строительстве ГРЭС на берегу озера </w:t>
      </w:r>
    </w:p>
    <w:p w14:paraId="5D34E3FB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B3A">
        <w:rPr>
          <w:rFonts w:ascii="Times New Roman" w:hAnsi="Times New Roman" w:cs="Times New Roman"/>
          <w:sz w:val="28"/>
          <w:szCs w:val="28"/>
        </w:rPr>
        <w:t>Лукомльское</w:t>
      </w:r>
      <w:proofErr w:type="spellEnd"/>
      <w:r w:rsidRPr="004D5B3A">
        <w:rPr>
          <w:rFonts w:ascii="Times New Roman" w:hAnsi="Times New Roman" w:cs="Times New Roman"/>
          <w:sz w:val="28"/>
          <w:szCs w:val="28"/>
        </w:rPr>
        <w:t>. Через два года началось строительство сооружения.</w:t>
      </w:r>
    </w:p>
    <w:p w14:paraId="511AF571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Работать приходилось по колено в грязи. Выталкивали руками машины с </w:t>
      </w:r>
    </w:p>
    <w:p w14:paraId="1246C10D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бетоном, застревающие на глинистых дорогах. Не хватало техники, </w:t>
      </w:r>
    </w:p>
    <w:p w14:paraId="3F68D0C3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стройматериалов. Раствор на пятый этаж носили в ведрах. Не было жилья. </w:t>
      </w:r>
    </w:p>
    <w:p w14:paraId="331D95CB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Рабочие мерзли, но не жаловались. Постепенно работа стала налаживаться.</w:t>
      </w:r>
    </w:p>
    <w:p w14:paraId="11085521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В то время газеты писали: «Строится новая </w:t>
      </w:r>
      <w:proofErr w:type="spellStart"/>
      <w:r w:rsidRPr="004D5B3A">
        <w:rPr>
          <w:rFonts w:ascii="Times New Roman" w:hAnsi="Times New Roman" w:cs="Times New Roman"/>
          <w:sz w:val="28"/>
          <w:szCs w:val="28"/>
        </w:rPr>
        <w:t>Лукомльская</w:t>
      </w:r>
      <w:proofErr w:type="spellEnd"/>
      <w:r w:rsidRPr="004D5B3A">
        <w:rPr>
          <w:rFonts w:ascii="Times New Roman" w:hAnsi="Times New Roman" w:cs="Times New Roman"/>
          <w:sz w:val="28"/>
          <w:szCs w:val="28"/>
        </w:rPr>
        <w:t xml:space="preserve"> ГРЭС, которая по </w:t>
      </w:r>
    </w:p>
    <w:p w14:paraId="07B6984D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мощности превзойдет все нынешние электростанции республики, вместе </w:t>
      </w:r>
    </w:p>
    <w:p w14:paraId="02FD7620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взятые».</w:t>
      </w:r>
    </w:p>
    <w:p w14:paraId="50A96D49" w14:textId="77777777" w:rsidR="004D5B3A" w:rsidRPr="004D5B3A" w:rsidRDefault="004D5B3A" w:rsidP="00E315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В декабре 1966 года загорел свет в первых домах.</w:t>
      </w:r>
    </w:p>
    <w:p w14:paraId="0ED26430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И, наконец, наступил долгожданный день- 22 декабря 1969 года первый </w:t>
      </w:r>
    </w:p>
    <w:p w14:paraId="385A47AD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lastRenderedPageBreak/>
        <w:t xml:space="preserve">энергоблок запустили. Прозвучали слова: «Генератор включен!». Раздалось </w:t>
      </w:r>
    </w:p>
    <w:p w14:paraId="7A7C8133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громкое: «Ура!». Люди обнимались и целовались, со слезами радости </w:t>
      </w:r>
    </w:p>
    <w:p w14:paraId="15757B10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поздравляя друг друга с трудовой победой.</w:t>
      </w:r>
    </w:p>
    <w:p w14:paraId="56FEE044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В сентябре 1971 года завершилось строительство первой очереди </w:t>
      </w:r>
    </w:p>
    <w:p w14:paraId="0AEE672D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B3A">
        <w:rPr>
          <w:rFonts w:ascii="Times New Roman" w:hAnsi="Times New Roman" w:cs="Times New Roman"/>
          <w:sz w:val="28"/>
          <w:szCs w:val="28"/>
        </w:rPr>
        <w:t>Лукомльской</w:t>
      </w:r>
      <w:proofErr w:type="spellEnd"/>
      <w:r w:rsidRPr="004D5B3A">
        <w:rPr>
          <w:rFonts w:ascii="Times New Roman" w:hAnsi="Times New Roman" w:cs="Times New Roman"/>
          <w:sz w:val="28"/>
          <w:szCs w:val="28"/>
        </w:rPr>
        <w:t xml:space="preserve"> ГРЭС.</w:t>
      </w:r>
    </w:p>
    <w:p w14:paraId="76F8CDFC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4D5B3A">
        <w:rPr>
          <w:rFonts w:ascii="Times New Roman" w:hAnsi="Times New Roman" w:cs="Times New Roman"/>
          <w:sz w:val="28"/>
          <w:szCs w:val="28"/>
        </w:rPr>
        <w:t>Лукомльской</w:t>
      </w:r>
      <w:proofErr w:type="spellEnd"/>
      <w:r w:rsidRPr="004D5B3A">
        <w:rPr>
          <w:rFonts w:ascii="Times New Roman" w:hAnsi="Times New Roman" w:cs="Times New Roman"/>
          <w:sz w:val="28"/>
          <w:szCs w:val="28"/>
        </w:rPr>
        <w:t xml:space="preserve"> ГРЭС исходит 7 линий электропередач в направлениях </w:t>
      </w:r>
    </w:p>
    <w:p w14:paraId="420335EE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Минск, Борисов, Бобруйск, Могилев, Орша, Витебск, Полоцк. </w:t>
      </w:r>
      <w:proofErr w:type="spellStart"/>
      <w:r w:rsidRPr="004D5B3A">
        <w:rPr>
          <w:rFonts w:ascii="Times New Roman" w:hAnsi="Times New Roman" w:cs="Times New Roman"/>
          <w:sz w:val="28"/>
          <w:szCs w:val="28"/>
        </w:rPr>
        <w:t>Лукомльская</w:t>
      </w:r>
      <w:proofErr w:type="spellEnd"/>
      <w:r w:rsidRPr="004D5B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38CF32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ГРЭС считается флагманом отечественной электроэнергетики. Флагман -</w:t>
      </w:r>
    </w:p>
    <w:p w14:paraId="6E715B92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обозначает «первый», «главный», «ведущий». </w:t>
      </w:r>
    </w:p>
    <w:p w14:paraId="0DD2E8E7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Поинтересуйтесь у ребенка, что он видит на фотографиях, макете. Какие </w:t>
      </w:r>
    </w:p>
    <w:p w14:paraId="6F3D98F1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экспонаты видит перед собой. Уточните, знает ли ваш ребенок </w:t>
      </w:r>
    </w:p>
    <w:p w14:paraId="29214A24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B3A">
        <w:rPr>
          <w:rFonts w:ascii="Times New Roman" w:hAnsi="Times New Roman" w:cs="Times New Roman"/>
          <w:sz w:val="28"/>
          <w:szCs w:val="28"/>
        </w:rPr>
        <w:t>представленыеэкспонаты</w:t>
      </w:r>
      <w:proofErr w:type="spellEnd"/>
      <w:r w:rsidRPr="004D5B3A">
        <w:rPr>
          <w:rFonts w:ascii="Times New Roman" w:hAnsi="Times New Roman" w:cs="Times New Roman"/>
          <w:sz w:val="28"/>
          <w:szCs w:val="28"/>
        </w:rPr>
        <w:t>.</w:t>
      </w:r>
    </w:p>
    <w:p w14:paraId="7D2612D4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Вместе с ГРЭС строился и город. Предложите ребенку отгадать, как сейчас </w:t>
      </w:r>
    </w:p>
    <w:p w14:paraId="38AD415B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выглядит место на фото (что сейчас там находится).</w:t>
      </w:r>
    </w:p>
    <w:p w14:paraId="69B12117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4. После прогулки предложите своему ребенку:</w:t>
      </w:r>
    </w:p>
    <w:p w14:paraId="4B4F51D0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- составить рассказ о походе в музей;</w:t>
      </w:r>
    </w:p>
    <w:p w14:paraId="3D0265F7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- нарисовать рисунок на тему: «Мой поход в музей»;</w:t>
      </w:r>
    </w:p>
    <w:p w14:paraId="200E808F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- сделать аппликацию или сконструировать «ГРЭС».</w:t>
      </w:r>
    </w:p>
    <w:p w14:paraId="6766C0E5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Материалы в помощь родителям для организации взаимодействия с </w:t>
      </w:r>
    </w:p>
    <w:p w14:paraId="6C02EDF3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ребенком во время прогулки:</w:t>
      </w:r>
    </w:p>
    <w:p w14:paraId="476F7E89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Игры:</w:t>
      </w:r>
    </w:p>
    <w:p w14:paraId="1B561FF8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«Подбери слово»</w:t>
      </w:r>
    </w:p>
    <w:p w14:paraId="52152A89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Необходимо назвать существительное (объекты города, которые будут </w:t>
      </w:r>
    </w:p>
    <w:p w14:paraId="110DA184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встречаться по дороге) - ребенок подбирает подходящие по смыслу </w:t>
      </w:r>
    </w:p>
    <w:p w14:paraId="52F9ECF7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определения-прилагательные. Например, магазин (продуктовый, небольшой, </w:t>
      </w:r>
    </w:p>
    <w:p w14:paraId="5904996B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одноэтажный), памятник, скамейка и т.д.</w:t>
      </w:r>
    </w:p>
    <w:p w14:paraId="207E87F9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«Узнай по описанию»</w:t>
      </w:r>
    </w:p>
    <w:p w14:paraId="313316BA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детально описать предмет (растение, животное или здание). </w:t>
      </w:r>
    </w:p>
    <w:p w14:paraId="0FFBAB0D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Цвет, форму, материал и т.д. Можете предложить ребенку самому загадать и </w:t>
      </w:r>
    </w:p>
    <w:p w14:paraId="44DDBE28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описать предмет.</w:t>
      </w:r>
    </w:p>
    <w:p w14:paraId="09D4D35C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Малоподвижная игра «Стань так, как я скажу»</w:t>
      </w:r>
    </w:p>
    <w:p w14:paraId="44BD2732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Предложите ребенку стать так, чтобы дерево находилось за ним. Присесть на </w:t>
      </w:r>
    </w:p>
    <w:p w14:paraId="27957A8A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корточки так, чтобы куст находился справа. Стать лицом к дому, а рука </w:t>
      </w:r>
    </w:p>
    <w:p w14:paraId="2C8ABDA7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указывала на магазин и т.п.</w:t>
      </w:r>
    </w:p>
    <w:p w14:paraId="619A6803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4D5B3A">
        <w:rPr>
          <w:rFonts w:ascii="Times New Roman" w:hAnsi="Times New Roman" w:cs="Times New Roman"/>
          <w:sz w:val="28"/>
          <w:szCs w:val="28"/>
        </w:rPr>
        <w:t>информиция</w:t>
      </w:r>
      <w:proofErr w:type="spellEnd"/>
      <w:r w:rsidRPr="004D5B3A">
        <w:rPr>
          <w:rFonts w:ascii="Times New Roman" w:hAnsi="Times New Roman" w:cs="Times New Roman"/>
          <w:sz w:val="28"/>
          <w:szCs w:val="28"/>
        </w:rPr>
        <w:t>:</w:t>
      </w:r>
    </w:p>
    <w:p w14:paraId="7B952BB4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«Музей </w:t>
      </w:r>
      <w:proofErr w:type="spellStart"/>
      <w:r w:rsidRPr="004D5B3A">
        <w:rPr>
          <w:rFonts w:ascii="Times New Roman" w:hAnsi="Times New Roman" w:cs="Times New Roman"/>
          <w:sz w:val="28"/>
          <w:szCs w:val="28"/>
        </w:rPr>
        <w:t>Лукомльской</w:t>
      </w:r>
      <w:proofErr w:type="spellEnd"/>
      <w:r w:rsidRPr="004D5B3A">
        <w:rPr>
          <w:rFonts w:ascii="Times New Roman" w:hAnsi="Times New Roman" w:cs="Times New Roman"/>
          <w:sz w:val="28"/>
          <w:szCs w:val="28"/>
        </w:rPr>
        <w:t xml:space="preserve"> ГРЭС»</w:t>
      </w:r>
    </w:p>
    <w:p w14:paraId="24BA98D2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Выставочный зал работает: среда - суббота: с 9.00 до 18.00</w:t>
      </w:r>
    </w:p>
    <w:p w14:paraId="258570A8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Перерыв: с 13.00 до 14.00. Тел. +375 21 336-98-52, +375 21 333-17-21</w:t>
      </w:r>
    </w:p>
    <w:p w14:paraId="0B3F91A2" w14:textId="77777777" w:rsidR="004D5B3A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 xml:space="preserve">Выставочный зал находится по адресу: г.Новолукомль,ул.Набережная,13, </w:t>
      </w:r>
    </w:p>
    <w:p w14:paraId="087C47F2" w14:textId="20C2BAF6" w:rsidR="0002070C" w:rsidRPr="004D5B3A" w:rsidRDefault="004D5B3A" w:rsidP="00E31569">
      <w:pPr>
        <w:jc w:val="both"/>
        <w:rPr>
          <w:rFonts w:ascii="Times New Roman" w:hAnsi="Times New Roman" w:cs="Times New Roman"/>
          <w:sz w:val="28"/>
          <w:szCs w:val="28"/>
        </w:rPr>
      </w:pPr>
      <w:r w:rsidRPr="004D5B3A">
        <w:rPr>
          <w:rFonts w:ascii="Times New Roman" w:hAnsi="Times New Roman" w:cs="Times New Roman"/>
          <w:sz w:val="28"/>
          <w:szCs w:val="28"/>
        </w:rPr>
        <w:t>Дворец культуры</w:t>
      </w:r>
    </w:p>
    <w:sectPr w:rsidR="0002070C" w:rsidRPr="004D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0C"/>
    <w:rsid w:val="0002070C"/>
    <w:rsid w:val="004D5B3A"/>
    <w:rsid w:val="00B62D61"/>
    <w:rsid w:val="00E3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E8AC"/>
  <w15:chartTrackingRefBased/>
  <w15:docId w15:val="{5EAAEE46-B36D-41AF-8BC8-63E72678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7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7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0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07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07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07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7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7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7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7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7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7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7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7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0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Храмченко</dc:creator>
  <cp:keywords/>
  <dc:description/>
  <cp:lastModifiedBy>Мария Храмченко</cp:lastModifiedBy>
  <cp:revision>3</cp:revision>
  <dcterms:created xsi:type="dcterms:W3CDTF">2025-06-03T18:42:00Z</dcterms:created>
  <dcterms:modified xsi:type="dcterms:W3CDTF">2025-06-03T18:57:00Z</dcterms:modified>
</cp:coreProperties>
</file>