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60E" w:rsidRPr="00AD50F0" w:rsidRDefault="00015056">
      <w:pPr>
        <w:rPr>
          <w:rFonts w:ascii="Times New Roman" w:hAnsi="Times New Roman" w:cs="Times New Roman"/>
          <w:color w:val="FF0000"/>
          <w:sz w:val="40"/>
          <w:szCs w:val="40"/>
        </w:rPr>
      </w:pPr>
      <w:r>
        <w:rPr>
          <w:rFonts w:ascii="Times New Roman" w:hAnsi="Times New Roman" w:cs="Times New Roman"/>
          <w:color w:val="FF0000"/>
          <w:sz w:val="40"/>
          <w:szCs w:val="40"/>
        </w:rPr>
        <w:t>Дидактическая игра «</w:t>
      </w:r>
      <w:bookmarkStart w:id="0" w:name="_GoBack"/>
      <w:bookmarkEnd w:id="0"/>
      <w:r w:rsidR="00504137" w:rsidRPr="00AD50F0">
        <w:rPr>
          <w:rFonts w:ascii="Times New Roman" w:hAnsi="Times New Roman" w:cs="Times New Roman"/>
          <w:color w:val="FF0000"/>
          <w:sz w:val="40"/>
          <w:szCs w:val="40"/>
        </w:rPr>
        <w:t>Заколдованный город»</w:t>
      </w:r>
    </w:p>
    <w:p w:rsidR="00504137" w:rsidRPr="00504137" w:rsidRDefault="00504137" w:rsidP="00504137">
      <w:pPr>
        <w:pStyle w:val="a3"/>
        <w:rPr>
          <w:rFonts w:ascii="Times New Roman" w:hAnsi="Times New Roman" w:cs="Times New Roman"/>
          <w:sz w:val="28"/>
          <w:szCs w:val="28"/>
        </w:rPr>
      </w:pPr>
      <w:r w:rsidRPr="00504137">
        <w:rPr>
          <w:rFonts w:ascii="Times New Roman" w:hAnsi="Times New Roman" w:cs="Times New Roman"/>
          <w:sz w:val="28"/>
          <w:szCs w:val="28"/>
        </w:rPr>
        <w:t xml:space="preserve">Цель: закрепить  представления детей о достопримечательностях микрорайона Колос.       </w:t>
      </w:r>
    </w:p>
    <w:p w:rsidR="00504137" w:rsidRPr="00504137" w:rsidRDefault="00504137" w:rsidP="00504137">
      <w:pPr>
        <w:pStyle w:val="a3"/>
        <w:rPr>
          <w:rFonts w:ascii="Times New Roman" w:hAnsi="Times New Roman" w:cs="Times New Roman"/>
          <w:sz w:val="28"/>
          <w:szCs w:val="28"/>
        </w:rPr>
      </w:pPr>
      <w:r w:rsidRPr="00504137">
        <w:rPr>
          <w:rFonts w:ascii="Times New Roman" w:hAnsi="Times New Roman" w:cs="Times New Roman"/>
          <w:sz w:val="28"/>
          <w:szCs w:val="28"/>
        </w:rPr>
        <w:t>Развивать память, внимание, умение сравнивать.</w:t>
      </w:r>
    </w:p>
    <w:p w:rsidR="00504137" w:rsidRDefault="00504137" w:rsidP="00504137">
      <w:pPr>
        <w:pStyle w:val="a3"/>
        <w:rPr>
          <w:rFonts w:ascii="Times New Roman" w:hAnsi="Times New Roman" w:cs="Times New Roman"/>
          <w:sz w:val="28"/>
          <w:szCs w:val="28"/>
        </w:rPr>
      </w:pPr>
      <w:r w:rsidRPr="00504137">
        <w:rPr>
          <w:rFonts w:ascii="Times New Roman" w:hAnsi="Times New Roman" w:cs="Times New Roman"/>
          <w:sz w:val="28"/>
          <w:szCs w:val="28"/>
        </w:rPr>
        <w:t>Воспитывать любовь и чувство гордости к родному городу.</w:t>
      </w:r>
    </w:p>
    <w:p w:rsidR="00504137" w:rsidRDefault="00504137" w:rsidP="005041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4137" w:rsidRDefault="00504137" w:rsidP="005041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4137" w:rsidRDefault="00504137" w:rsidP="005041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4137" w:rsidRDefault="00504137" w:rsidP="005041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4137" w:rsidRDefault="00504137" w:rsidP="005041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4137" w:rsidRDefault="00504137" w:rsidP="005041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4137" w:rsidRPr="00504137" w:rsidRDefault="00504137" w:rsidP="005041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48375" cy="3981678"/>
            <wp:effectExtent l="0" t="0" r="0" b="0"/>
            <wp:docPr id="1" name="Рисунок 1" descr="H:\Колос\Колос\SDC15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Колос\Колос\SDC1525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144" cy="3979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04137" w:rsidRPr="005041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137"/>
    <w:rsid w:val="00015056"/>
    <w:rsid w:val="00504137"/>
    <w:rsid w:val="0052360E"/>
    <w:rsid w:val="00AD5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413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04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41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413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04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41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2021-04-30T06:49:00Z</dcterms:created>
  <dcterms:modified xsi:type="dcterms:W3CDTF">2021-05-03T09:01:00Z</dcterms:modified>
</cp:coreProperties>
</file>