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92" w:rsidRPr="00A51792" w:rsidRDefault="00A51792" w:rsidP="00A5179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bookmarkStart w:id="0" w:name="_GoBack"/>
      <w:r w:rsidRPr="00A51792">
        <w:rPr>
          <w:color w:val="C0392B"/>
          <w:sz w:val="28"/>
          <w:szCs w:val="28"/>
        </w:rPr>
        <w:t>Ва</w:t>
      </w:r>
      <w:r w:rsidRPr="00A51792">
        <w:rPr>
          <w:color w:val="E74C3C"/>
          <w:sz w:val="28"/>
          <w:szCs w:val="28"/>
        </w:rPr>
        <w:t xml:space="preserve">жным направлением деятельности органов управления образованием, учреждений образования является работа по предупреждению правонарушений в молодежной среде, направленная на выявление и устранение факторов, причин и условий преступлений и правонарушений, создание необходимых мер для обеспечения безопасности и законопослушного поведения несовершеннолетних. Несмотря на предпринимаемые меры, </w:t>
      </w:r>
      <w:proofErr w:type="spellStart"/>
      <w:r w:rsidRPr="00A51792">
        <w:rPr>
          <w:color w:val="E74C3C"/>
          <w:sz w:val="28"/>
          <w:szCs w:val="28"/>
        </w:rPr>
        <w:t>реатзацию</w:t>
      </w:r>
      <w:proofErr w:type="spellEnd"/>
      <w:r w:rsidRPr="00A51792">
        <w:rPr>
          <w:color w:val="E74C3C"/>
          <w:sz w:val="28"/>
          <w:szCs w:val="28"/>
        </w:rPr>
        <w:t xml:space="preserve"> с октября 2017 года Комплекса мер по поддержанию дисциплины и правопорядка в учреждениях образования, профилактике противоправного поведения, в последнее время участились случаи ложных сообщений об опасности в средних школах, гимназиях и лицеях.</w:t>
      </w:r>
    </w:p>
    <w:p w:rsidR="00A51792" w:rsidRPr="00A51792" w:rsidRDefault="00A51792" w:rsidP="00A5179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51792">
        <w:rPr>
          <w:color w:val="E74C3C"/>
          <w:sz w:val="28"/>
          <w:szCs w:val="28"/>
        </w:rPr>
        <w:t xml:space="preserve">Так, только 8-9 марта текущего года поступило десять сообщений о минировании учреждений образования г. Витебска и девять — г. Гомеля. В первую очередь складывающаяся ситуация обусловлена широким распространением в мире, в том числе и у нас в стране, </w:t>
      </w:r>
      <w:proofErr w:type="spellStart"/>
      <w:r w:rsidRPr="00A51792">
        <w:rPr>
          <w:color w:val="E74C3C"/>
          <w:sz w:val="28"/>
          <w:szCs w:val="28"/>
        </w:rPr>
        <w:t>сваттингсообществ</w:t>
      </w:r>
      <w:proofErr w:type="spellEnd"/>
      <w:r w:rsidRPr="00A51792">
        <w:rPr>
          <w:color w:val="E74C3C"/>
          <w:sz w:val="28"/>
          <w:szCs w:val="28"/>
        </w:rPr>
        <w:t>.</w:t>
      </w:r>
    </w:p>
    <w:p w:rsidR="00A51792" w:rsidRPr="00A51792" w:rsidRDefault="00A51792" w:rsidP="00A5179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A51792">
        <w:rPr>
          <w:color w:val="E74C3C"/>
          <w:sz w:val="28"/>
          <w:szCs w:val="28"/>
        </w:rPr>
        <w:t>Справочно</w:t>
      </w:r>
      <w:proofErr w:type="spellEnd"/>
      <w:r w:rsidRPr="00A51792">
        <w:rPr>
          <w:color w:val="E74C3C"/>
          <w:sz w:val="28"/>
          <w:szCs w:val="28"/>
        </w:rPr>
        <w:t xml:space="preserve">: </w:t>
      </w:r>
      <w:proofErr w:type="spellStart"/>
      <w:r w:rsidRPr="00A51792">
        <w:rPr>
          <w:color w:val="E74C3C"/>
          <w:sz w:val="28"/>
          <w:szCs w:val="28"/>
        </w:rPr>
        <w:t>Сваттинг</w:t>
      </w:r>
      <w:proofErr w:type="spellEnd"/>
      <w:r w:rsidRPr="00A51792">
        <w:rPr>
          <w:color w:val="E74C3C"/>
          <w:sz w:val="28"/>
          <w:szCs w:val="28"/>
        </w:rPr>
        <w:t xml:space="preserve"> - тактика противоправного поведения, которая реализуется посредством заведомо ложных вызовов (например, сообщений о минировании) той или иной службы с целью устроить </w:t>
      </w:r>
      <w:proofErr w:type="spellStart"/>
      <w:r w:rsidRPr="00A51792">
        <w:rPr>
          <w:color w:val="E74C3C"/>
          <w:sz w:val="28"/>
          <w:szCs w:val="28"/>
        </w:rPr>
        <w:t>неразбёриху</w:t>
      </w:r>
      <w:proofErr w:type="spellEnd"/>
      <w:r w:rsidRPr="00A51792">
        <w:rPr>
          <w:color w:val="E74C3C"/>
          <w:sz w:val="28"/>
          <w:szCs w:val="28"/>
        </w:rPr>
        <w:t xml:space="preserve"> и панику в определенном месте. Учитывая общественный резонанс совершенных проступков, отвлечение специальных служб от выполнения своих обязанностей, необходимость полной эвакуации учреждений (каждая информация воспринимается как реальная </w:t>
      </w:r>
      <w:proofErr w:type="spellStart"/>
      <w:r w:rsidRPr="00A51792">
        <w:rPr>
          <w:color w:val="E74C3C"/>
          <w:sz w:val="28"/>
          <w:szCs w:val="28"/>
        </w:rPr>
        <w:t>угр</w:t>
      </w:r>
      <w:proofErr w:type="spellEnd"/>
    </w:p>
    <w:p w:rsidR="00A51792" w:rsidRPr="00A51792" w:rsidRDefault="00A51792" w:rsidP="00A5179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A51792">
        <w:rPr>
          <w:b/>
          <w:bCs/>
          <w:color w:val="8E44AD"/>
          <w:sz w:val="28"/>
          <w:szCs w:val="28"/>
        </w:rPr>
        <w:t>Сваттинг</w:t>
      </w:r>
      <w:proofErr w:type="spellEnd"/>
      <w:r w:rsidRPr="00A51792">
        <w:rPr>
          <w:color w:val="8E44AD"/>
          <w:sz w:val="28"/>
          <w:szCs w:val="28"/>
        </w:rPr>
        <w:t xml:space="preserve"> - новый для Беларуси вид преступления. </w:t>
      </w:r>
      <w:r w:rsidRPr="00A51792">
        <w:rPr>
          <w:color w:val="8E44AD"/>
          <w:sz w:val="28"/>
          <w:szCs w:val="28"/>
        </w:rPr>
        <w:softHyphen/>
        <w:t xml:space="preserve">Хулиганы-геймеры отправляют в </w:t>
      </w:r>
      <w:proofErr w:type="spellStart"/>
      <w:r w:rsidRPr="00A51792">
        <w:rPr>
          <w:color w:val="8E44AD"/>
          <w:sz w:val="28"/>
          <w:szCs w:val="28"/>
        </w:rPr>
        <w:t>экстерные</w:t>
      </w:r>
      <w:proofErr w:type="spellEnd"/>
      <w:r w:rsidRPr="00A51792">
        <w:rPr>
          <w:color w:val="8E44AD"/>
          <w:sz w:val="28"/>
          <w:szCs w:val="28"/>
        </w:rPr>
        <w:t xml:space="preserve"> службы ложное сообщение об опасности от имени другого игрока. В Беларуси за </w:t>
      </w:r>
      <w:proofErr w:type="spellStart"/>
      <w:r w:rsidRPr="00A51792">
        <w:rPr>
          <w:b/>
          <w:bCs/>
          <w:color w:val="8E44AD"/>
          <w:sz w:val="28"/>
          <w:szCs w:val="28"/>
        </w:rPr>
        <w:t>сваттинг</w:t>
      </w:r>
      <w:proofErr w:type="spellEnd"/>
      <w:r w:rsidRPr="00A51792">
        <w:rPr>
          <w:color w:val="8E44AD"/>
          <w:sz w:val="28"/>
          <w:szCs w:val="28"/>
        </w:rPr>
        <w:t> предусмотрена </w:t>
      </w:r>
      <w:r w:rsidRPr="00A51792">
        <w:rPr>
          <w:b/>
          <w:bCs/>
          <w:color w:val="8E44AD"/>
          <w:sz w:val="28"/>
          <w:szCs w:val="28"/>
        </w:rPr>
        <w:t>ответственность</w:t>
      </w:r>
      <w:r w:rsidRPr="00A51792">
        <w:rPr>
          <w:color w:val="8E44AD"/>
          <w:sz w:val="28"/>
          <w:szCs w:val="28"/>
        </w:rPr>
        <w:t> по статье 340 </w:t>
      </w:r>
      <w:r w:rsidRPr="00A51792">
        <w:rPr>
          <w:b/>
          <w:bCs/>
          <w:color w:val="8E44AD"/>
          <w:sz w:val="28"/>
          <w:szCs w:val="28"/>
        </w:rPr>
        <w:t>Уголовного</w:t>
      </w:r>
      <w:r w:rsidRPr="00A51792">
        <w:rPr>
          <w:color w:val="8E44AD"/>
          <w:sz w:val="28"/>
          <w:szCs w:val="28"/>
        </w:rPr>
        <w:t> кодекса Республики Беларусь: вплоть до 7 лет лишения свободы!</w:t>
      </w:r>
    </w:p>
    <w:bookmarkEnd w:id="0"/>
    <w:p w:rsidR="00A51792" w:rsidRDefault="00A51792"/>
    <w:sectPr w:rsidR="00A51792" w:rsidSect="00A517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2"/>
    <w:rsid w:val="00A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4779E-7071-4916-B097-6B343F0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2021-04-05T13:05:00Z</dcterms:created>
  <dcterms:modified xsi:type="dcterms:W3CDTF">2021-04-05T13:07:00Z</dcterms:modified>
</cp:coreProperties>
</file>