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E8" w:rsidRPr="008E55E8" w:rsidRDefault="008E55E8" w:rsidP="008E55E8">
      <w:pPr>
        <w:spacing w:after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8E55E8">
        <w:rPr>
          <w:rFonts w:ascii="Times New Roman" w:hAnsi="Times New Roman" w:cs="Times New Roman"/>
          <w:bCs/>
          <w:sz w:val="28"/>
          <w:szCs w:val="28"/>
        </w:rPr>
        <w:t xml:space="preserve">Утверждено </w:t>
      </w:r>
    </w:p>
    <w:p w:rsidR="008E55E8" w:rsidRPr="008E55E8" w:rsidRDefault="008E55E8" w:rsidP="008E55E8">
      <w:pPr>
        <w:spacing w:after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8E55E8">
        <w:rPr>
          <w:rFonts w:ascii="Times New Roman" w:hAnsi="Times New Roman" w:cs="Times New Roman"/>
          <w:bCs/>
          <w:sz w:val="28"/>
          <w:szCs w:val="28"/>
        </w:rPr>
        <w:t>приказом заведующего</w:t>
      </w:r>
    </w:p>
    <w:p w:rsidR="008E55E8" w:rsidRPr="008E55E8" w:rsidRDefault="008E55E8" w:rsidP="008E55E8">
      <w:pPr>
        <w:spacing w:after="0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8E55E8">
        <w:rPr>
          <w:rFonts w:ascii="Times New Roman" w:hAnsi="Times New Roman" w:cs="Times New Roman"/>
          <w:bCs/>
          <w:sz w:val="28"/>
          <w:szCs w:val="28"/>
        </w:rPr>
        <w:t>от 03.01.2025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55E8" w:rsidRPr="008E55E8" w:rsidRDefault="008E55E8" w:rsidP="008E55E8">
      <w:pPr>
        <w:spacing w:after="0"/>
        <w:ind w:left="5954"/>
        <w:rPr>
          <w:rFonts w:ascii="Times New Roman" w:hAnsi="Times New Roman" w:cs="Times New Roman"/>
          <w:b/>
          <w:bCs/>
          <w:sz w:val="32"/>
          <w:szCs w:val="32"/>
        </w:rPr>
      </w:pPr>
    </w:p>
    <w:p w:rsidR="009C5E0A" w:rsidRPr="008E55E8" w:rsidRDefault="008E55E8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5E8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6535F" w:rsidRPr="008E55E8">
        <w:rPr>
          <w:rFonts w:ascii="Times New Roman" w:hAnsi="Times New Roman" w:cs="Times New Roman"/>
          <w:b/>
          <w:bCs/>
          <w:sz w:val="32"/>
          <w:szCs w:val="32"/>
        </w:rPr>
        <w:t>олитика видеонаблюдения</w:t>
      </w:r>
    </w:p>
    <w:p w:rsidR="0016535F" w:rsidRPr="008E55E8" w:rsidRDefault="008E55E8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5E8">
        <w:rPr>
          <w:rFonts w:ascii="Times New Roman" w:hAnsi="Times New Roman" w:cs="Times New Roman"/>
          <w:b/>
          <w:bCs/>
          <w:sz w:val="32"/>
          <w:szCs w:val="32"/>
        </w:rPr>
        <w:t>в ГУО «Детский сад №40 г. Мозыря»</w:t>
      </w:r>
    </w:p>
    <w:p w:rsidR="006B2814" w:rsidRPr="008E55E8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1. </w:t>
      </w:r>
      <w:r w:rsidR="0031539E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Настоящая Политика определяет порядок организации системы видеонаблюдения в Учреждении образования.</w:t>
      </w:r>
    </w:p>
    <w:p w:rsidR="00B33F4D" w:rsidRPr="008E55E8" w:rsidRDefault="006B2814" w:rsidP="00B33F4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2. 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Пол</w:t>
      </w:r>
      <w:r w:rsidR="00615AC9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итика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разработан</w:t>
      </w:r>
      <w:r w:rsidR="00615AC9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а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с целью разъяснения субъектам персональных данных целей обработки их изображений, </w:t>
      </w:r>
      <w:r w:rsidR="00ED62A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зафиксированных 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на камеру(ы) видеонаблюдения</w:t>
      </w:r>
      <w:r w:rsidR="00BA20E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установленную(-ые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) </w:t>
      </w:r>
      <w:r w:rsidR="00BA20E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914D6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9666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Учреждени</w:t>
      </w:r>
      <w:r w:rsidR="00BA20E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и</w:t>
      </w:r>
      <w:r w:rsidR="0019666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образования</w:t>
      </w:r>
      <w:r w:rsidR="00B3389F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,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и</w:t>
      </w:r>
      <w:r w:rsidR="0013405D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отражает имеющиеся в</w:t>
      </w:r>
      <w:r w:rsidR="0059522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связи с этим у субъектов персональных данных права и механизм их</w:t>
      </w:r>
      <w:r w:rsidR="0059522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реализации.</w:t>
      </w:r>
    </w:p>
    <w:p w:rsidR="002C6083" w:rsidRPr="008E55E8" w:rsidRDefault="00B33F4D" w:rsidP="002C608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3. </w:t>
      </w:r>
      <w:r w:rsidR="005F421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5F421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r w:rsidR="005F421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видеонаблюдение ведется при</w:t>
      </w:r>
      <w:r w:rsidR="00BA20E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5F421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помощи камер открытого видеонаблюдения</w:t>
      </w:r>
      <w:r w:rsidR="00B70BE5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C26DF8" w:rsidRPr="008E55E8" w:rsidRDefault="00C26DF8" w:rsidP="00C26DF8">
      <w:pPr>
        <w:pStyle w:val="a6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bookmarkStart w:id="0" w:name="_Hlk163482797"/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Субъекты персональных данных информируются об осуществлении видеонаблюдения в конкретных местах путем размещения специальных информационных табличек в зонах видимости видеокамер.</w:t>
      </w:r>
    </w:p>
    <w:bookmarkEnd w:id="0"/>
    <w:p w:rsidR="00AB398D" w:rsidRPr="008E55E8" w:rsidRDefault="00AB398D" w:rsidP="004A093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4. </w:t>
      </w:r>
      <w:r w:rsidR="00FA04E5" w:rsidRPr="008E55E8"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Политика доводится до сведения субъектов персональных данных (работников, законных представителей</w:t>
      </w:r>
      <w:r w:rsidR="008E55E8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воспитанников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посетителей</w:t>
      </w:r>
      <w:r w:rsidR="003F604E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других лиц</w:t>
      </w:r>
      <w:r w:rsidR="004625BF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путем</w:t>
      </w:r>
      <w:r w:rsidR="003F604E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ее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размещения на</w:t>
      </w:r>
      <w:r w:rsidR="004439DE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официальном сайте </w:t>
      </w:r>
      <w:r w:rsidR="008E55E8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</w:t>
      </w:r>
      <w:r w:rsidR="004625BF" w:rsidRPr="008E55E8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</w:rPr>
        <w:t>чреждения образования</w:t>
      </w:r>
      <w:r w:rsidR="00FA04E5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26DF8" w:rsidRPr="008E55E8" w:rsidRDefault="00BE19CB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5.</w:t>
      </w:r>
      <w:r w:rsidRPr="008E55E8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19666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видеонаблюдение</w:t>
      </w:r>
    </w:p>
    <w:p w:rsidR="002B6FD1" w:rsidRPr="008E55E8" w:rsidRDefault="00BE19CB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bookmarkStart w:id="1" w:name="_Hlk163471947"/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</w:t>
      </w:r>
      <w:r w:rsidR="00C26DF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.1. </w:t>
      </w:r>
      <w:r w:rsidR="0019666C" w:rsidRPr="008E55E8">
        <w:rPr>
          <w:rFonts w:ascii="Times New Roman" w:eastAsia="Times New Roman" w:hAnsi="Times New Roman" w:cs="Times New Roman"/>
          <w:kern w:val="0"/>
          <w:sz w:val="30"/>
          <w:szCs w:val="30"/>
          <w:u w:val="single"/>
        </w:rPr>
        <w:t>осуществляется</w:t>
      </w:r>
      <w:r w:rsidR="0059522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для целей</w:t>
      </w:r>
      <w:r w:rsidR="00470CF4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:</w:t>
      </w:r>
    </w:p>
    <w:p w:rsidR="0069703C" w:rsidRPr="008E55E8" w:rsidRDefault="002B6FD1" w:rsidP="009B77A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5.1.1. </w:t>
      </w:r>
      <w:r w:rsidR="00FC2C6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для охраны имущества и физических лиц</w:t>
      </w:r>
      <w:r w:rsidR="009B77A0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и</w:t>
      </w:r>
      <w:r w:rsidR="00FC2C60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организации</w:t>
      </w:r>
      <w:r w:rsidR="009B77A0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пропускной системы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</w:t>
      </w:r>
      <w:r w:rsidR="00910DE6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416AD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910DE6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соответствии с Законом Республики Беларусь</w:t>
      </w:r>
      <w:r w:rsidR="00496AA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от 8 ноября 2006 г.</w:t>
      </w:r>
      <w:r w:rsidR="0070605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№ 175-З </w:t>
      </w:r>
      <w:r w:rsidR="00910DE6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”Об </w:t>
      </w:r>
      <w:r w:rsidR="009B77A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910DE6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охранной деятельности в</w:t>
      </w:r>
      <w:r w:rsidR="00110ED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910DE6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Республике Беларусь“</w:t>
      </w:r>
      <w:r w:rsidR="00110ED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и иными актами законодательства</w:t>
      </w:r>
      <w:r w:rsidR="009B77A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 сфере охранной деятельности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bookmarkEnd w:id="1"/>
    <w:p w:rsidR="0016535F" w:rsidRPr="008E55E8" w:rsidRDefault="003F604E" w:rsidP="00755C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bCs/>
          <w:kern w:val="0"/>
          <w:sz w:val="30"/>
          <w:szCs w:val="30"/>
        </w:rPr>
        <w:t>5.2. </w:t>
      </w:r>
      <w:r w:rsidRPr="008E55E8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</w:rPr>
        <w:t>не используется для</w:t>
      </w:r>
      <w:r w:rsidR="009B77A0" w:rsidRPr="008E55E8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</w:rPr>
        <w:t>:</w:t>
      </w:r>
    </w:p>
    <w:p w:rsidR="0016535F" w:rsidRPr="008E55E8" w:rsidRDefault="009B77A0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5.2.1. 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учета фактически отработанного работниками </w:t>
      </w:r>
      <w:r w:rsidR="003F37A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Учреждения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рабочего времени;</w:t>
      </w:r>
    </w:p>
    <w:p w:rsidR="0016535F" w:rsidRPr="008E55E8" w:rsidRDefault="00C77CE1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5.2.2. 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уникальной идентификации лиц, изображенных на видеозаписи;</w:t>
      </w:r>
    </w:p>
    <w:p w:rsidR="000324E6" w:rsidRPr="008E55E8" w:rsidRDefault="00470CF4" w:rsidP="00470CF4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5.2.3. 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записи звука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C71B21" w:rsidRPr="008E55E8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6. </w:t>
      </w:r>
      <w:r w:rsidR="002C6083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Видеонаблюдение не ведется</w:t>
      </w:r>
      <w:r w:rsidR="00C71B21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C71B21" w:rsidRPr="008E55E8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 </w:t>
      </w:r>
      <w:r w:rsidR="008E55E8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групповых блоках</w:t>
      </w:r>
      <w:r w:rsidR="00816D74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816D74" w:rsidRPr="008E55E8" w:rsidRDefault="00816D74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264342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помещениях</w:t>
      </w: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пребывания воспитанников учреждения дошкольного образования, в том числе комнатах отдыха (спальнях)</w:t>
      </w:r>
      <w:r w:rsidR="009B77A0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2C6083" w:rsidRPr="008E55E8" w:rsidRDefault="002C6083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в местах и помещениях, предназначенных для личных нужд </w:t>
      </w:r>
      <w:r w:rsidR="00B33370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воспитанников, обучающихся,</w:t>
      </w: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работников, и иных лиц (</w:t>
      </w:r>
      <w:r w:rsidR="00691104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столовые</w:t>
      </w:r>
      <w:r w:rsidR="00816D74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(места приема пищи)</w:t>
      </w:r>
      <w:r w:rsidR="00691104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C71B21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раздевалки</w:t>
      </w: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16D74"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туалеты</w:t>
      </w:r>
      <w:r w:rsidRPr="008E5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т.д.). </w:t>
      </w:r>
    </w:p>
    <w:p w:rsidR="0069703C" w:rsidRPr="008E55E8" w:rsidRDefault="00741EE2" w:rsidP="004911A0">
      <w:pPr>
        <w:spacing w:after="0" w:line="360" w:lineRule="atLeast"/>
        <w:ind w:firstLine="709"/>
        <w:jc w:val="both"/>
        <w:rPr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7</w:t>
      </w:r>
      <w:r w:rsidR="00053A53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 </w:t>
      </w:r>
      <w:r w:rsidR="0069703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Также </w:t>
      </w:r>
      <w:bookmarkStart w:id="2" w:name="_Hlk163472856"/>
      <w:r w:rsidR="009B77A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на тер</w:t>
      </w:r>
      <w:r w:rsidR="00DA6AD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р</w:t>
      </w:r>
      <w:r w:rsidR="009B77A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итории 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69703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</w:t>
      </w:r>
      <w:r w:rsidR="00264342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я</w:t>
      </w:r>
      <w:r w:rsidR="0069703C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образования</w:t>
      </w:r>
      <w:r w:rsidR="0069703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установлены </w:t>
      </w:r>
      <w:r w:rsidR="008346B4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видео</w:t>
      </w:r>
      <w:r w:rsidR="0069703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камеры для целей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69703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обеспечения общественной безопасности и</w:t>
      </w:r>
      <w:r w:rsidR="004911A0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69703C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общественного порядка в соответствии </w:t>
      </w:r>
      <w:r w:rsidR="0069703C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Указом Президента Республики Беларусь от 28 ноября 2013 г. № 527 </w:t>
      </w:r>
      <w:r w:rsidR="004439DE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4439DE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B33370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Указ № 527)</w:t>
      </w:r>
      <w:r w:rsidR="0069703C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постановлениями Совета Министров Республики Беларусь от 11декабря 2012 г. № 1135 </w:t>
      </w:r>
      <w:r w:rsidR="004439DE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Об утверждении Положения о</w:t>
      </w:r>
      <w:r w:rsidR="00416AD2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69703C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применении систем безопасности и систем видеонаблюдения</w:t>
      </w:r>
      <w:r w:rsidR="004439DE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162B42" w:rsidRPr="008E55E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416AD2" w:rsidRPr="008E55E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от 30 декабря 2013 г. № 1164 </w:t>
      </w:r>
      <w:r w:rsidR="00416AD2" w:rsidRPr="008E55E8">
        <w:rPr>
          <w:rFonts w:ascii="Times New Roman" w:hAnsi="Times New Roman" w:cs="Times New Roman"/>
          <w:sz w:val="30"/>
          <w:szCs w:val="30"/>
        </w:rPr>
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</w:t>
      </w:r>
      <w:bookmarkEnd w:id="2"/>
      <w:r w:rsidR="004911A0" w:rsidRPr="008E55E8">
        <w:rPr>
          <w:rFonts w:ascii="Times New Roman" w:hAnsi="Times New Roman" w:cs="Times New Roman"/>
          <w:sz w:val="30"/>
          <w:szCs w:val="30"/>
        </w:rPr>
        <w:t>.</w:t>
      </w:r>
    </w:p>
    <w:p w:rsidR="008346B4" w:rsidRPr="008E55E8" w:rsidRDefault="008346B4" w:rsidP="006970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Обработка видеозаписей с видеокамер, установленных для</w:t>
      </w:r>
      <w:r w:rsidR="00162B4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указанных целей,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чреждением образования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не осуществляется.</w:t>
      </w:r>
    </w:p>
    <w:p w:rsidR="00C71B21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8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2F24D7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Срок хранения видеозаписей составляет 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15</w:t>
      </w:r>
      <w:r w:rsidR="0016535F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дней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по истечении которого происходит их удаление</w:t>
      </w:r>
      <w:r w:rsidR="002C072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/автоматическое удаление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16535F" w:rsidRPr="008E55E8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</w:t>
      </w:r>
      <w:r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по устному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/письменному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поручению 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заведующего у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чреждения образования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(лица, исполняющего его</w:t>
      </w:r>
      <w:r w:rsidR="00416AD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обязанности) для таких видеозаписей срок хранения может быть продлен на период проведения соответствующих мероприятий.</w:t>
      </w:r>
    </w:p>
    <w:p w:rsidR="0016535F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9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2F24D7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Видеозаписи не могут быть использованы работниками в личных и иных целях, не связанных с </w:t>
      </w:r>
      <w:r w:rsidR="002F24D7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использованием трудовых (служебных) обязанностей.</w:t>
      </w:r>
    </w:p>
    <w:p w:rsidR="00B772B6" w:rsidRPr="008E55E8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2F24D7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Субъект персональных данных имеет право:</w:t>
      </w:r>
    </w:p>
    <w:p w:rsidR="0016535F" w:rsidRPr="008E55E8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.1. на получение информации, касающейся обработки своих персональных данных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</w:t>
      </w:r>
      <w:r w:rsidR="002F24D7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ем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содержащей:</w:t>
      </w:r>
    </w:p>
    <w:p w:rsidR="0016535F" w:rsidRPr="008E55E8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сведения о </w:t>
      </w:r>
      <w:r w:rsidR="00D1292E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наименовании и месте нахождения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чреждения образования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p w:rsidR="0016535F" w:rsidRPr="008E55E8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подтверждение факта обработки персональных данных </w:t>
      </w:r>
      <w:r w:rsidR="00D1292E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субъекта персональных данных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 </w:t>
      </w:r>
      <w:bookmarkStart w:id="3" w:name="_Hlk161848859"/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777749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bookmarkEnd w:id="3"/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p w:rsidR="0016535F" w:rsidRPr="008E55E8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его персональные данные и источник их получения;</w:t>
      </w:r>
    </w:p>
    <w:p w:rsidR="0016535F" w:rsidRPr="008E55E8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правовые основания и цели обработки персональных данных;</w:t>
      </w:r>
    </w:p>
    <w:p w:rsidR="0016535F" w:rsidRPr="008E55E8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иную информацию, предусмотренную законодательством;</w:t>
      </w:r>
    </w:p>
    <w:p w:rsidR="0016535F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lastRenderedPageBreak/>
        <w:t>10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.2. на получение от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чреждения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информации о</w:t>
      </w:r>
      <w:r w:rsidR="00365DA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предоставлении своих персональных данных, обрабатываемых в</w:t>
      </w:r>
      <w:r w:rsidR="00365DA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третьим лицам. Такое право может быть реализовано один раз в календарный год, а</w:t>
      </w:r>
      <w:r w:rsidR="00365DA1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предоставление соответствующей информации осуществляется бесплатно;</w:t>
      </w:r>
    </w:p>
    <w:p w:rsidR="0016535F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.3. на обжалование действий (бездействия) и решений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чреждения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нарушающих его права при обработке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персональных данных, в Национальный центр по защите персональных данных Республики Беларусь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в суд в порядке, установленном гражданским процессуальным законодательством.</w:t>
      </w:r>
    </w:p>
    <w:p w:rsidR="00365DA1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11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</w:t>
      </w:r>
      <w:r w:rsidR="009C5E0A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и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субъект персональных данных подает в 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чреждение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заявление </w:t>
      </w:r>
      <w:r w:rsidR="0016535F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в письменной форме</w:t>
      </w:r>
      <w:r w:rsidR="009C5E0A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</w:t>
      </w:r>
      <w:r w:rsidR="00162B42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или в виде электронного документ</w:t>
      </w:r>
      <w:r w:rsidR="00162B4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а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16535F" w:rsidRPr="008E55E8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Такое заявление должно содержать:</w:t>
      </w:r>
    </w:p>
    <w:p w:rsidR="0016535F" w:rsidRPr="008E55E8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16535F" w:rsidRPr="008E55E8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дату рождения субъекта персональных данных;</w:t>
      </w:r>
    </w:p>
    <w:p w:rsidR="0016535F" w:rsidRPr="008E55E8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изложение сути требований субъекта персональных данных;</w:t>
      </w:r>
    </w:p>
    <w:p w:rsidR="0016535F" w:rsidRPr="008E55E8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16535F" w:rsidRPr="008E55E8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связи с тем, что 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видеонаблюдение не</w:t>
      </w:r>
      <w:r w:rsidR="009B2CB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используется для уникальной идентификации лиц, изображенных на</w:t>
      </w:r>
      <w:r w:rsidR="009B2CB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видеозаписи, а срок хранения видеозаписей составляет 30 дней, если иное не определено в части второй пункта </w:t>
      </w:r>
      <w:r w:rsidR="005E6FA2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8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настояще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й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Пол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итики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изложение сути требований субъекта персональных данных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</w:t>
      </w:r>
      <w:r w:rsidR="009B2CB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предоставлении ему информации, касающейся обработки его</w:t>
      </w:r>
      <w:r w:rsidR="009B2CB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персональных данных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должно содержать </w:t>
      </w:r>
      <w:r w:rsidRPr="008E55E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дату</w:t>
      </w:r>
      <w:r w:rsidR="00755C30" w:rsidRPr="008E55E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, время (</w:t>
      </w:r>
      <w:r w:rsidRPr="008E55E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период времени</w:t>
      </w:r>
      <w:r w:rsidR="00755C30" w:rsidRPr="008E55E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) и место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 записи изображения субъекта персональных данных. Период времени определяется в пределах </w:t>
      </w:r>
      <w:r w:rsidRPr="008E55E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часового интервала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5E6FA2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12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365DA1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чреждение образования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 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не рассматривает заявлени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я субъектов персональных данных:</w:t>
      </w:r>
    </w:p>
    <w:p w:rsidR="0016535F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12.1. не соответствующие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требованиям пункта </w:t>
      </w: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11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настояще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й</w:t>
      </w:r>
      <w:r w:rsidR="008E55E8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C5E0A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Политики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, в том числе направленные иными способами (e-mail, телефон, факс и т.п.).</w:t>
      </w:r>
    </w:p>
    <w:p w:rsidR="005E6FA2" w:rsidRPr="008E55E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lastRenderedPageBreak/>
        <w:t>12.2. в отношении обработки персональных данных для целей, определенных пунктом 7 настоящей Политики.</w:t>
      </w:r>
    </w:p>
    <w:p w:rsidR="00077CA5" w:rsidRPr="008E55E8" w:rsidRDefault="005E6FA2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13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053A53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чреждении образования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у</w:t>
      </w:r>
      <w:r w:rsidR="00053A53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чреждении образования, по телефону: </w:t>
      </w:r>
      <w:r w:rsidR="008E55E8" w:rsidRPr="008E55E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22-79-40</w:t>
      </w:r>
      <w:r w:rsidR="0016535F" w:rsidRPr="008E55E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8E55E8" w:rsidRPr="008E55E8" w:rsidRDefault="008E55E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</w:p>
    <w:sectPr w:rsidR="008E55E8" w:rsidRPr="008E55E8" w:rsidSect="004172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712" w:rsidRDefault="00195712" w:rsidP="00470CF4">
      <w:pPr>
        <w:spacing w:after="0" w:line="240" w:lineRule="auto"/>
      </w:pPr>
      <w:r>
        <w:separator/>
      </w:r>
    </w:p>
  </w:endnote>
  <w:endnote w:type="continuationSeparator" w:id="1">
    <w:p w:rsidR="00195712" w:rsidRDefault="00195712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712" w:rsidRDefault="00195712" w:rsidP="00470CF4">
      <w:pPr>
        <w:spacing w:after="0" w:line="240" w:lineRule="auto"/>
      </w:pPr>
      <w:r>
        <w:separator/>
      </w:r>
    </w:p>
  </w:footnote>
  <w:footnote w:type="continuationSeparator" w:id="1">
    <w:p w:rsidR="00195712" w:rsidRDefault="00195712" w:rsidP="0047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8490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4172AC" w:rsidRPr="004172AC" w:rsidRDefault="00A73770" w:rsidP="004172AC">
        <w:pPr>
          <w:pStyle w:val="aa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172AC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4172AC" w:rsidRPr="004172AC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F21CD1">
          <w:rPr>
            <w:rFonts w:ascii="Times New Roman" w:hAnsi="Times New Roman" w:cs="Times New Roman"/>
            <w:noProof/>
            <w:sz w:val="32"/>
            <w:szCs w:val="32"/>
          </w:rPr>
          <w:t>4</w: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7CA"/>
    <w:multiLevelType w:val="multilevel"/>
    <w:tmpl w:val="1CC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A1C04"/>
    <w:multiLevelType w:val="multilevel"/>
    <w:tmpl w:val="1B3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37642B"/>
    <w:multiLevelType w:val="multilevel"/>
    <w:tmpl w:val="391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9D7978"/>
    <w:multiLevelType w:val="multilevel"/>
    <w:tmpl w:val="9134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327C8"/>
    <w:multiLevelType w:val="multilevel"/>
    <w:tmpl w:val="D8F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184DD9"/>
    <w:multiLevelType w:val="multilevel"/>
    <w:tmpl w:val="C06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C8A5DA7"/>
    <w:multiLevelType w:val="hybridMultilevel"/>
    <w:tmpl w:val="4016FEA8"/>
    <w:lvl w:ilvl="0" w:tplc="BCE2C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0C4116F"/>
    <w:multiLevelType w:val="multilevel"/>
    <w:tmpl w:val="EA0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35F"/>
    <w:rsid w:val="00005798"/>
    <w:rsid w:val="000324E6"/>
    <w:rsid w:val="00041C73"/>
    <w:rsid w:val="00053A53"/>
    <w:rsid w:val="00077CA5"/>
    <w:rsid w:val="00085C91"/>
    <w:rsid w:val="00090EC9"/>
    <w:rsid w:val="000A548A"/>
    <w:rsid w:val="000B6A1C"/>
    <w:rsid w:val="001024D7"/>
    <w:rsid w:val="00110EDC"/>
    <w:rsid w:val="0013405D"/>
    <w:rsid w:val="00162B42"/>
    <w:rsid w:val="0016535F"/>
    <w:rsid w:val="00195712"/>
    <w:rsid w:val="0019666C"/>
    <w:rsid w:val="001F07EE"/>
    <w:rsid w:val="001F2512"/>
    <w:rsid w:val="00204915"/>
    <w:rsid w:val="00231E28"/>
    <w:rsid w:val="00264342"/>
    <w:rsid w:val="00272115"/>
    <w:rsid w:val="00284657"/>
    <w:rsid w:val="00297EF9"/>
    <w:rsid w:val="002A3D5E"/>
    <w:rsid w:val="002A7BC6"/>
    <w:rsid w:val="002B6FD1"/>
    <w:rsid w:val="002C0728"/>
    <w:rsid w:val="002C6083"/>
    <w:rsid w:val="002F24D7"/>
    <w:rsid w:val="0031539E"/>
    <w:rsid w:val="00321CCE"/>
    <w:rsid w:val="00365DA1"/>
    <w:rsid w:val="003826A6"/>
    <w:rsid w:val="003916C4"/>
    <w:rsid w:val="003F37AC"/>
    <w:rsid w:val="003F4BE3"/>
    <w:rsid w:val="003F604E"/>
    <w:rsid w:val="00416AD2"/>
    <w:rsid w:val="004172AC"/>
    <w:rsid w:val="00433D1A"/>
    <w:rsid w:val="004439DE"/>
    <w:rsid w:val="004625BF"/>
    <w:rsid w:val="00470CF4"/>
    <w:rsid w:val="004911A0"/>
    <w:rsid w:val="00496AAF"/>
    <w:rsid w:val="004A0937"/>
    <w:rsid w:val="00503F10"/>
    <w:rsid w:val="00567C53"/>
    <w:rsid w:val="0059522A"/>
    <w:rsid w:val="0059593F"/>
    <w:rsid w:val="005E6FA2"/>
    <w:rsid w:val="005F4218"/>
    <w:rsid w:val="00615AC9"/>
    <w:rsid w:val="0063033C"/>
    <w:rsid w:val="006841B9"/>
    <w:rsid w:val="00691104"/>
    <w:rsid w:val="0069703C"/>
    <w:rsid w:val="006B2814"/>
    <w:rsid w:val="006B5A87"/>
    <w:rsid w:val="00706052"/>
    <w:rsid w:val="00715408"/>
    <w:rsid w:val="00741EE2"/>
    <w:rsid w:val="00750BA9"/>
    <w:rsid w:val="00755C30"/>
    <w:rsid w:val="00777749"/>
    <w:rsid w:val="00782652"/>
    <w:rsid w:val="00795424"/>
    <w:rsid w:val="007A2600"/>
    <w:rsid w:val="007A562A"/>
    <w:rsid w:val="007D636F"/>
    <w:rsid w:val="00816D74"/>
    <w:rsid w:val="008346B4"/>
    <w:rsid w:val="00854047"/>
    <w:rsid w:val="00860C03"/>
    <w:rsid w:val="00887CF1"/>
    <w:rsid w:val="008A64A7"/>
    <w:rsid w:val="008E41F8"/>
    <w:rsid w:val="008E55E8"/>
    <w:rsid w:val="00910DE6"/>
    <w:rsid w:val="00914D62"/>
    <w:rsid w:val="00956A64"/>
    <w:rsid w:val="009B2CBF"/>
    <w:rsid w:val="009B77A0"/>
    <w:rsid w:val="009C2E45"/>
    <w:rsid w:val="009C5E0A"/>
    <w:rsid w:val="00A11C22"/>
    <w:rsid w:val="00A21A50"/>
    <w:rsid w:val="00A21BF0"/>
    <w:rsid w:val="00A47164"/>
    <w:rsid w:val="00A70299"/>
    <w:rsid w:val="00A73770"/>
    <w:rsid w:val="00AB398D"/>
    <w:rsid w:val="00AB76D8"/>
    <w:rsid w:val="00B034B8"/>
    <w:rsid w:val="00B04396"/>
    <w:rsid w:val="00B26186"/>
    <w:rsid w:val="00B3192E"/>
    <w:rsid w:val="00B33370"/>
    <w:rsid w:val="00B3389F"/>
    <w:rsid w:val="00B33F4D"/>
    <w:rsid w:val="00B50E49"/>
    <w:rsid w:val="00B53537"/>
    <w:rsid w:val="00B70BE5"/>
    <w:rsid w:val="00B772B6"/>
    <w:rsid w:val="00BA20E1"/>
    <w:rsid w:val="00BB23B1"/>
    <w:rsid w:val="00BC210F"/>
    <w:rsid w:val="00BE19B5"/>
    <w:rsid w:val="00BE19CB"/>
    <w:rsid w:val="00C26DF8"/>
    <w:rsid w:val="00C71B21"/>
    <w:rsid w:val="00C77CE1"/>
    <w:rsid w:val="00CC697A"/>
    <w:rsid w:val="00D10B80"/>
    <w:rsid w:val="00D1292E"/>
    <w:rsid w:val="00D52DAD"/>
    <w:rsid w:val="00DA6AD2"/>
    <w:rsid w:val="00DC0737"/>
    <w:rsid w:val="00DC73F7"/>
    <w:rsid w:val="00E81D60"/>
    <w:rsid w:val="00EB6363"/>
    <w:rsid w:val="00ED62AA"/>
    <w:rsid w:val="00F17FD5"/>
    <w:rsid w:val="00F21CD1"/>
    <w:rsid w:val="00F57849"/>
    <w:rsid w:val="00F65E8F"/>
    <w:rsid w:val="00FA04E5"/>
    <w:rsid w:val="00FC2C60"/>
    <w:rsid w:val="00F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0"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0041-BC6F-4F2B-854A-C9B6C532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Городецкая Марина Александровна</dc:creator>
  <cp:lastModifiedBy>Пользователь Windows</cp:lastModifiedBy>
  <cp:revision>2</cp:revision>
  <cp:lastPrinted>2024-04-15T13:56:00Z</cp:lastPrinted>
  <dcterms:created xsi:type="dcterms:W3CDTF">2025-01-22T15:04:00Z</dcterms:created>
  <dcterms:modified xsi:type="dcterms:W3CDTF">2025-01-22T15:04:00Z</dcterms:modified>
</cp:coreProperties>
</file>