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95" w:rsidRPr="00F84A95" w:rsidRDefault="00E230E7" w:rsidP="00F84A95">
      <w:pPr>
        <w:spacing w:after="0" w:line="276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Зацвярджаю</w:t>
      </w:r>
    </w:p>
    <w:p w:rsidR="00F84A95" w:rsidRPr="00F84A95" w:rsidRDefault="00F84A95" w:rsidP="00F84A95">
      <w:pPr>
        <w:spacing w:after="0" w:line="276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F84A95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           Н.А. Мукасей</w:t>
      </w:r>
    </w:p>
    <w:p w:rsidR="00F84A95" w:rsidRPr="00F84A95" w:rsidRDefault="00F84A95" w:rsidP="00F84A95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F84A95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Дзяржаўная ўстанова адукацыі  «Яслі-сад №3 г.п. Зэльва»</w:t>
      </w:r>
    </w:p>
    <w:p w:rsidR="00F84A95" w:rsidRPr="00605D0F" w:rsidRDefault="00F84A95" w:rsidP="00605D0F">
      <w:pPr>
        <w:shd w:val="clear" w:color="auto" w:fill="FFFFFF"/>
        <w:spacing w:after="0" w:line="240" w:lineRule="auto"/>
        <w:ind w:firstLine="993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e-BY" w:eastAsia="ru-RU"/>
        </w:rPr>
      </w:pPr>
      <w:r w:rsidRPr="00F84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e-BY" w:eastAsia="ru-RU"/>
        </w:rPr>
        <w:t>Роля бацькоў ў развіцці беларускага маўлення дзіцяці</w:t>
      </w:r>
    </w:p>
    <w:p w:rsidR="00F84A95" w:rsidRPr="00F84A95" w:rsidRDefault="00F84A95" w:rsidP="00F84A95">
      <w:pPr>
        <w:shd w:val="clear" w:color="auto" w:fill="FFFFFF"/>
        <w:tabs>
          <w:tab w:val="center" w:pos="5244"/>
        </w:tabs>
        <w:spacing w:after="0" w:line="240" w:lineRule="auto"/>
        <w:ind w:firstLine="524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4A9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Выступленне</w:t>
      </w:r>
      <w:proofErr w:type="spellEnd"/>
      <w:r w:rsidRPr="00F84A9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84A9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лекторый</w:t>
      </w:r>
      <w:proofErr w:type="spellEnd"/>
    </w:p>
    <w:p w:rsidR="00F84A95" w:rsidRPr="00F84A95" w:rsidRDefault="00F84A95" w:rsidP="00F84A95">
      <w:pPr>
        <w:shd w:val="clear" w:color="auto" w:fill="FFFFFF"/>
        <w:tabs>
          <w:tab w:val="center" w:pos="5244"/>
        </w:tabs>
        <w:spacing w:after="0" w:line="240" w:lineRule="auto"/>
        <w:ind w:firstLine="524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</w:pPr>
      <w:r w:rsidRPr="00F84A9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F84A9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Кантакт</w:t>
      </w:r>
      <w:proofErr w:type="spellEnd"/>
      <w:r w:rsidRPr="00F84A9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F84A9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падрыхтавала</w:t>
      </w:r>
      <w:proofErr w:type="spellEnd"/>
      <w:r w:rsidRPr="00F84A95"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  <w:t xml:space="preserve">: выхавальнік </w:t>
      </w:r>
    </w:p>
    <w:p w:rsidR="00F84A95" w:rsidRDefault="00F84A95" w:rsidP="00F84A95">
      <w:pPr>
        <w:shd w:val="clear" w:color="auto" w:fill="FFFFFF"/>
        <w:tabs>
          <w:tab w:val="center" w:pos="5244"/>
        </w:tabs>
        <w:spacing w:after="0" w:line="240" w:lineRule="auto"/>
        <w:ind w:firstLine="524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  <w:t>другой</w:t>
      </w:r>
      <w:r w:rsidRPr="00F84A95"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  <w:t xml:space="preserve"> кваліфікацыйнай катэгорыі</w:t>
      </w:r>
    </w:p>
    <w:p w:rsidR="00F84A95" w:rsidRPr="00F84A95" w:rsidRDefault="00F84A95" w:rsidP="00F84A95">
      <w:pPr>
        <w:shd w:val="clear" w:color="auto" w:fill="FFFFFF"/>
        <w:tabs>
          <w:tab w:val="center" w:pos="5244"/>
        </w:tabs>
        <w:spacing w:after="0" w:line="240" w:lineRule="auto"/>
        <w:ind w:firstLine="524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be-BY" w:eastAsia="ru-RU"/>
        </w:rPr>
        <w:t>Кандак В.А.</w:t>
      </w:r>
    </w:p>
    <w:p w:rsidR="00DD26CF" w:rsidRPr="00605D0F" w:rsidRDefault="00DD26CF" w:rsidP="00DD26C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>Засваенне дзецьмі беларускай мовы</w:t>
      </w:r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 xml:space="preserve">ажыццяўляецца ў спецыфічнай сітуацыі руска-беларускага блізкароднаснага двухмоўя. Для большасці дашкольнікаў першай мовай, на якой яны вучацца </w:t>
      </w:r>
      <w:r w:rsidR="00F84A95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>гаварыць і думаць, з’</w:t>
      </w:r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 xml:space="preserve">яўляецца руская. </w:t>
      </w:r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 той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час,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дзеці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даволі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рана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далучаюцца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беларускай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мовы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чуючы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радыё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тэлебачанні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ад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дарослых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ў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дзіцячым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садзе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на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занятках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 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Аднак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беларускамоўнае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асяродзе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ў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дашкольнікаў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адсутні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чае</w:t>
      </w:r>
      <w:proofErr w:type="spellEnd"/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Больш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 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тое</w:t>
      </w:r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дзеці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могуць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карыстацца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рускай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мовай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нават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тады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калі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звяртаюцца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па-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беларуску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ведаючы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што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разумеюць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Такім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чынам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маўленчыя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сітуацыі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</w:t>
      </w:r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якіх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аказваюцца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дзеці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не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ствараюць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жыццёвай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неабходнасці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размаўляць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па-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беларуску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</w:t>
      </w:r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іншага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боку,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стыхійнае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авалоданне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беларускай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мовай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прыводзіць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змешвання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рускага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беларускага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маўлення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дзяцей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Такі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</w:t>
      </w:r>
      <w:proofErr w:type="spellEnd"/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чынам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гэта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патрабуе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спецыфічных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падыходаў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навучання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дзяцей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беларускай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мове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DD26CF" w:rsidRPr="00605D0F" w:rsidRDefault="00DD26CF" w:rsidP="00DD26C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Творы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фальклору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сваім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зместам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формай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найлепшым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чынам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дапамогуць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ў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гэтым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Паступова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яны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ўводзяць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малога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ў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стыхію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народнага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слова,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раскрываюць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яго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багацце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прыгажосць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</w:t>
      </w:r>
      <w:r w:rsidR="00F84A95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>’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яўляюцца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ўзорам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прыгажосці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мовы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народныя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казкі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якія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спрыяюць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засваенню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ўсіх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формаў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мовы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даюць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магчымасць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выпрацоўкі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ў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дзяцей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ўласных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моўных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навыкаў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Зараз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дадзеная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праблема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становіцца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яшчэ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больш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актуальнай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-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недахоп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часу ў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бацькоў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Адсутнасць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актывізацыі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беларускай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мовы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боку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бацькоў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прыводзіць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праблем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развіцця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маўлення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дзяцей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жаль,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дзіц</w:t>
      </w:r>
      <w:r w:rsidR="00F84A95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</w:t>
      </w:r>
      <w:proofErr w:type="spellEnd"/>
      <w:r w:rsidR="00F84A95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F84A95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больш</w:t>
      </w:r>
      <w:proofErr w:type="spellEnd"/>
      <w:r w:rsidR="00F84A95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часу </w:t>
      </w:r>
      <w:proofErr w:type="spellStart"/>
      <w:r w:rsidR="00F84A95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праводзіць</w:t>
      </w:r>
      <w:proofErr w:type="spellEnd"/>
      <w:r w:rsidR="00F84A95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 </w:t>
      </w:r>
      <w:proofErr w:type="spellStart"/>
      <w:r w:rsidR="00F84A95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камп</w:t>
      </w:r>
      <w:proofErr w:type="spellEnd"/>
      <w:r w:rsidR="00F84A95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>’ю</w:t>
      </w:r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тарам,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чым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жывым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асяроддзі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DD26CF" w:rsidRPr="00605D0F" w:rsidRDefault="00DD26CF" w:rsidP="00DD26C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</w:t>
      </w:r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прычыны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гэтага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творы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народнай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творчасці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практычна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выкарыстоўваюцца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нават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>у</w:t>
      </w:r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малодшым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узросце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Дашкольны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ўзрост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-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гэта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перыяд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актыў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нага</w:t>
      </w:r>
      <w:proofErr w:type="spellEnd"/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засваення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дзецьмі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гутарковага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маулення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станаўлення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развіцця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ўсіх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бакоў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мовы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фанетычнай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лексічнай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граматычнай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Паўнавартаснае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валоданне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роднай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F84A95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мовай</w:t>
      </w:r>
      <w:proofErr w:type="spellEnd"/>
      <w:r w:rsidR="00F84A95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</w:t>
      </w:r>
      <w:proofErr w:type="spellStart"/>
      <w:r w:rsidR="00F84A95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дашкольным</w:t>
      </w:r>
      <w:proofErr w:type="spellEnd"/>
      <w:r w:rsidR="00F84A95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F84A95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дзяцінстве</w:t>
      </w:r>
      <w:proofErr w:type="spellEnd"/>
      <w:r w:rsidR="00F84A95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</w:t>
      </w:r>
      <w:r w:rsidR="00F84A95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>’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яўляецца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неабходнай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умовай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для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разумовага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эстэтычнага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маральнага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выхавання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дзяцей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Чым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раней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дзеці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чуюць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беларускую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мову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тым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вальней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яны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будуць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карыстацца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ей ў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далейшым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 Але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жыццё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ў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рэчышчы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народнай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культуры не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можа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быць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навязана</w:t>
      </w:r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бацькам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Яно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можа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быць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толькі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вынікам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натуральнага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выбару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кожнага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чалавека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бачыць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менавіта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ў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гэтым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карысць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для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дзяцей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адчувае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пульс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роднай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культуры ў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самі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</w:t>
      </w:r>
      <w:proofErr w:type="spellEnd"/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сабе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Дзяцінства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немагчыма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ўявіць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без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казкі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таму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што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слухаць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казкі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якія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табе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расказваюць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тата і мама, бабуля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дзядуля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выхаваль</w:t>
      </w:r>
      <w:proofErr w:type="spellEnd"/>
      <w:r w:rsidR="00605D0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>ні</w:t>
      </w:r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калі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бацькоў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няма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побач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  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гэта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адно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правоў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дзіцяці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запісаных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Канвенцыі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аб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правах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дзіцяці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У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ёй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сказана,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што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дзіця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мае права на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зносіны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на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ўвагу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на </w:t>
      </w:r>
      <w:r w:rsidR="00605D0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 xml:space="preserve">ўсебаковае </w:t>
      </w:r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развіццё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на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выражэнне</w:t>
      </w:r>
      <w:proofErr w:type="spellEnd"/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сябе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на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адпаведную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свайму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ўзросту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зразумелую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ў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гэтым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узросце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інфармацыю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таксама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вывучэнне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культуры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свайго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народу.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Усё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гэта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ёсць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казках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DD26CF" w:rsidRPr="00605D0F" w:rsidRDefault="00DD26CF" w:rsidP="00DD26C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Казкі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вучаць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перасцерагаюць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казкі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звязваюць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нашых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пра-прадзедаў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пра-прабабуляў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намі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Казкі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-  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гэта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ўтульны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сямейны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вечар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калі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клопаты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вялікага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свету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засталіся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</w:t>
      </w:r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сценам</w:t>
      </w:r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Вашага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дому, а Вы і Ваш час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належаць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толькі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Вашым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дзецям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Калі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мы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гаворым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Канвенцыю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аб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правах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дзіцяці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у першую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чаргу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мы думаем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глабальныя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рэчы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</w:t>
      </w:r>
      <w:proofErr w:type="spellEnd"/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вайну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адукацыю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ежу, </w:t>
      </w:r>
      <w:proofErr w:type="spellStart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жы</w:t>
      </w:r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>лё</w:t>
      </w:r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здароўе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Бясспрэчна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гэта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вельмі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важна. Але Ваша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ўвага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Вашы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абдымкі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Ваша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сіла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абарона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Ваша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пяшчота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клопат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вельмі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патрэбныя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Вашым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дзецям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DD26CF" w:rsidRPr="00605D0F" w:rsidRDefault="00DD26CF" w:rsidP="00DD26C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Казкі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 -  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гэта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цэлы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чароўны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свет, у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якім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Вы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падарожнічаеце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разам,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трымаючыся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рукі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Свет, у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якім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Ваша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дзіця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можа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веліканам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навучыць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Вас,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дарослага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чалавека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чаму-небудзь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новаму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proofErr w:type="gramEnd"/>
    </w:p>
    <w:p w:rsidR="00DD26CF" w:rsidRPr="00605D0F" w:rsidRDefault="00DD26CF" w:rsidP="00605D0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Размаўляйце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чытайце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казкі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сваім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дзецям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беларускай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мове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А мы вам у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гэтым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дапапожам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DD26CF" w:rsidRPr="00605D0F" w:rsidRDefault="00605D0F" w:rsidP="00DD26C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</w:pPr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>“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Роднае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слова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адчуць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...</w:t>
      </w:r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>”</w:t>
      </w:r>
    </w:p>
    <w:p w:rsidR="00DD26CF" w:rsidRPr="00605D0F" w:rsidRDefault="00605D0F" w:rsidP="00DD26C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>“</w:t>
      </w:r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пошуках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найбольш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дзейсных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прыемаў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i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метадаў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музычнага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выхавання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навучання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дзяцей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багатую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крынiцу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ўяуляе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для нас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фальклор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Значная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частка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матэрыялаў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proofErr w:type="spellStart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заба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>ў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лянк</w:t>
      </w:r>
      <w:proofErr w:type="gram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</w:t>
      </w:r>
      <w:proofErr w:type="spellEnd"/>
      <w:proofErr w:type="gram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калыханкi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дражнiлкi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прыказкi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байкi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прымаўкi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),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заснаваная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вуснай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народнай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творчасцi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дазваляе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найбольш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поўна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выкарыстоўваць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эмацынальны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момант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Мен</w:t>
      </w:r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ав</w:t>
      </w:r>
      <w:proofErr w:type="gramStart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</w:t>
      </w:r>
      <w:proofErr w:type="gram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эмацыянальны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фактар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ёсць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>“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адзiны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сродак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развiць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разум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дзiцяцi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наву</w:t>
      </w:r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чыць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яго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i </w:t>
      </w:r>
      <w:proofErr w:type="spellStart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абаранiць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дзяцiнства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>”</w:t>
      </w:r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Гэта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выказванн</w:t>
      </w:r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належыць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вядомаму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педагогу </w:t>
      </w:r>
      <w:proofErr w:type="spellStart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В.</w:t>
      </w:r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А.Сухамлінскаму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якi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шырока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прымяняў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сваей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</w:t>
      </w:r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ктыцы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так 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званы</w:t>
      </w:r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метад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>“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эмацыянальнага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абуджэння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розуму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>”</w:t>
      </w:r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Ён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</w:t>
      </w:r>
      <w:proofErr w:type="gram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</w:t>
      </w:r>
      <w:proofErr w:type="gram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чыў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што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>“</w:t>
      </w:r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...да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таго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часу,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пакуль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дзiця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адчула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слова...,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нельга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наогул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пачынаць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навучанне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грамаце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і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калi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настаўнiк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робiць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гэта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ён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асуджае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дзiця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цяжкую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працу</w:t>
      </w:r>
      <w:proofErr w:type="spellEnd"/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...</w:t>
      </w:r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>”</w:t>
      </w:r>
      <w:r w:rsidR="00DD26C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DD26CF" w:rsidRPr="00605D0F" w:rsidRDefault="00DD26CF" w:rsidP="00DD26C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Сказанае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ў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роўнай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ступен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</w:t>
      </w:r>
      <w:proofErr w:type="spellEnd"/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датычьцца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i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музычнай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педагогiкі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бо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творчыя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веды ў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дзяцей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павiнны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ўзнiкаць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толькi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ў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вынiку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практычнай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дзейнасцi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 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Дзiцячая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народная</w:t>
      </w:r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паэзiя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прайшла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доўгi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шлях,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пакуль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увасобiлася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ў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тыя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формы,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якiя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вядомыя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нам i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замацаваныя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ў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зaпicax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Запамiналася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i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перадавалася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пакалення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ў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пакаленне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только тое,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што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адказвала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натуральным</w:t>
      </w:r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запытам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дзяцей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Захавалася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тое</w:t>
      </w:r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што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па форме i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змесце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адпавядае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разуменню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iнтарэсам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i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густам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дзяцей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чаму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традыцыйныя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народныя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</w:t>
      </w:r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цячыя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творы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-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дасканалыя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па форме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ўзоры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яны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часцей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захапляюць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прыгажосцю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сваiх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вобразаў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DD26CF" w:rsidRPr="00605D0F" w:rsidRDefault="00DD26CF" w:rsidP="00DD26C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Забаўлянк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</w:t>
      </w:r>
      <w:proofErr w:type="spellEnd"/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аказалiся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даступным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для малых </w:t>
      </w:r>
      <w:r w:rsidR="00605D0F"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 xml:space="preserve">дзяцей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матэрыялам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у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ix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прысутнiчае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паэтычны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тэкст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наяўнасць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гульнi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слоў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гукаперайманняў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якiя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цiкавяць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дзяцей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i, як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вынiк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стымулююць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ix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развiццё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Музычна-рытм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</w:t>
      </w:r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чныя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забаўлянкi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могуць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быць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выкарыстаны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для:</w:t>
      </w:r>
    </w:p>
    <w:p w:rsidR="00DD26CF" w:rsidRPr="00605D0F" w:rsidRDefault="00DD26CF" w:rsidP="00DD26C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</w:t>
      </w:r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цця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маўлення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DD26CF" w:rsidRPr="00605D0F" w:rsidRDefault="00DD26CF" w:rsidP="00DD26C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фарм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</w:t>
      </w:r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равання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здольнасцi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да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праяўлення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волі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ўдзеле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ў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калектыўных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каардынаваных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дзеяннях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DD26CF" w:rsidRPr="00605D0F" w:rsidRDefault="00DD26CF" w:rsidP="00DD26C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Канкрэтны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аналіз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маўлення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дзяцей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трох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чатырох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i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нават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пяц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</w:t>
      </w:r>
      <w:proofErr w:type="spellEnd"/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гадоў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паказаў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што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часцей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ўсё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яны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робяць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памылкi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пры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вымаўленнi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слоў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i </w:t>
      </w:r>
      <w:proofErr w:type="spellStart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гукаў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В</w:t>
      </w:r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>о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чаму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падбiраюцца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забаўлянкi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у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якiх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вымаўленне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асобных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фанем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i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ix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камбiнацый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сустракаецца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даволi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часта.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Такiм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чынам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дзiця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шматразовым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паўторы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можа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легка</w:t>
      </w:r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ix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вылучыць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i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засяродзiць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ix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увагу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Разам з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тэкстам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ажыццяўляецца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i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паказ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рухаў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Яны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пав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</w:t>
      </w:r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нны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быць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натуральнымi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нескладанымi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каб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дзiцяцi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прыйшлося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прыкладаць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шмат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намаганняў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для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ўсведамлення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i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засваення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ix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Pyxi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могуць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быць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наступныя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хадзьба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бег,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скачк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</w:t>
      </w:r>
      <w:proofErr w:type="spellEnd"/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павароты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тулава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становішча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стоячы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седзячы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лежачы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махавыя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pyxi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рук, ног,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плясканне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элементы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масажу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паляпванне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пагладжванне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Для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адчування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рытм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</w:t>
      </w:r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чных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забаўлянак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падбiраецца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адпаведны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акампанемент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улiчваецца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ўплыў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сучасных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мелоды</w:t>
      </w:r>
      <w:proofErr w:type="spellEnd"/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>к</w:t>
      </w:r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фармiраванне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музычнага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слыху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старанна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падбiраецца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тэмп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рытмiчны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малюнак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рэгiстр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якiя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характарызуюць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пэўны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вобраз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DD26CF" w:rsidRPr="00605D0F" w:rsidRDefault="00DD26CF" w:rsidP="00DD26C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Музычна-рытм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</w:t>
      </w:r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чныя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забаўлянкi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складаюцца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кароткачасовых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частак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 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Кожная</w:t>
      </w:r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ix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мае сваю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спецыфiку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У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малодшых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групах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практыкаванне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развучваецца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i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выконваецца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разам з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дарослым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у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старэйшых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групах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</w:t>
      </w:r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эгулюецца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дарослым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="00E230E7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 xml:space="preserve"> </w:t>
      </w:r>
      <w:bookmarkStart w:id="0" w:name="_GoBack"/>
      <w:bookmarkEnd w:id="0"/>
      <w:r w:rsidRPr="00E230E7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>Уласны вопыт сведчыць аб тым, што музычна-рытм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</w:t>
      </w:r>
      <w:proofErr w:type="spellEnd"/>
      <w:r w:rsidRPr="00E230E7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>чныя забаўлянк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E230E7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>- нескладаная форма арганізацы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E230E7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 xml:space="preserve">музычнага выхавання. </w:t>
      </w:r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Рух,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мова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ў такт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музыцы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выкл</w:t>
      </w:r>
      <w:proofErr w:type="gram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</w:t>
      </w:r>
      <w:proofErr w:type="gram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каюць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дзяцей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шчырую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радасць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такую ж, як i ад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звычайных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гульняў</w:t>
      </w:r>
      <w:proofErr w:type="spellEnd"/>
      <w:r w:rsidRPr="00605D0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965B1F" w:rsidRPr="00605D0F" w:rsidRDefault="00965B1F" w:rsidP="00DD26C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sectPr w:rsidR="00965B1F" w:rsidRPr="00605D0F" w:rsidSect="00605D0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B6"/>
    <w:rsid w:val="00097DCA"/>
    <w:rsid w:val="001A2A7C"/>
    <w:rsid w:val="00605D0F"/>
    <w:rsid w:val="00965B1F"/>
    <w:rsid w:val="00AE62B6"/>
    <w:rsid w:val="00DD26CF"/>
    <w:rsid w:val="00E230E7"/>
    <w:rsid w:val="00F8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DD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2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DD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2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60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2022-04-05T09:52:00Z</cp:lastPrinted>
  <dcterms:created xsi:type="dcterms:W3CDTF">2021-06-29T12:57:00Z</dcterms:created>
  <dcterms:modified xsi:type="dcterms:W3CDTF">2022-04-07T11:47:00Z</dcterms:modified>
</cp:coreProperties>
</file>