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05DC" w:rsidRPr="006405DC" w:rsidRDefault="006405DC" w:rsidP="006405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405DC">
        <w:rPr>
          <w:rFonts w:ascii="Times New Roman" w:hAnsi="Times New Roman" w:cs="Times New Roman"/>
          <w:b/>
          <w:bCs/>
          <w:sz w:val="28"/>
          <w:szCs w:val="28"/>
        </w:rPr>
        <w:t>Маршрут выходного дня</w:t>
      </w:r>
      <w:bookmarkStart w:id="0" w:name="_GoBack"/>
      <w:bookmarkEnd w:id="0"/>
    </w:p>
    <w:p w:rsidR="006405DC" w:rsidRPr="006405DC" w:rsidRDefault="006405DC" w:rsidP="006405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405DC">
        <w:rPr>
          <w:rFonts w:ascii="Times New Roman" w:hAnsi="Times New Roman" w:cs="Times New Roman"/>
          <w:b/>
          <w:bCs/>
          <w:sz w:val="28"/>
          <w:szCs w:val="28"/>
        </w:rPr>
        <w:t>для детей дошкольного возраста и их родителей</w:t>
      </w:r>
    </w:p>
    <w:p w:rsidR="006405DC" w:rsidRPr="006405DC" w:rsidRDefault="006405DC" w:rsidP="006405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405DC">
        <w:rPr>
          <w:rFonts w:ascii="Times New Roman" w:hAnsi="Times New Roman" w:cs="Times New Roman"/>
          <w:b/>
          <w:bCs/>
          <w:sz w:val="28"/>
          <w:szCs w:val="28"/>
        </w:rPr>
        <w:t>"По местам памяти героев, погибших во время войны"</w:t>
      </w:r>
    </w:p>
    <w:p w:rsidR="006405DC" w:rsidRPr="006405DC" w:rsidRDefault="006405DC" w:rsidP="006405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05DC">
        <w:rPr>
          <w:rFonts w:ascii="Times New Roman" w:hAnsi="Times New Roman" w:cs="Times New Roman"/>
          <w:b/>
          <w:bCs/>
          <w:sz w:val="28"/>
          <w:szCs w:val="28"/>
        </w:rPr>
        <w:t>События прошлого века уходят все дальше в историю, и услышать о Великой Отечественной войне из первых уст сейчас почти невозможно. Подвиги прошлого живут благодаря воспоминаниям. Если не передавать историю своим детям, Великая Отечественная война останется на страницах книг как исторический факт, и не более. Мамы и папы стараются всесторонне развивать детей до школы, давая им знания в самых разных областях. Нельзя забывать про взращивание патриотизма. Детям интересно будет узнать о стране, о войне, о подвигах, благодаря которым мы сейчас живем. Родители, бабушки, дедушки, педагоги детских садов должны посвящать детей в эту тему, воспитывать в них любовь к Родине, прививать знание истории с малых лет.</w:t>
      </w:r>
    </w:p>
    <w:p w:rsidR="006405DC" w:rsidRPr="006405DC" w:rsidRDefault="006405DC" w:rsidP="006405DC">
      <w:pPr>
        <w:rPr>
          <w:rFonts w:ascii="Times New Roman" w:hAnsi="Times New Roman" w:cs="Times New Roman"/>
          <w:sz w:val="28"/>
          <w:szCs w:val="28"/>
        </w:rPr>
      </w:pPr>
      <w:r w:rsidRPr="006405DC">
        <w:rPr>
          <w:rFonts w:ascii="Times New Roman" w:hAnsi="Times New Roman" w:cs="Times New Roman"/>
          <w:i/>
          <w:iCs/>
          <w:sz w:val="28"/>
          <w:szCs w:val="28"/>
        </w:rPr>
        <w:t>В память о </w:t>
      </w:r>
      <w:proofErr w:type="gramStart"/>
      <w:r w:rsidRPr="006405DC">
        <w:rPr>
          <w:rFonts w:ascii="Times New Roman" w:hAnsi="Times New Roman" w:cs="Times New Roman"/>
          <w:i/>
          <w:iCs/>
          <w:sz w:val="28"/>
          <w:szCs w:val="28"/>
        </w:rPr>
        <w:t>героях, погибших во время войны мы приглашаем</w:t>
      </w:r>
      <w:proofErr w:type="gramEnd"/>
      <w:r w:rsidRPr="006405DC">
        <w:rPr>
          <w:rFonts w:ascii="Times New Roman" w:hAnsi="Times New Roman" w:cs="Times New Roman"/>
          <w:i/>
          <w:iCs/>
          <w:sz w:val="28"/>
          <w:szCs w:val="28"/>
        </w:rPr>
        <w:t xml:space="preserve"> посетить самые героические места нашего города и страны!</w:t>
      </w:r>
    </w:p>
    <w:tbl>
      <w:tblPr>
        <w:tblW w:w="9856" w:type="dxa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63"/>
        <w:gridCol w:w="2693"/>
      </w:tblGrid>
      <w:tr w:rsidR="006405DC" w:rsidRPr="006405DC" w:rsidTr="00083094">
        <w:tc>
          <w:tcPr>
            <w:tcW w:w="716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0000" w:rsidRPr="006405DC" w:rsidRDefault="006405DC" w:rsidP="006405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05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  памятника</w:t>
            </w:r>
          </w:p>
        </w:tc>
        <w:tc>
          <w:tcPr>
            <w:tcW w:w="26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405DC" w:rsidRPr="006405DC" w:rsidRDefault="006405DC" w:rsidP="006405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05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Местонахождение,</w:t>
            </w:r>
          </w:p>
          <w:p w:rsidR="006405DC" w:rsidRPr="006405DC" w:rsidRDefault="006405DC" w:rsidP="006405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05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нитка маршрута,</w:t>
            </w:r>
          </w:p>
          <w:p w:rsidR="006405DC" w:rsidRPr="006405DC" w:rsidRDefault="006405DC" w:rsidP="006405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05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краткая информация</w:t>
            </w:r>
          </w:p>
        </w:tc>
      </w:tr>
      <w:tr w:rsidR="006405DC" w:rsidRPr="006405DC" w:rsidTr="00083094">
        <w:tc>
          <w:tcPr>
            <w:tcW w:w="716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405DC" w:rsidRPr="006405DC" w:rsidRDefault="006405DC" w:rsidP="006405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05DC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165FCA">
              <w:rPr>
                <w:rFonts w:ascii="Times New Roman" w:hAnsi="Times New Roman" w:cs="Times New Roman"/>
                <w:sz w:val="28"/>
                <w:szCs w:val="28"/>
              </w:rPr>
              <w:t>Памятник освободителям города</w:t>
            </w:r>
          </w:p>
          <w:p w:rsidR="00000000" w:rsidRPr="006405DC" w:rsidRDefault="00165FCA" w:rsidP="006405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5FCA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678DE0AE" wp14:editId="48F16540">
                  <wp:extent cx="7621200" cy="3873600"/>
                  <wp:effectExtent l="0" t="0" r="0" b="0"/>
                  <wp:docPr id="15" name="Рисунок 15" descr="T-62_Зельва040610, Зель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T-62_Зельва040610, Зель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1200" cy="38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0000" w:rsidRPr="006405DC" w:rsidRDefault="006405DC" w:rsidP="00165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405DC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 w:rsidR="00165FC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Start"/>
            <w:r w:rsidR="00165FCA"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 w:rsidR="00165FCA">
              <w:rPr>
                <w:rFonts w:ascii="Times New Roman" w:hAnsi="Times New Roman" w:cs="Times New Roman"/>
                <w:sz w:val="28"/>
                <w:szCs w:val="28"/>
              </w:rPr>
              <w:t>ельва</w:t>
            </w:r>
            <w:proofErr w:type="spellEnd"/>
            <w:r w:rsidRPr="006405D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165FCA">
              <w:rPr>
                <w:rFonts w:ascii="Times New Roman" w:hAnsi="Times New Roman" w:cs="Times New Roman"/>
                <w:sz w:val="28"/>
                <w:szCs w:val="28"/>
              </w:rPr>
              <w:t>ул.Пушкина</w:t>
            </w:r>
            <w:proofErr w:type="spellEnd"/>
          </w:p>
        </w:tc>
      </w:tr>
      <w:tr w:rsidR="006405DC" w:rsidRPr="006405DC" w:rsidTr="00083094">
        <w:tc>
          <w:tcPr>
            <w:tcW w:w="716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405DC" w:rsidRDefault="006405DC" w:rsidP="00071D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5DC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165FCA">
              <w:rPr>
                <w:rFonts w:ascii="Times New Roman" w:hAnsi="Times New Roman" w:cs="Times New Roman"/>
                <w:sz w:val="28"/>
                <w:szCs w:val="28"/>
              </w:rPr>
              <w:t>Памятник-монумент</w:t>
            </w:r>
          </w:p>
          <w:p w:rsidR="00DE71D9" w:rsidRPr="00492426" w:rsidRDefault="00165FCA" w:rsidP="00DE71D9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92426">
              <w:rPr>
                <w:rFonts w:ascii="Times New Roman" w:hAnsi="Times New Roman" w:cs="Times New Roman"/>
                <w:bCs/>
                <w:sz w:val="28"/>
                <w:szCs w:val="28"/>
              </w:rPr>
              <w:t>В память о героизме защитников поселка и всех земляков, павших в боях за освобождение Родины, – огромная 17,5-</w:t>
            </w:r>
            <w:r w:rsidRPr="00492426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метровая стела. Здесь проходят торжественные митинги. </w:t>
            </w:r>
          </w:p>
          <w:p w:rsidR="00000000" w:rsidRPr="00DE71D9" w:rsidRDefault="00DE71D9" w:rsidP="00DE71D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65FCA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70887B3F" wp14:editId="3EED07AA">
                  <wp:extent cx="5958000" cy="3852000"/>
                  <wp:effectExtent l="0" t="0" r="5080" b="0"/>
                  <wp:docPr id="16" name="Рисунок 16" descr="IMG_4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MG_43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8000" cy="38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0000" w:rsidRPr="006405DC" w:rsidRDefault="006405DC" w:rsidP="00165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405D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г.</w:t>
            </w:r>
            <w:r w:rsidR="00165FC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Start"/>
            <w:r w:rsidR="00165FCA"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 w:rsidR="00165FCA">
              <w:rPr>
                <w:rFonts w:ascii="Times New Roman" w:hAnsi="Times New Roman" w:cs="Times New Roman"/>
                <w:sz w:val="28"/>
                <w:szCs w:val="28"/>
              </w:rPr>
              <w:t>ельва</w:t>
            </w:r>
            <w:proofErr w:type="spellEnd"/>
            <w:r w:rsidRPr="006405D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6405DC" w:rsidRPr="006405DC" w:rsidTr="00083094">
        <w:tc>
          <w:tcPr>
            <w:tcW w:w="716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71D32" w:rsidRDefault="00071D32" w:rsidP="00071D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05DC" w:rsidRDefault="006405DC" w:rsidP="004924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5DC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492426" w:rsidRPr="00492426">
              <w:rPr>
                <w:rFonts w:ascii="Times New Roman" w:hAnsi="Times New Roman" w:cs="Times New Roman"/>
                <w:sz w:val="28"/>
                <w:szCs w:val="28"/>
              </w:rPr>
              <w:t xml:space="preserve">Памятный знак  в честь воинов Красной Армии, которые в конце июня 1941 года  под  командованием  генерала  </w:t>
            </w:r>
            <w:proofErr w:type="spellStart"/>
            <w:r w:rsidR="00492426" w:rsidRPr="00492426">
              <w:rPr>
                <w:rFonts w:ascii="Times New Roman" w:hAnsi="Times New Roman" w:cs="Times New Roman"/>
                <w:sz w:val="28"/>
                <w:szCs w:val="28"/>
              </w:rPr>
              <w:t>Карбышева</w:t>
            </w:r>
            <w:proofErr w:type="spellEnd"/>
            <w:r w:rsidR="00492426" w:rsidRPr="00492426">
              <w:rPr>
                <w:rFonts w:ascii="Times New Roman" w:hAnsi="Times New Roman" w:cs="Times New Roman"/>
                <w:sz w:val="28"/>
                <w:szCs w:val="28"/>
              </w:rPr>
              <w:t xml:space="preserve"> вели оборонительные бои около реки </w:t>
            </w:r>
            <w:proofErr w:type="spellStart"/>
            <w:r w:rsidR="00492426" w:rsidRPr="00492426">
              <w:rPr>
                <w:rFonts w:ascii="Times New Roman" w:hAnsi="Times New Roman" w:cs="Times New Roman"/>
                <w:sz w:val="28"/>
                <w:szCs w:val="28"/>
              </w:rPr>
              <w:t>Зельвянка</w:t>
            </w:r>
            <w:proofErr w:type="spellEnd"/>
            <w:r w:rsidR="00492426" w:rsidRPr="0049242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071D32" w:rsidRPr="006405DC" w:rsidRDefault="00071D32" w:rsidP="00071D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D32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1C97B0BC" wp14:editId="0263E4E8">
                  <wp:extent cx="5223600" cy="3916800"/>
                  <wp:effectExtent l="0" t="0" r="0" b="7620"/>
                  <wp:docPr id="17" name="Рисунок 17" descr="http://turismplus.ru/wp-content/uploads/2016/03/Pamyatnyiy-znak-na-meste-boya-na-reke-Zelvyanka-4-8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turismplus.ru/wp-content/uploads/2016/03/Pamyatnyiy-znak-na-meste-boya-na-reke-Zelvyanka-4-80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3600" cy="391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Pr="006405DC" w:rsidRDefault="00E32A0B" w:rsidP="00071D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0000" w:rsidRPr="006405DC" w:rsidRDefault="006405DC" w:rsidP="00071D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405DC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 w:rsidR="00071D3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Start"/>
            <w:r w:rsidR="00071D32"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 w:rsidR="00071D32">
              <w:rPr>
                <w:rFonts w:ascii="Times New Roman" w:hAnsi="Times New Roman" w:cs="Times New Roman"/>
                <w:sz w:val="28"/>
                <w:szCs w:val="28"/>
              </w:rPr>
              <w:t>ельва</w:t>
            </w:r>
            <w:proofErr w:type="spellEnd"/>
          </w:p>
        </w:tc>
      </w:tr>
      <w:tr w:rsidR="006405DC" w:rsidRPr="006405DC" w:rsidTr="00083094">
        <w:tc>
          <w:tcPr>
            <w:tcW w:w="716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E71D9" w:rsidRDefault="006405DC" w:rsidP="002B0E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5DC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="00DE71D9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DE71D9" w:rsidRPr="00DE71D9">
              <w:rPr>
                <w:rFonts w:ascii="Times New Roman" w:hAnsi="Times New Roman" w:cs="Times New Roman"/>
                <w:sz w:val="28"/>
                <w:szCs w:val="28"/>
              </w:rPr>
              <w:t>ратская могила</w:t>
            </w:r>
          </w:p>
          <w:p w:rsidR="002B0EF3" w:rsidRPr="002B0EF3" w:rsidRDefault="002B0EF3" w:rsidP="002B0E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2B0EF3">
              <w:rPr>
                <w:rFonts w:ascii="Times New Roman" w:hAnsi="Times New Roman" w:cs="Times New Roman"/>
                <w:sz w:val="28"/>
                <w:szCs w:val="28"/>
              </w:rPr>
              <w:t xml:space="preserve">етырехгранный обелиск с пятиконечной звездой.  На обелиске закреплена мраморная мемориальная плита с надписью «Вечная память и слава </w:t>
            </w:r>
            <w:proofErr w:type="gramStart"/>
            <w:r w:rsidRPr="002B0EF3">
              <w:rPr>
                <w:rFonts w:ascii="Times New Roman" w:hAnsi="Times New Roman" w:cs="Times New Roman"/>
                <w:sz w:val="28"/>
                <w:szCs w:val="28"/>
              </w:rPr>
              <w:t>павшим</w:t>
            </w:r>
            <w:proofErr w:type="gramEnd"/>
            <w:r w:rsidRPr="002B0EF3">
              <w:rPr>
                <w:rFonts w:ascii="Times New Roman" w:hAnsi="Times New Roman" w:cs="Times New Roman"/>
                <w:sz w:val="28"/>
                <w:szCs w:val="28"/>
              </w:rPr>
              <w:t xml:space="preserve"> за Родину» и </w:t>
            </w:r>
            <w:r w:rsidRPr="002B0E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фамилиями погибших. Перед обелиском устроена цветочная клумба. Территория выложена тротуарной плиткой и ограждена с трёх сторон железобетонным забором.</w:t>
            </w:r>
          </w:p>
          <w:p w:rsidR="002B0EF3" w:rsidRDefault="002B0EF3" w:rsidP="00DE71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0000" w:rsidRPr="006405DC" w:rsidRDefault="00DE71D9" w:rsidP="00DE71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71D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70D684" wp14:editId="50E25BD2">
                  <wp:extent cx="2066925" cy="2752090"/>
                  <wp:effectExtent l="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2752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0000" w:rsidRPr="006405DC" w:rsidRDefault="002B0EF3" w:rsidP="002B0E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</w:t>
            </w:r>
            <w:r w:rsidR="006405DC" w:rsidRPr="006405D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49242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Start"/>
            <w:r w:rsidR="00492426"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ельва</w:t>
            </w:r>
            <w:proofErr w:type="spellEnd"/>
            <w:r w:rsidR="006405DC" w:rsidRPr="006405DC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Булака</w:t>
            </w:r>
            <w:proofErr w:type="spellEnd"/>
          </w:p>
        </w:tc>
      </w:tr>
      <w:tr w:rsidR="006405DC" w:rsidRPr="006405DC" w:rsidTr="00083094">
        <w:tc>
          <w:tcPr>
            <w:tcW w:w="716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D7126" w:rsidRPr="00DD7126" w:rsidRDefault="006405DC" w:rsidP="00DD71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05D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  <w:r w:rsidR="00DD71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D7126" w:rsidRPr="00DD7126">
              <w:rPr>
                <w:rFonts w:ascii="Times New Roman" w:hAnsi="Times New Roman" w:cs="Times New Roman"/>
                <w:sz w:val="28"/>
                <w:szCs w:val="28"/>
              </w:rPr>
              <w:t>Братская  могила  советских  воинов,  погибших в июне 1941 года (захоронено 406 человек)</w:t>
            </w:r>
          </w:p>
          <w:p w:rsidR="00000000" w:rsidRPr="006405DC" w:rsidRDefault="00DD7126" w:rsidP="006405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7A510C">
                  <wp:extent cx="4420261" cy="2945423"/>
                  <wp:effectExtent l="0" t="0" r="0" b="762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4682" cy="29483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0000" w:rsidRPr="006405DC" w:rsidRDefault="006405DC" w:rsidP="00564B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05D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proofErr w:type="spellStart"/>
            <w:r w:rsidR="00564B7B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 w:rsidR="00564B7B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 w:rsidR="00564B7B">
              <w:rPr>
                <w:rFonts w:ascii="Times New Roman" w:hAnsi="Times New Roman" w:cs="Times New Roman"/>
                <w:sz w:val="28"/>
                <w:szCs w:val="28"/>
              </w:rPr>
              <w:t>ынковичи</w:t>
            </w:r>
            <w:proofErr w:type="spellEnd"/>
            <w:r w:rsidR="00564B7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564B7B" w:rsidRPr="00564B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564B7B" w:rsidRPr="00564B7B">
              <w:rPr>
                <w:rFonts w:ascii="Times New Roman" w:hAnsi="Times New Roman" w:cs="Times New Roman"/>
                <w:sz w:val="28"/>
                <w:szCs w:val="28"/>
              </w:rPr>
              <w:t>Зельвенского</w:t>
            </w:r>
            <w:proofErr w:type="spellEnd"/>
            <w:r w:rsidR="00564B7B" w:rsidRPr="00564B7B">
              <w:rPr>
                <w:rFonts w:ascii="Times New Roman" w:hAnsi="Times New Roman" w:cs="Times New Roman"/>
                <w:sz w:val="28"/>
                <w:szCs w:val="28"/>
              </w:rPr>
              <w:t xml:space="preserve"> района</w:t>
            </w:r>
          </w:p>
        </w:tc>
      </w:tr>
      <w:tr w:rsidR="006405DC" w:rsidRPr="006405DC" w:rsidTr="00083094">
        <w:tc>
          <w:tcPr>
            <w:tcW w:w="716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D7126" w:rsidRPr="00DD7126" w:rsidRDefault="00DD7126" w:rsidP="00DD712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D712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BD77C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6. </w:t>
            </w:r>
            <w:r w:rsidRPr="00DD712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Могила   жертв   фашизма   </w:t>
            </w:r>
            <w:r w:rsidRPr="00DD7126">
              <w:rPr>
                <w:rFonts w:ascii="Times New Roman" w:hAnsi="Times New Roman" w:cs="Times New Roman"/>
                <w:bCs/>
                <w:sz w:val="28"/>
                <w:szCs w:val="28"/>
                <w:lang w:val="be-BY"/>
              </w:rPr>
              <w:t>–</w:t>
            </w:r>
            <w:r w:rsidRPr="00DD712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жителей еврейской национальности,</w:t>
            </w:r>
          </w:p>
          <w:p w:rsidR="006405DC" w:rsidRDefault="00DD7126" w:rsidP="00DD712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D7126">
              <w:rPr>
                <w:rFonts w:ascii="Times New Roman" w:hAnsi="Times New Roman" w:cs="Times New Roman"/>
                <w:bCs/>
                <w:sz w:val="28"/>
                <w:szCs w:val="28"/>
              </w:rPr>
              <w:t>расстрелянных в июне 1942 г</w:t>
            </w:r>
            <w:r w:rsidRPr="00DD7126">
              <w:rPr>
                <w:rFonts w:ascii="Times New Roman" w:hAnsi="Times New Roman" w:cs="Times New Roman"/>
                <w:bCs/>
                <w:sz w:val="28"/>
                <w:szCs w:val="28"/>
                <w:lang w:val="be-BY"/>
              </w:rPr>
              <w:t>ода</w:t>
            </w:r>
            <w:r w:rsidRPr="00DD712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(захоронено более 2700 человек</w:t>
            </w:r>
            <w:r w:rsidRPr="00DD712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)</w:t>
            </w:r>
          </w:p>
          <w:p w:rsidR="00DD7126" w:rsidRPr="006405DC" w:rsidRDefault="00DD7126" w:rsidP="00DD71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FFCBC37">
                  <wp:extent cx="2955600" cy="3938400"/>
                  <wp:effectExtent l="0" t="0" r="0" b="508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600" cy="393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405DC" w:rsidRPr="006405DC" w:rsidRDefault="00C81363" w:rsidP="006405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лексичи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81363">
              <w:rPr>
                <w:rFonts w:ascii="Times New Roman" w:hAnsi="Times New Roman" w:cs="Times New Roman"/>
                <w:sz w:val="28"/>
                <w:szCs w:val="28"/>
              </w:rPr>
              <w:t>Зельвенского</w:t>
            </w:r>
            <w:proofErr w:type="spellEnd"/>
            <w:r w:rsidRPr="00C81363">
              <w:rPr>
                <w:rFonts w:ascii="Times New Roman" w:hAnsi="Times New Roman" w:cs="Times New Roman"/>
                <w:sz w:val="28"/>
                <w:szCs w:val="28"/>
              </w:rPr>
              <w:t xml:space="preserve"> района</w:t>
            </w:r>
          </w:p>
        </w:tc>
      </w:tr>
      <w:tr w:rsidR="006405DC" w:rsidRPr="006405DC" w:rsidTr="00083094">
        <w:tc>
          <w:tcPr>
            <w:tcW w:w="716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0402A" w:rsidRPr="0020402A" w:rsidRDefault="00BD77C2" w:rsidP="0020402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7. </w:t>
            </w:r>
            <w:r w:rsidR="0020402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Могила жертв фашизма </w:t>
            </w:r>
            <w:r w:rsidR="0020402A" w:rsidRPr="0020402A">
              <w:rPr>
                <w:rFonts w:ascii="Times New Roman" w:hAnsi="Times New Roman" w:cs="Times New Roman"/>
                <w:bCs/>
                <w:sz w:val="28"/>
                <w:szCs w:val="28"/>
                <w:lang w:val="be-BY"/>
              </w:rPr>
              <w:t xml:space="preserve">– </w:t>
            </w:r>
            <w:r w:rsidR="0020402A" w:rsidRPr="0020402A">
              <w:rPr>
                <w:rFonts w:ascii="Times New Roman" w:hAnsi="Times New Roman" w:cs="Times New Roman"/>
                <w:bCs/>
                <w:sz w:val="28"/>
                <w:szCs w:val="28"/>
              </w:rPr>
              <w:t>мирных жителей, расстрелянных в декабре 1942 г</w:t>
            </w:r>
            <w:r w:rsidR="0020402A" w:rsidRPr="0020402A">
              <w:rPr>
                <w:rFonts w:ascii="Times New Roman" w:hAnsi="Times New Roman" w:cs="Times New Roman"/>
                <w:bCs/>
                <w:sz w:val="28"/>
                <w:szCs w:val="28"/>
                <w:lang w:val="be-BY"/>
              </w:rPr>
              <w:t>ода</w:t>
            </w:r>
            <w:r w:rsidR="0020402A" w:rsidRPr="0020402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за связь с партизанами</w:t>
            </w:r>
            <w:r w:rsidR="0020402A" w:rsidRPr="0020402A">
              <w:rPr>
                <w:rFonts w:ascii="Times New Roman" w:hAnsi="Times New Roman" w:cs="Times New Roman"/>
                <w:bCs/>
                <w:sz w:val="28"/>
                <w:szCs w:val="28"/>
                <w:lang w:val="be-BY"/>
              </w:rPr>
              <w:t xml:space="preserve"> </w:t>
            </w:r>
            <w:r w:rsidR="0020402A" w:rsidRPr="0020402A">
              <w:rPr>
                <w:rFonts w:ascii="Times New Roman" w:hAnsi="Times New Roman" w:cs="Times New Roman"/>
                <w:bCs/>
                <w:sz w:val="28"/>
                <w:szCs w:val="28"/>
              </w:rPr>
              <w:t>(захоронено 386 человек)</w:t>
            </w:r>
          </w:p>
          <w:p w:rsidR="006405DC" w:rsidRPr="0020402A" w:rsidRDefault="0020402A" w:rsidP="0020402A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635C68C7" wp14:editId="6B2C8F54">
                  <wp:extent cx="5940425" cy="3960283"/>
                  <wp:effectExtent l="0" t="0" r="3175" b="2540"/>
                  <wp:docPr id="23" name="Рисунок 23" descr="C:\Users\Seven\Desktop\ЗАБОР ЗЕМЛИ\ГОЛЫНКОВСКИЙ СЕЛЬСОВЕТ\5976 Г\IMG_86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ven\Desktop\ЗАБОР ЗЕМЛИ\ГОЛЫНКОВСКИЙ СЕЛЬСОВЕТ\5976 Г\IMG_86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960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405DC" w:rsidRPr="00C81363" w:rsidRDefault="00EF5149" w:rsidP="006405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813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аг</w:t>
            </w:r>
            <w:proofErr w:type="spellEnd"/>
            <w:r w:rsidRPr="00C813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Голынка</w:t>
            </w:r>
            <w:r w:rsidRPr="00C813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C813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Зельвенского</w:t>
            </w:r>
            <w:proofErr w:type="spellEnd"/>
            <w:r w:rsidRPr="00C813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района</w:t>
            </w:r>
          </w:p>
        </w:tc>
      </w:tr>
    </w:tbl>
    <w:p w:rsidR="00C81363" w:rsidRDefault="00C81363" w:rsidP="006405D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81363" w:rsidRDefault="00C81363" w:rsidP="006405D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81363" w:rsidRDefault="00C81363" w:rsidP="006405D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81363" w:rsidRDefault="00C81363" w:rsidP="006405D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405DC" w:rsidRPr="006405DC" w:rsidRDefault="006405DC" w:rsidP="006405DC">
      <w:pPr>
        <w:rPr>
          <w:rFonts w:ascii="Times New Roman" w:hAnsi="Times New Roman" w:cs="Times New Roman"/>
          <w:sz w:val="28"/>
          <w:szCs w:val="28"/>
        </w:rPr>
      </w:pPr>
      <w:r w:rsidRPr="006405DC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МАРШРУТ ВЫХОДНОГО ДНЯ ДЛЯ ДЕТЕЙ ДОШКОЛЬНОГО ВОЗРАСТА И ИХ РОДИТЕЛЕЙ ПО ПАМЯТНЫМ МЕСТАМ ВЕЛИКОЙ ОТЕЧЕСТВЕННОЙ ВОЙНЫ БЕЛАРУСИ</w:t>
      </w:r>
    </w:p>
    <w:tbl>
      <w:tblPr>
        <w:tblW w:w="0" w:type="auto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56"/>
        <w:gridCol w:w="4179"/>
        <w:gridCol w:w="150"/>
        <w:gridCol w:w="2320"/>
      </w:tblGrid>
      <w:tr w:rsidR="006405DC" w:rsidRPr="006405DC" w:rsidTr="006405DC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0000" w:rsidRPr="006405DC" w:rsidRDefault="006405DC" w:rsidP="006405D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405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Мемориальный комплекс "Хатынь" 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0000" w:rsidRPr="006405DC" w:rsidRDefault="006405DC" w:rsidP="006405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05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drawing>
                <wp:inline distT="0" distB="0" distL="0" distR="0" wp14:anchorId="061EC797" wp14:editId="65DBB176">
                  <wp:extent cx="3194685" cy="2664460"/>
                  <wp:effectExtent l="0" t="0" r="5715" b="2540"/>
                  <wp:docPr id="8" name="Рисунок 8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685" cy="266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405DC" w:rsidRPr="006405DC" w:rsidRDefault="006405DC" w:rsidP="006405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05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Государственный мемориальный комплекс «Хатынь» расположен на территории </w:t>
            </w:r>
            <w:proofErr w:type="spellStart"/>
            <w:r w:rsidRPr="006405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Логойского</w:t>
            </w:r>
            <w:proofErr w:type="spellEnd"/>
            <w:r w:rsidRPr="006405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района.</w:t>
            </w:r>
          </w:p>
          <w:p w:rsidR="006405DC" w:rsidRPr="006405DC" w:rsidRDefault="006405DC" w:rsidP="006405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05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 54 километре шоссе Минск — Витебск (М3) установлен указатель «Хатынь».</w:t>
            </w:r>
          </w:p>
          <w:p w:rsidR="00000000" w:rsidRPr="006405DC" w:rsidRDefault="006405DC" w:rsidP="006405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05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Проехав 5 километров, вы окажетесь на территории Государственного мемориального комплекса «Хатынь».</w:t>
            </w:r>
          </w:p>
        </w:tc>
      </w:tr>
      <w:tr w:rsidR="006405DC" w:rsidRPr="006405DC" w:rsidTr="006405DC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0000" w:rsidRPr="006405DC" w:rsidRDefault="006405DC" w:rsidP="006405D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405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Мемориальный комплекс «</w:t>
            </w:r>
            <w:proofErr w:type="spellStart"/>
            <w:r w:rsidRPr="006405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Тростинец</w:t>
            </w:r>
            <w:proofErr w:type="spellEnd"/>
            <w:r w:rsidRPr="006405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</w:p>
        </w:tc>
        <w:tc>
          <w:tcPr>
            <w:tcW w:w="0" w:type="auto"/>
            <w:gridSpan w:val="2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0000" w:rsidRPr="006405DC" w:rsidRDefault="006405DC" w:rsidP="006405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05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drawing>
                <wp:inline distT="0" distB="0" distL="0" distR="0" wp14:anchorId="3833F241" wp14:editId="3BE18127">
                  <wp:extent cx="3126740" cy="2156460"/>
                  <wp:effectExtent l="0" t="0" r="0" b="0"/>
                  <wp:docPr id="7" name="Рисунок 7" descr="C:\Users\User\Desktop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6740" cy="215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0000" w:rsidRPr="006405DC" w:rsidRDefault="006405DC" w:rsidP="006405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05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г. Минск, ул. </w:t>
            </w:r>
            <w:proofErr w:type="spellStart"/>
            <w:r w:rsidRPr="006405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Селицкого</w:t>
            </w:r>
            <w:proofErr w:type="spellEnd"/>
            <w:r w:rsidRPr="006405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 </w:t>
            </w:r>
          </w:p>
        </w:tc>
      </w:tr>
      <w:tr w:rsidR="006405DC" w:rsidRPr="006405DC" w:rsidTr="006405DC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0000" w:rsidRPr="006405DC" w:rsidRDefault="006405DC" w:rsidP="006405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05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Мемориальный  комплекс "</w:t>
            </w:r>
            <w:proofErr w:type="spellStart"/>
            <w:r w:rsidRPr="006405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Масюковщина</w:t>
            </w:r>
            <w:proofErr w:type="spellEnd"/>
            <w:r w:rsidRPr="006405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" </w:t>
            </w:r>
          </w:p>
        </w:tc>
        <w:tc>
          <w:tcPr>
            <w:tcW w:w="0" w:type="auto"/>
            <w:gridSpan w:val="2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0000" w:rsidRPr="006405DC" w:rsidRDefault="006405DC" w:rsidP="006405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05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drawing>
                <wp:inline distT="0" distB="0" distL="0" distR="0" wp14:anchorId="55249154" wp14:editId="76E82D63">
                  <wp:extent cx="3126740" cy="2156460"/>
                  <wp:effectExtent l="0" t="0" r="0" b="0"/>
                  <wp:docPr id="6" name="Рисунок 6" descr="C:\Users\User\Desktop\765-399_bgblur_144493749055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765-399_bgblur_144493749055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6740" cy="215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0000" w:rsidRPr="006405DC" w:rsidRDefault="006405DC" w:rsidP="006405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405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</w:t>
            </w:r>
            <w:proofErr w:type="gramStart"/>
            <w:r w:rsidRPr="006405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.М</w:t>
            </w:r>
            <w:proofErr w:type="gramEnd"/>
            <w:r w:rsidRPr="006405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инск</w:t>
            </w:r>
            <w:proofErr w:type="spellEnd"/>
            <w:r w:rsidRPr="006405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</w:t>
            </w:r>
            <w:proofErr w:type="spellStart"/>
            <w:r w:rsidRPr="006405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Фрунзенский</w:t>
            </w:r>
            <w:proofErr w:type="spellEnd"/>
            <w:r w:rsidRPr="006405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 район</w:t>
            </w:r>
          </w:p>
        </w:tc>
      </w:tr>
    </w:tbl>
    <w:p w:rsidR="006405DC" w:rsidRPr="006405DC" w:rsidRDefault="006405DC" w:rsidP="006405DC">
      <w:pPr>
        <w:rPr>
          <w:rFonts w:ascii="Times New Roman" w:hAnsi="Times New Roman" w:cs="Times New Roman"/>
          <w:sz w:val="28"/>
          <w:szCs w:val="28"/>
        </w:rPr>
      </w:pPr>
      <w:r w:rsidRPr="006405DC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4422220E" wp14:editId="6C814CEC">
            <wp:extent cx="5497830" cy="7044055"/>
            <wp:effectExtent l="0" t="0" r="7620" b="4445"/>
            <wp:docPr id="5" name="Рисунок 5" descr="http://ddu85.minsk.edu.by/sm_full.aspx?guid=11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du85.minsk.edu.by/sm_full.aspx?guid=116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830" cy="704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05DC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3770F1C5" wp14:editId="02F7EC1C">
            <wp:extent cx="4458970" cy="5712460"/>
            <wp:effectExtent l="0" t="0" r="0" b="2540"/>
            <wp:docPr id="4" name="Рисунок 4" descr="https://content.schools.by/cache/84/56/8456432900a938295490a0326ecfb1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ontent.schools.by/cache/84/56/8456432900a938295490a0326ecfb1e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970" cy="571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5DC" w:rsidRPr="006405DC" w:rsidRDefault="006405DC" w:rsidP="006405DC">
      <w:pPr>
        <w:rPr>
          <w:rFonts w:ascii="Times New Roman" w:hAnsi="Times New Roman" w:cs="Times New Roman"/>
          <w:sz w:val="28"/>
          <w:szCs w:val="28"/>
        </w:rPr>
      </w:pPr>
      <w:r w:rsidRPr="006405DC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7C29A3F8" wp14:editId="64844AF8">
            <wp:extent cx="7506970" cy="5712460"/>
            <wp:effectExtent l="0" t="0" r="0" b="2540"/>
            <wp:docPr id="3" name="Рисунок 3" descr="https://content.schools.by/cache/e7/11/e711b2116746bdc1e16fb2f80c908a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ontent.schools.by/cache/e7/11/e711b2116746bdc1e16fb2f80c908a4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970" cy="571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5DC" w:rsidRPr="006405DC" w:rsidRDefault="006405DC" w:rsidP="006405DC">
      <w:pPr>
        <w:rPr>
          <w:rFonts w:ascii="Times New Roman" w:hAnsi="Times New Roman" w:cs="Times New Roman"/>
          <w:sz w:val="28"/>
          <w:szCs w:val="28"/>
        </w:rPr>
      </w:pPr>
      <w:r w:rsidRPr="006405DC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423CEFD3" wp14:editId="36C9426D">
            <wp:extent cx="7620000" cy="5001260"/>
            <wp:effectExtent l="0" t="0" r="0" b="8890"/>
            <wp:docPr id="2" name="Рисунок 2" descr="https://content.schools.by/cache/07/4f/074fcc0331263e0e3ba13c8526ff57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ontent.schools.by/cache/07/4f/074fcc0331263e0e3ba13c8526ff57bb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0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5DC" w:rsidRPr="006405DC" w:rsidRDefault="006405DC" w:rsidP="006405DC">
      <w:pPr>
        <w:rPr>
          <w:rFonts w:ascii="Times New Roman" w:hAnsi="Times New Roman" w:cs="Times New Roman"/>
          <w:sz w:val="28"/>
          <w:szCs w:val="28"/>
        </w:rPr>
      </w:pPr>
      <w:r w:rsidRPr="006405DC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62062218" wp14:editId="2056CC09">
            <wp:extent cx="4673600" cy="5712460"/>
            <wp:effectExtent l="0" t="0" r="0" b="2540"/>
            <wp:docPr id="1" name="Рисунок 1" descr="https://content.schools.by/cache/0e/0f/0e0f2bc20bb3f47294e0888fbdaffd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ontent.schools.by/cache/0e/0f/0e0f2bc20bb3f47294e0888fbdaffd4d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571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5DC" w:rsidRPr="006405DC" w:rsidRDefault="006405DC" w:rsidP="006405DC">
      <w:pPr>
        <w:rPr>
          <w:rFonts w:ascii="Times New Roman" w:hAnsi="Times New Roman" w:cs="Times New Roman"/>
          <w:sz w:val="28"/>
          <w:szCs w:val="28"/>
        </w:rPr>
      </w:pPr>
      <w:r w:rsidRPr="006405D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Вашему вниманию мы будем предлагать и другие </w:t>
      </w:r>
      <w:proofErr w:type="spellStart"/>
      <w:r w:rsidRPr="006405D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историчекие</w:t>
      </w:r>
      <w:proofErr w:type="spellEnd"/>
      <w:r w:rsidRPr="006405D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памятники Великой Отечественной войны, обновляя вкладку сайта новыми маршрутами.</w:t>
      </w:r>
    </w:p>
    <w:p w:rsidR="00775283" w:rsidRPr="006405DC" w:rsidRDefault="00775283">
      <w:pPr>
        <w:rPr>
          <w:rFonts w:ascii="Times New Roman" w:hAnsi="Times New Roman" w:cs="Times New Roman"/>
          <w:sz w:val="28"/>
          <w:szCs w:val="28"/>
        </w:rPr>
      </w:pPr>
    </w:p>
    <w:sectPr w:rsidR="00775283" w:rsidRPr="006405DC" w:rsidSect="00071D32">
      <w:pgSz w:w="11906" w:h="16838"/>
      <w:pgMar w:top="142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783"/>
    <w:rsid w:val="00071D32"/>
    <w:rsid w:val="00083094"/>
    <w:rsid w:val="00165FCA"/>
    <w:rsid w:val="0020402A"/>
    <w:rsid w:val="002B0EF3"/>
    <w:rsid w:val="00484783"/>
    <w:rsid w:val="00492426"/>
    <w:rsid w:val="00564B7B"/>
    <w:rsid w:val="006405DC"/>
    <w:rsid w:val="00724540"/>
    <w:rsid w:val="00775283"/>
    <w:rsid w:val="00BD77C2"/>
    <w:rsid w:val="00C81363"/>
    <w:rsid w:val="00DD7126"/>
    <w:rsid w:val="00DE71D9"/>
    <w:rsid w:val="00E32A0B"/>
    <w:rsid w:val="00EF5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0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05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0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05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61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11</Pages>
  <Words>444</Words>
  <Characters>2534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2022-05-04T09:37:00Z</dcterms:created>
  <dcterms:modified xsi:type="dcterms:W3CDTF">2022-05-04T12:49:00Z</dcterms:modified>
</cp:coreProperties>
</file>