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E8CA6" w14:textId="77777777" w:rsidR="00C211B5" w:rsidRPr="00C211B5" w:rsidRDefault="00C211B5" w:rsidP="00C211B5">
      <w:pPr>
        <w:shd w:val="clear" w:color="auto" w:fill="FFFFFF"/>
        <w:spacing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</w:pPr>
      <w:r w:rsidRPr="00C211B5">
        <w:rPr>
          <w:rFonts w:ascii="Arial" w:eastAsia="Times New Roman" w:hAnsi="Arial" w:cs="Arial"/>
          <w:b/>
          <w:bCs/>
          <w:color w:val="0000FF"/>
          <w:sz w:val="36"/>
          <w:szCs w:val="36"/>
          <w:lang w:eastAsia="ru-RU"/>
        </w:rPr>
        <w:t>Безопасность малыша </w:t>
      </w:r>
      <w:r w:rsidRPr="00C211B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- советы родителям</w:t>
      </w:r>
    </w:p>
    <w:p w14:paraId="74668E0C" w14:textId="77777777" w:rsidR="00C211B5" w:rsidRPr="00C211B5" w:rsidRDefault="00C211B5" w:rsidP="00C211B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11B5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ЧИТАЕМ!</w:t>
      </w:r>
    </w:p>
    <w:p w14:paraId="1D646915" w14:textId="77777777" w:rsidR="00C211B5" w:rsidRPr="00C211B5" w:rsidRDefault="00C211B5" w:rsidP="00C211B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Сказки, присказки, прибаутки, потешки </w:t>
      </w:r>
      <w:r w:rsidRPr="00C211B5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– основное средство</w:t>
      </w: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обучения малышей правилам безопасного поведения. Они могут многому научить не только детей, но и родителей. Вы замечали, что в сказках для самых маленьких трагичный финал? Это очередное напоминание Вам, родители, о том, что </w:t>
      </w:r>
      <w:r w:rsidRPr="00C211B5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детей без присмотра оставлять нельзя</w:t>
      </w: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(«Колобок», «Семеро козлят»). Когда читаете сказку с малышом, </w:t>
      </w:r>
      <w:r w:rsidRPr="00C211B5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обязательно задавайте ему вопросы</w:t>
      </w: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: «Почему так произошло?», «Что не так сделал герой?», «А как ты думаешь, что нужно было сделать?» Но </w:t>
      </w:r>
      <w:r w:rsidRPr="00C211B5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не осуждайте персонажи</w:t>
      </w: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, а </w:t>
      </w:r>
      <w:r w:rsidRPr="00C211B5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рассуждайте</w:t>
      </w: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над их поведением: «Ай-ай-ай! Плохо сделал Колобок! Нельзя убегать из дома. Можно потеряться! Или лиса съест!». </w:t>
      </w:r>
      <w:r w:rsidRPr="00C211B5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Осуждая поступок героя, Вы даете правильные ориентиры ребенку на будущее</w:t>
      </w: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, помогаете понять, в чем ошибка сказочного персонажа.</w:t>
      </w:r>
    </w:p>
    <w:p w14:paraId="302014E2" w14:textId="77777777" w:rsidR="00C211B5" w:rsidRPr="00C211B5" w:rsidRDefault="00C211B5" w:rsidP="00C211B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11B5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РИСУЕМ!</w:t>
      </w:r>
    </w:p>
    <w:p w14:paraId="59CDFC2A" w14:textId="77777777" w:rsidR="00C211B5" w:rsidRPr="00C211B5" w:rsidRDefault="00C211B5" w:rsidP="00C211B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11B5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Дети воспринимают окружающий мир образами</w:t>
      </w: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. Это значит, что все, о чем </w:t>
      </w:r>
      <w:r w:rsidRPr="00C211B5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Вы говорите</w:t>
      </w: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с ребенком, </w:t>
      </w:r>
      <w:r w:rsidRPr="00C211B5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он должен видеть на картине</w:t>
      </w: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. Поэтому у вас есть хорошая возможность поговорить с ним </w:t>
      </w:r>
      <w:r w:rsidRPr="00C211B5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о правилах безопасности</w:t>
      </w: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в доме. </w:t>
      </w:r>
      <w:r w:rsidRPr="00C211B5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Нарисуйте с малышом</w:t>
      </w: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план вашего жилья и красным цветом </w:t>
      </w:r>
      <w:r w:rsidRPr="00C211B5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пометьте опасные зоны. Объясните</w:t>
      </w: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ребенку, почему именно в этих местах следует быть осторожным и </w:t>
      </w:r>
      <w:r w:rsidRPr="00C211B5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что делать</w:t>
      </w: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в случае опасности. </w:t>
      </w:r>
      <w:r w:rsidRPr="00C211B5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Рисунок – универсальный способ обучения</w:t>
      </w: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, с его помощью ребенку легко можно </w:t>
      </w:r>
      <w:r w:rsidRPr="00C211B5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привить навыки безопасного поведения</w:t>
      </w: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:</w:t>
      </w:r>
    </w:p>
    <w:p w14:paraId="4E4FBDD6" w14:textId="77777777" w:rsidR="00C211B5" w:rsidRPr="00C211B5" w:rsidRDefault="00C211B5" w:rsidP="00C211B5">
      <w:pPr>
        <w:numPr>
          <w:ilvl w:val="0"/>
          <w:numId w:val="1"/>
        </w:numPr>
        <w:shd w:val="clear" w:color="auto" w:fill="FFFFFF"/>
        <w:spacing w:after="150" w:line="240" w:lineRule="auto"/>
        <w:ind w:left="11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-     </w:t>
      </w:r>
      <w:r w:rsidRPr="00C211B5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рисуйте с ребенком </w:t>
      </w: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различные ситуации и проговаривайте все, что изображаете;</w:t>
      </w:r>
    </w:p>
    <w:p w14:paraId="643287C4" w14:textId="77777777" w:rsidR="00C211B5" w:rsidRPr="00C211B5" w:rsidRDefault="00C211B5" w:rsidP="00C211B5">
      <w:pPr>
        <w:numPr>
          <w:ilvl w:val="0"/>
          <w:numId w:val="1"/>
        </w:numPr>
        <w:shd w:val="clear" w:color="auto" w:fill="FFFFFF"/>
        <w:spacing w:after="150" w:line="240" w:lineRule="auto"/>
        <w:ind w:left="11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-     </w:t>
      </w:r>
      <w:r w:rsidRPr="00C211B5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задайте ребенку</w:t>
      </w: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тему для рисования, а потом обязательно расспросите малыша, почему он это нарисовал;</w:t>
      </w:r>
    </w:p>
    <w:p w14:paraId="018F5FEB" w14:textId="77777777" w:rsidR="00C211B5" w:rsidRPr="00C211B5" w:rsidRDefault="00C211B5" w:rsidP="00C211B5">
      <w:pPr>
        <w:numPr>
          <w:ilvl w:val="0"/>
          <w:numId w:val="1"/>
        </w:numPr>
        <w:shd w:val="clear" w:color="auto" w:fill="FFFFFF"/>
        <w:spacing w:after="150" w:line="240" w:lineRule="auto"/>
        <w:ind w:left="11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-     </w:t>
      </w:r>
      <w:r w:rsidRPr="00C211B5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сочиняйте</w:t>
      </w: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по рисункам истории, для этого можно использовать книги-раскраски МЧС.</w:t>
      </w:r>
    </w:p>
    <w:p w14:paraId="745F7B8E" w14:textId="77777777" w:rsidR="00C211B5" w:rsidRPr="00C211B5" w:rsidRDefault="00C211B5" w:rsidP="00C211B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11B5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ИГРАЕМ!</w:t>
      </w:r>
    </w:p>
    <w:p w14:paraId="0E13F7D7" w14:textId="77777777" w:rsidR="00C211B5" w:rsidRPr="00C211B5" w:rsidRDefault="00C211B5" w:rsidP="00C211B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11B5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Игра</w:t>
      </w: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– основной </w:t>
      </w:r>
      <w:r w:rsidRPr="00C211B5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способ обучения</w:t>
      </w: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детей. Именно играя, ребенок лучше запоминает основные правила. Введите в вашу игротеку </w:t>
      </w:r>
      <w:r w:rsidRPr="00C211B5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новую игру</w:t>
      </w: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«Спасатели спешат на помощь!». Обязательно </w:t>
      </w:r>
      <w:r w:rsidRPr="00C211B5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расскажите ребенку</w:t>
      </w: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о </w:t>
      </w:r>
      <w:r w:rsidRPr="00C211B5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работе</w:t>
      </w: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спасателей, </w:t>
      </w:r>
      <w:r w:rsidRPr="00C211B5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в каких случаях </w:t>
      </w: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может понадобиться их помощь (пожар, обвал, утопление и т.п.), и </w:t>
      </w:r>
      <w:r w:rsidRPr="00C211B5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как правильно</w:t>
      </w: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вызвать:</w:t>
      </w:r>
    </w:p>
    <w:p w14:paraId="2F17BEDC" w14:textId="77777777" w:rsidR="00C211B5" w:rsidRPr="00C211B5" w:rsidRDefault="00C211B5" w:rsidP="00C211B5">
      <w:pPr>
        <w:numPr>
          <w:ilvl w:val="0"/>
          <w:numId w:val="2"/>
        </w:numPr>
        <w:shd w:val="clear" w:color="auto" w:fill="FFFFFF"/>
        <w:spacing w:after="150" w:line="240" w:lineRule="auto"/>
        <w:ind w:left="11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-     набрать номер </w:t>
      </w:r>
      <w:r w:rsidRPr="00C211B5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101</w:t>
      </w: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или </w:t>
      </w:r>
      <w:r w:rsidRPr="00C211B5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112</w:t>
      </w: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;</w:t>
      </w:r>
    </w:p>
    <w:p w14:paraId="3D01C9E6" w14:textId="77777777" w:rsidR="00C211B5" w:rsidRPr="00C211B5" w:rsidRDefault="00C211B5" w:rsidP="00C211B5">
      <w:pPr>
        <w:numPr>
          <w:ilvl w:val="0"/>
          <w:numId w:val="2"/>
        </w:numPr>
        <w:shd w:val="clear" w:color="auto" w:fill="FFFFFF"/>
        <w:spacing w:after="150" w:line="240" w:lineRule="auto"/>
        <w:ind w:left="11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-     сообщить свой адрес;</w:t>
      </w:r>
    </w:p>
    <w:p w14:paraId="08AB5D71" w14:textId="77777777" w:rsidR="00C211B5" w:rsidRPr="00C211B5" w:rsidRDefault="00C211B5" w:rsidP="00C211B5">
      <w:pPr>
        <w:numPr>
          <w:ilvl w:val="0"/>
          <w:numId w:val="2"/>
        </w:numPr>
        <w:shd w:val="clear" w:color="auto" w:fill="FFFFFF"/>
        <w:spacing w:after="150" w:line="240" w:lineRule="auto"/>
        <w:ind w:left="11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-     рассказать, что случилось;</w:t>
      </w:r>
    </w:p>
    <w:p w14:paraId="312C6635" w14:textId="77777777" w:rsidR="00C211B5" w:rsidRPr="00C211B5" w:rsidRDefault="00C211B5" w:rsidP="00C211B5">
      <w:pPr>
        <w:numPr>
          <w:ilvl w:val="0"/>
          <w:numId w:val="2"/>
        </w:numPr>
        <w:shd w:val="clear" w:color="auto" w:fill="FFFFFF"/>
        <w:spacing w:after="150" w:line="240" w:lineRule="auto"/>
        <w:ind w:left="11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-    назвать своё имя, фамилию и телефон.</w:t>
      </w:r>
    </w:p>
    <w:p w14:paraId="0F59D4E6" w14:textId="77777777" w:rsidR="00C211B5" w:rsidRPr="00C211B5" w:rsidRDefault="00C211B5" w:rsidP="00C211B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Сыграйте роль диспетчера, пусть ребенок звонит и вызывает спасателей. А потом поменяйтесь ролями.</w:t>
      </w:r>
    </w:p>
    <w:p w14:paraId="044946A3" w14:textId="77777777" w:rsidR="00C211B5" w:rsidRPr="00C211B5" w:rsidRDefault="00C211B5" w:rsidP="00C211B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</w:t>
      </w:r>
      <w:r w:rsidRPr="00C211B5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Благодаря игре </w:t>
      </w: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он </w:t>
      </w:r>
      <w:r w:rsidRPr="00C211B5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усвоит</w:t>
      </w: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необходимые </w:t>
      </w:r>
      <w:r w:rsidRPr="00C211B5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знания</w:t>
      </w: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:</w:t>
      </w:r>
    </w:p>
    <w:p w14:paraId="0A278ED8" w14:textId="77777777" w:rsidR="00C211B5" w:rsidRPr="00C211B5" w:rsidRDefault="00C211B5" w:rsidP="00C211B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11B5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lastRenderedPageBreak/>
        <w:t>Главное, </w:t>
      </w: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что </w:t>
      </w:r>
      <w:r w:rsidRPr="00C211B5">
        <w:rPr>
          <w:rFonts w:ascii="Tahoma" w:eastAsia="Times New Roman" w:hAnsi="Tahoma" w:cs="Tahoma"/>
          <w:b/>
          <w:bCs/>
          <w:color w:val="111111"/>
          <w:sz w:val="24"/>
          <w:szCs w:val="24"/>
          <w:u w:val="single"/>
          <w:lang w:eastAsia="ru-RU"/>
        </w:rPr>
        <w:t>должен знать ребенок </w:t>
      </w: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во время пожара:</w:t>
      </w:r>
    </w:p>
    <w:p w14:paraId="2A9FADB7" w14:textId="77777777" w:rsidR="00C211B5" w:rsidRPr="00C211B5" w:rsidRDefault="00C211B5" w:rsidP="00C211B5">
      <w:pPr>
        <w:numPr>
          <w:ilvl w:val="0"/>
          <w:numId w:val="3"/>
        </w:numPr>
        <w:shd w:val="clear" w:color="auto" w:fill="FFFFFF"/>
        <w:spacing w:after="150" w:line="240" w:lineRule="auto"/>
        <w:ind w:left="11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-     </w:t>
      </w:r>
      <w:r w:rsidRPr="00C211B5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НЕ ПАНИКОВАТЬ!!!</w:t>
      </w:r>
    </w:p>
    <w:p w14:paraId="4AD816A1" w14:textId="77777777" w:rsidR="00C211B5" w:rsidRPr="00C211B5" w:rsidRDefault="00C211B5" w:rsidP="00C211B5">
      <w:pPr>
        <w:numPr>
          <w:ilvl w:val="0"/>
          <w:numId w:val="3"/>
        </w:numPr>
        <w:shd w:val="clear" w:color="auto" w:fill="FFFFFF"/>
        <w:spacing w:after="150" w:line="240" w:lineRule="auto"/>
        <w:ind w:left="11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-     не прятаться;</w:t>
      </w:r>
    </w:p>
    <w:p w14:paraId="5EE8ED76" w14:textId="77777777" w:rsidR="00C211B5" w:rsidRPr="00C211B5" w:rsidRDefault="00C211B5" w:rsidP="00C211B5">
      <w:pPr>
        <w:numPr>
          <w:ilvl w:val="0"/>
          <w:numId w:val="3"/>
        </w:numPr>
        <w:shd w:val="clear" w:color="auto" w:fill="FFFFFF"/>
        <w:spacing w:after="150" w:line="240" w:lineRule="auto"/>
        <w:ind w:left="11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-     убегать из дома на улицу;</w:t>
      </w:r>
    </w:p>
    <w:p w14:paraId="28EAB2F1" w14:textId="77777777" w:rsidR="00C211B5" w:rsidRPr="00C211B5" w:rsidRDefault="00C211B5" w:rsidP="00C211B5">
      <w:pPr>
        <w:numPr>
          <w:ilvl w:val="0"/>
          <w:numId w:val="3"/>
        </w:numPr>
        <w:shd w:val="clear" w:color="auto" w:fill="FFFFFF"/>
        <w:spacing w:after="150" w:line="240" w:lineRule="auto"/>
        <w:ind w:left="11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-     звать на помощь взрослых;</w:t>
      </w:r>
    </w:p>
    <w:p w14:paraId="4EDF90AE" w14:textId="77777777" w:rsidR="00C211B5" w:rsidRPr="00C211B5" w:rsidRDefault="00C211B5" w:rsidP="00C211B5">
      <w:pPr>
        <w:numPr>
          <w:ilvl w:val="0"/>
          <w:numId w:val="3"/>
        </w:numPr>
        <w:shd w:val="clear" w:color="auto" w:fill="FFFFFF"/>
        <w:spacing w:after="150" w:line="240" w:lineRule="auto"/>
        <w:ind w:left="117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-     вызывать спасателей по телефону 101 или 112.</w:t>
      </w:r>
    </w:p>
    <w:p w14:paraId="71BE47D6" w14:textId="77777777" w:rsidR="00C211B5" w:rsidRPr="00C211B5" w:rsidRDefault="00C211B5" w:rsidP="00C211B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Сделайте </w:t>
      </w:r>
      <w:r w:rsidRPr="00C211B5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вместе с малышом «</w:t>
      </w:r>
      <w:proofErr w:type="spellStart"/>
      <w:r w:rsidRPr="00C211B5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напоминалку</w:t>
      </w:r>
      <w:proofErr w:type="spellEnd"/>
      <w:r w:rsidRPr="00C211B5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»</w:t>
      </w: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, на которой будут написаны </w:t>
      </w:r>
      <w:r w:rsidRPr="00C211B5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номера экстренных служб и ближайших родственников. </w:t>
      </w:r>
      <w:r w:rsidRPr="00C211B5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Поместите ее около домашнего телефона.</w:t>
      </w:r>
    </w:p>
    <w:p w14:paraId="2BD6DAC6" w14:textId="77777777" w:rsidR="00C211B5" w:rsidRPr="00C211B5" w:rsidRDefault="00C211B5" w:rsidP="00C211B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11B5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Уважаемые родители, это далеко не все способы обучить ребенка безопасному поведению, сформировать у него правильную модель поведения в чрезвычайных ситуациях. Фантазируйте, придумывайте новые игры, тогда время, проведенное вместе с ним, будет не только занимательным, но и познавательным. Ваш ребенок обязательно вырастет здоровым, умным и подготовленным к взрослой жизни!</w:t>
      </w:r>
    </w:p>
    <w:p w14:paraId="2A3111DF" w14:textId="77777777" w:rsidR="00184D7F" w:rsidRDefault="00184D7F"/>
    <w:sectPr w:rsidR="00184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6487A"/>
    <w:multiLevelType w:val="multilevel"/>
    <w:tmpl w:val="7B14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776F5"/>
    <w:multiLevelType w:val="multilevel"/>
    <w:tmpl w:val="BFC8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1E0CFF"/>
    <w:multiLevelType w:val="multilevel"/>
    <w:tmpl w:val="7CA4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B5"/>
    <w:rsid w:val="00184D7F"/>
    <w:rsid w:val="00C2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94138"/>
  <w15:chartTrackingRefBased/>
  <w15:docId w15:val="{C19238C4-7EC5-4E6A-BC11-CB00998F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11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11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211B5"/>
    <w:rPr>
      <w:b/>
      <w:bCs/>
    </w:rPr>
  </w:style>
  <w:style w:type="paragraph" w:styleId="a4">
    <w:name w:val="Normal (Web)"/>
    <w:basedOn w:val="a"/>
    <w:uiPriority w:val="99"/>
    <w:semiHidden/>
    <w:unhideWhenUsed/>
    <w:rsid w:val="00C21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211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2021-11-23T19:59:00Z</dcterms:created>
  <dcterms:modified xsi:type="dcterms:W3CDTF">2021-11-23T20:00:00Z</dcterms:modified>
</cp:coreProperties>
</file>