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B0" w:rsidRDefault="00980AB0" w:rsidP="00980AB0">
      <w:pPr>
        <w:pStyle w:val="a4"/>
        <w:shd w:val="clear" w:color="auto" w:fill="FFFFFF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4B0082"/>
          <w:sz w:val="27"/>
          <w:szCs w:val="27"/>
        </w:rPr>
        <w:t>Основные подходы к планированию образовательного процесса в группах раннего и дошкольного возраста учреждений дошкольного образования в реализации учебной программы дошкольного образования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 xml:space="preserve">В условиях внедрения учебной программы дошкольного образования обращаем внимание педагогов учреждений дошкольного образования на планирование и организацию образовательного процесса с позиции современных научных подходов: </w:t>
      </w:r>
      <w:proofErr w:type="spellStart"/>
      <w:r w:rsidRPr="00980AB0">
        <w:rPr>
          <w:color w:val="111111"/>
          <w:sz w:val="28"/>
          <w:szCs w:val="28"/>
        </w:rPr>
        <w:t>деятельностного</w:t>
      </w:r>
      <w:proofErr w:type="spellEnd"/>
      <w:r w:rsidRPr="00980AB0">
        <w:rPr>
          <w:color w:val="111111"/>
          <w:sz w:val="28"/>
          <w:szCs w:val="28"/>
        </w:rPr>
        <w:t>, культурно-исторического, личностного.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Первостепенной задачей учреждений дошкольного образования является выстраивание системы планирования для организации образовательного процесса, которая включает</w:t>
      </w:r>
      <w:r w:rsidRPr="00980AB0">
        <w:rPr>
          <w:rStyle w:val="a3"/>
          <w:color w:val="111111"/>
          <w:sz w:val="28"/>
          <w:szCs w:val="28"/>
        </w:rPr>
        <w:t>: разработку учебного плана учреждения дошкольного образования, утвержденного руководителем учреждения; расписания специально организованной деятельности воспитанников по образовательным областям учебной программы дошкольного образования;</w:t>
      </w:r>
      <w:r w:rsidRPr="00980AB0">
        <w:rPr>
          <w:color w:val="111111"/>
          <w:sz w:val="28"/>
          <w:szCs w:val="28"/>
        </w:rPr>
        <w:t> </w:t>
      </w:r>
      <w:proofErr w:type="gramStart"/>
      <w:r w:rsidRPr="00980AB0">
        <w:rPr>
          <w:color w:val="111111"/>
          <w:sz w:val="28"/>
          <w:szCs w:val="28"/>
        </w:rPr>
        <w:t>планов педагогических работников учреждения дошкольного образования (перспективных, календарных), в которых, кроме специально организованной деятельности воспитанников, могут отражаться нерегламентированная деятельность (игра и другие виды деятельности в распорядке дня, которые организуются или возникают как с участием взрослого, так и при его косвенном руководстве), реализация образовательных услуг сверх содержания  образовательных областей "Развитие речи и культура речевого общения";</w:t>
      </w:r>
      <w:proofErr w:type="gramEnd"/>
      <w:r w:rsidRPr="00980AB0">
        <w:rPr>
          <w:color w:val="111111"/>
          <w:sz w:val="28"/>
          <w:szCs w:val="28"/>
        </w:rPr>
        <w:t xml:space="preserve"> "Иностранный язык"; "Детское ручное ткачество"; "Хореография".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Планирование – процесс трудоемкий и творческий, требующий от педагога глубоких знаний учебной программы дошкольного образования, ее дидактических принципов, возрастных возможностей и особенностей воспитанников, требований, предъявляемых к планированию образовательного процесса. В планировании должны быть предусмотрены конечные и промежуточные цели и задачи, средства и способы достижения результатов.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 Специально организованная деятельность воспитанников –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Нерегламентированная деятельность воспитанников – это игра и другие виды деятельности в распорядке дня, которые организуются как с участием взрослого, так и при косвенном его руководстве. В распорядке дня специально организованная деятельность выступает в качестве сопутствующей иным видам деятельности.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 xml:space="preserve">Важным аспектом планирования является решение образовательных, развивающих и воспитательных задач в разных формах специально </w:t>
      </w:r>
      <w:r w:rsidRPr="00980AB0">
        <w:rPr>
          <w:color w:val="111111"/>
          <w:sz w:val="28"/>
          <w:szCs w:val="28"/>
        </w:rPr>
        <w:lastRenderedPageBreak/>
        <w:t>организованной деятельности и видах детской деятельности, т.е. интеграция образовательного процесса, которая определяется,  как системный, целостный и взаимосвязанный процесс.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Обязательно в планировании должна прослеживаться интеграция образовательных областей (например, «Художественная литература», «Изобразительная деятельность» образовательной области «Искусство» с другими образовательными областями) и интегрированность видов детской деятельности, предполагающие решение задач по формированию физических, интеллектуальных и личностных качеств воспитанников во взаимосвязи всех направлений. Интеграция образовательных областей прослеживается в совместной деятельности взрослого и детей и отражается в различных видах совместной и самостоятельной детской деятельности. Цели и задачи должны быть четкими, конкретными, понятными, реальными, измеримыми и достижимыми, соответствующими направлениям и образовательным областям учебной программы дошкольного образования и возрасту детей. Ключевыми словами формулировки целей, образовательных, развивающих и воспитательных задач могут быть: «формировать понятие», «расширить представление», «развивать умение сравнивать», «развивать познавательный интерес», «способствовать развитию», «воспитывать эстетическое восприятие», «воспитывать культуру поведения» и т.д.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Реализация целей и задач учебной программы дошкольного образования в группах раннего и дошкольного возраста осуществляется при организации образовательного процесса, в котором предусмотрена совместная деятельность взрослого и детей, самостоятельная деятельность детей в специально организованных формах (игра, занятие) и различных видах детской деятельности, режимных процессах в течение дня. </w:t>
      </w:r>
      <w:r w:rsidRPr="00980AB0">
        <w:rPr>
          <w:rStyle w:val="a3"/>
          <w:color w:val="111111"/>
          <w:sz w:val="28"/>
          <w:szCs w:val="28"/>
        </w:rPr>
        <w:t>Качественный результат образовательной деятельности зависит от личности педагога, который, прежде всего, создает эмоционально насыщенную среду, способствующую полноценному развитию ребенка (режимные моменты, самостоятельная детская деятельность и т.д.).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Одним из оптимальных </w:t>
      </w:r>
      <w:r w:rsidRPr="00980AB0">
        <w:rPr>
          <w:rStyle w:val="a3"/>
          <w:color w:val="111111"/>
          <w:sz w:val="28"/>
          <w:szCs w:val="28"/>
        </w:rPr>
        <w:t>условий</w:t>
      </w:r>
      <w:r w:rsidRPr="00980AB0">
        <w:rPr>
          <w:color w:val="111111"/>
          <w:sz w:val="28"/>
          <w:szCs w:val="28"/>
        </w:rPr>
        <w:t> реализации учебной программы дошкольного образования </w:t>
      </w:r>
      <w:r w:rsidRPr="00980AB0">
        <w:rPr>
          <w:rStyle w:val="a3"/>
          <w:color w:val="111111"/>
          <w:sz w:val="28"/>
          <w:szCs w:val="28"/>
        </w:rPr>
        <w:t>является тематический подход к планированию</w:t>
      </w:r>
      <w:r w:rsidRPr="00980AB0">
        <w:rPr>
          <w:color w:val="111111"/>
          <w:sz w:val="28"/>
          <w:szCs w:val="28"/>
        </w:rPr>
        <w:t> образовательного процесса, в котором предполагается </w:t>
      </w:r>
      <w:r w:rsidRPr="00980AB0">
        <w:rPr>
          <w:rStyle w:val="a3"/>
          <w:color w:val="111111"/>
          <w:sz w:val="28"/>
          <w:szCs w:val="28"/>
        </w:rPr>
        <w:t>выделение ведущей темы дня, недели или месяца.</w:t>
      </w:r>
      <w:r w:rsidRPr="00980AB0">
        <w:rPr>
          <w:color w:val="111111"/>
          <w:sz w:val="28"/>
          <w:szCs w:val="28"/>
        </w:rPr>
        <w:t xml:space="preserve"> Предварительный подбор педагогами основных тем обеспечивает системность и </w:t>
      </w:r>
      <w:proofErr w:type="spellStart"/>
      <w:r w:rsidRPr="00980AB0">
        <w:rPr>
          <w:color w:val="111111"/>
          <w:sz w:val="28"/>
          <w:szCs w:val="28"/>
        </w:rPr>
        <w:t>культуросообразность</w:t>
      </w:r>
      <w:proofErr w:type="spellEnd"/>
      <w:r w:rsidRPr="00980AB0">
        <w:rPr>
          <w:color w:val="111111"/>
          <w:sz w:val="28"/>
          <w:szCs w:val="28"/>
        </w:rPr>
        <w:t xml:space="preserve"> организации образовательного процесса. Реализация темы проходит в комплексе разных видов детской деятельности, предусматривающих взаимодействие взрослого и ребенка с позиции партнерства.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Тематический подход к планированию предусматривает разработку тем: с учетом цикличности года, сезонных изменений и явлений в природе, государственных и народных праздников, познания природного и рукотворного мира, родного края, себя, мира, социума, трудовой деятельности людей и др.</w:t>
      </w:r>
    </w:p>
    <w:p w:rsidR="00980AB0" w:rsidRP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lastRenderedPageBreak/>
        <w:t>Вместе с тем, планирование и организация образовательного процесса с учетом тематического подхода может осуществляться в разных вариантах:</w:t>
      </w:r>
    </w:p>
    <w:p w:rsidR="00980AB0" w:rsidRPr="00980AB0" w:rsidRDefault="00980AB0" w:rsidP="00980A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-тематическое планирование, включающее организацию разных видов деятельности, подчиненных одной теме и интегрирующих все образовательные области;</w:t>
      </w:r>
    </w:p>
    <w:p w:rsidR="00980AB0" w:rsidRPr="00980AB0" w:rsidRDefault="00980AB0" w:rsidP="00980A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- использование в планировании метода проектов, позволяющих реализовать цели в рамках определенной темы;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-широкое использование научно обоснованных методик, информационных и образовательных технологий в интеграции с разнообразной организованной и самостоятельной деятельностью детей.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Планированием и организацией образовательного процесса по тематическому принципу предусмотрены возможности экспериментирования, проведения воспитанниками элементарной исследовательской деятельности с учетом специфики учреждения дошкольного образования.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rStyle w:val="a3"/>
          <w:color w:val="111111"/>
          <w:sz w:val="28"/>
          <w:szCs w:val="28"/>
        </w:rPr>
        <w:t>Разработанные педагогом темы на год,</w:t>
      </w:r>
      <w:r w:rsidRPr="00980AB0">
        <w:rPr>
          <w:color w:val="111111"/>
          <w:sz w:val="28"/>
          <w:szCs w:val="28"/>
        </w:rPr>
        <w:t> в рамках которых решаются образовательные, развивающие и воспитательные задачи, должны быть социально значимыми для общества, семьи и государства, соответствовать целям, задачам и содержанию направлений и образовательных областей учебной программы дошкольного образования, быть познавательными и интересными для воспитанников. Например, тема, соответствующая направлению «Социально-нравственное и личностное развитие», раскрывается через образовательные области «Ребенок и общество», «Ребенок и природа» и интегрируется с образовательной областью «Искусство» (чтением художественной литературы, музыкой, с продуктивной деятельностью детей в художественном творчестве и др.).</w:t>
      </w:r>
    </w:p>
    <w:p w:rsidR="00980AB0" w:rsidRP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Содержание образовательной области «Развитие речи и культура речевого общения» направления «Речевое развитие» может интегрироваться с образовательной областью «Искусство» (художественная литература и др.).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Интеграция содержания образовательной области «Искусство» (восприятие произведений изобразительного искусства, рисование, аппликация, лепка, конструирование) может осуществляться с другими образовательными областями, например, «Ребенок и общество» и др. и отражается в плане работы воспитателя группы второго раннего возраста.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 xml:space="preserve">Задачи образовательной области «Развитие речи и культура речевого общения» интегрируются со всеми образовательными областями через все виды детской деятельности и решаются в совместной </w:t>
      </w:r>
      <w:proofErr w:type="gramStart"/>
      <w:r w:rsidRPr="00980AB0">
        <w:rPr>
          <w:color w:val="111111"/>
          <w:sz w:val="28"/>
          <w:szCs w:val="28"/>
        </w:rPr>
        <w:t>со</w:t>
      </w:r>
      <w:proofErr w:type="gramEnd"/>
      <w:r w:rsidRPr="00980AB0">
        <w:rPr>
          <w:color w:val="111111"/>
          <w:sz w:val="28"/>
          <w:szCs w:val="28"/>
        </w:rPr>
        <w:t xml:space="preserve"> взрослым и детьми деятельности в условиях специально организованной речевой среды.</w:t>
      </w:r>
    </w:p>
    <w:p w:rsid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0AB0">
        <w:rPr>
          <w:color w:val="111111"/>
          <w:sz w:val="28"/>
          <w:szCs w:val="28"/>
        </w:rPr>
        <w:t>Обеспечивается интеграция образовательной области «Физическая культура» с образовательной областью «Ребенок и общество» (например, «Здоровье и личная гигиена», «Безопасность жизнедеятельности» и др.), а также в тесной взаимосвязи с другими образовательными областями и видами детской деятельности (например, интеграция движений и игровой деятельности).</w:t>
      </w:r>
    </w:p>
    <w:p w:rsidR="00980AB0" w:rsidRPr="00980AB0" w:rsidRDefault="00980AB0" w:rsidP="00980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980AB0">
        <w:rPr>
          <w:color w:val="111111"/>
          <w:sz w:val="28"/>
          <w:szCs w:val="28"/>
        </w:rPr>
        <w:lastRenderedPageBreak/>
        <w:t>Такой подход к планированию в учреждении дошкольного образования обеспечит мотивацию, содержательность и продуктивность образовательного процесса.</w:t>
      </w:r>
    </w:p>
    <w:p w:rsidR="003F1B51" w:rsidRDefault="003F1B51"/>
    <w:sectPr w:rsidR="003F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B"/>
    <w:rsid w:val="0014139B"/>
    <w:rsid w:val="003F1B51"/>
    <w:rsid w:val="009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AB0"/>
    <w:rPr>
      <w:b/>
      <w:bCs/>
    </w:rPr>
  </w:style>
  <w:style w:type="paragraph" w:styleId="a4">
    <w:name w:val="Normal (Web)"/>
    <w:basedOn w:val="a"/>
    <w:uiPriority w:val="99"/>
    <w:semiHidden/>
    <w:unhideWhenUsed/>
    <w:rsid w:val="0098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AB0"/>
    <w:rPr>
      <w:b/>
      <w:bCs/>
    </w:rPr>
  </w:style>
  <w:style w:type="paragraph" w:styleId="a4">
    <w:name w:val="Normal (Web)"/>
    <w:basedOn w:val="a"/>
    <w:uiPriority w:val="99"/>
    <w:semiHidden/>
    <w:unhideWhenUsed/>
    <w:rsid w:val="0098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5914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890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542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9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2018-10-14T13:07:00Z</dcterms:created>
  <dcterms:modified xsi:type="dcterms:W3CDTF">2018-10-14T13:09:00Z</dcterms:modified>
</cp:coreProperties>
</file>