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ED" w:rsidRDefault="00842078" w:rsidP="00842078">
      <w:pPr>
        <w:jc w:val="center"/>
        <w:rPr>
          <w:b/>
          <w:sz w:val="40"/>
          <w:szCs w:val="40"/>
        </w:rPr>
      </w:pPr>
      <w:r w:rsidRPr="00842078">
        <w:rPr>
          <w:b/>
          <w:sz w:val="40"/>
          <w:szCs w:val="40"/>
        </w:rPr>
        <w:t>Правила эксплуатации маломерных судов</w:t>
      </w:r>
    </w:p>
    <w:p w:rsidR="00842078" w:rsidRDefault="00842078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не прощает безответственности, халатности и беспечности. Об этом стоит напомнить в связи с наступлением теплой погоды и купального сезона. В этот период народ не только посещает пляжи, но также занимается и рыбной ловлей, и активным отдыхом на воде применяя для этого различные плавательные средства. При этом зачастую нарушаются Правила пользования маломерными судами и Правила плавания по внутренним водным путям Республики Беларусь, что нередко приводит к аварийным случаям. </w:t>
      </w:r>
    </w:p>
    <w:p w:rsidR="00842078" w:rsidRDefault="00842078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Лидский участок государственной инспекции по маломерным судам (ГИМС) и МЧС информируют судоводителей и жителей района о том, что обязательной регистрации и классификации подлежат маломерные суда, за исключением гребных лодок, байдарок и надувных судов грузоподъемностью менее 225 килограммов (соответствии с Указом Президента Республики Беларусь №200 от 26 апреля 2010 года). Под маломерными судами понимаются суда длиной – 20 метров с допустимым количеством людей на борту не более 12 человек, в том числе суда с подвесными двигателями и гидроциклы.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Для этого владелец предъявляет в ГИМС следующие документы: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маломерное судно с мотором;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по эксплуатации (паспорт) на судно и двигатель с отметкой о продаже, правоустанавливающие документы;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квитанцию о внесении платы за регистрацию;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паспорт, удостоверяющий личность.</w:t>
      </w:r>
    </w:p>
    <w:p w:rsidR="00B257F3" w:rsidRPr="003E56EF" w:rsidRDefault="00B257F3" w:rsidP="003E56EF">
      <w:pPr>
        <w:ind w:left="-567" w:firstLine="709"/>
        <w:jc w:val="both"/>
        <w:rPr>
          <w:b/>
          <w:sz w:val="28"/>
          <w:szCs w:val="28"/>
        </w:rPr>
      </w:pPr>
      <w:r w:rsidRPr="003E56EF">
        <w:rPr>
          <w:b/>
          <w:sz w:val="28"/>
          <w:szCs w:val="28"/>
        </w:rPr>
        <w:t>Маломерное судно, подлежащее государственной регистрации и классификации, но не зарегистрированное и не классифицированное в установленном порядке, к эксплуатации не допускается.</w:t>
      </w:r>
    </w:p>
    <w:p w:rsidR="00B257F3" w:rsidRDefault="00B257F3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эксплуатации маломерного судна техническое освидетельствование проводится в течении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 Судовладелец обязан предоставить маломерное судно для прохождения технического освидетельствования до начала и в процессе его эксплуатации.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прохождения технического освидетельствования маломерных судов: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маломерных гребных судов, с года выпуска которых прошло менее 10 лет, включая год выпуска – 5 лет;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маломерных судов с двигателем мощностью менее 3,8 кВт и свыше 22 кВт, с года выпуска которых прошло менее 10 лет, включая год выпуска – 3 года;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иных маломерных судов и гидроциклов, с года выпуска которых прошло менее 10 лет, включая год выпуска – 2 года;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маломерных судов, с года выпуска которых прошло 10 и более лет – 1 год.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маломерного судна без прохождения в установленные сроки и порядке технического освидетельствования: </w:t>
      </w:r>
      <w:r w:rsidRPr="003E56EF"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>.</w:t>
      </w:r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Маломерное судно должно быть зарегистрировано в установленном порядке и пройдено его техническое освидетельствование</w:t>
      </w:r>
      <w:r w:rsidR="00781ACD">
        <w:rPr>
          <w:sz w:val="28"/>
          <w:szCs w:val="28"/>
        </w:rPr>
        <w:t>. На моторных маломерных судах, двигатель которых свыше 5 лошадиных сил, судоводитель должен иметь удостоверение на право управление таким судном. Особое внимание необходимо уделять спасательным жилетам, во время движения он должен быть надет и застегнут.</w:t>
      </w:r>
    </w:p>
    <w:p w:rsidR="00781ACD" w:rsidRDefault="00781ACD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нарушений или любом аварийном случае, либо инциденте, связанным с эксплуатацией маломерного судна, незамедлительно информируйте ГИМС или МЧС по тел. 101 и 112. Дополнительную информацию можно получить на сайте </w:t>
      </w:r>
      <w:hyperlink r:id="rId4" w:history="1">
        <w:r w:rsidRPr="002A17F0">
          <w:rPr>
            <w:rStyle w:val="a7"/>
            <w:sz w:val="28"/>
            <w:szCs w:val="28"/>
            <w:lang w:val="en-US"/>
          </w:rPr>
          <w:t>https</w:t>
        </w:r>
        <w:r w:rsidRPr="002A17F0">
          <w:rPr>
            <w:rStyle w:val="a7"/>
            <w:sz w:val="28"/>
            <w:szCs w:val="28"/>
          </w:rPr>
          <w:t>://</w:t>
        </w:r>
        <w:proofErr w:type="spellStart"/>
        <w:r w:rsidRPr="002A17F0">
          <w:rPr>
            <w:rStyle w:val="a7"/>
            <w:sz w:val="28"/>
            <w:szCs w:val="28"/>
            <w:lang w:val="en-US"/>
          </w:rPr>
          <w:t>gims</w:t>
        </w:r>
        <w:proofErr w:type="spellEnd"/>
        <w:r w:rsidRPr="002A17F0">
          <w:rPr>
            <w:rStyle w:val="a7"/>
            <w:sz w:val="28"/>
            <w:szCs w:val="28"/>
          </w:rPr>
          <w:t>.</w:t>
        </w:r>
        <w:proofErr w:type="spellStart"/>
        <w:r w:rsidRPr="002A17F0">
          <w:rPr>
            <w:rStyle w:val="a7"/>
            <w:sz w:val="28"/>
            <w:szCs w:val="28"/>
            <w:lang w:val="en-US"/>
          </w:rPr>
          <w:t>mchs</w:t>
        </w:r>
        <w:proofErr w:type="spellEnd"/>
        <w:r w:rsidRPr="002A17F0">
          <w:rPr>
            <w:rStyle w:val="a7"/>
            <w:sz w:val="28"/>
            <w:szCs w:val="28"/>
          </w:rPr>
          <w:t>.</w:t>
        </w:r>
        <w:proofErr w:type="spellStart"/>
        <w:r w:rsidRPr="002A17F0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2A17F0">
          <w:rPr>
            <w:rStyle w:val="a7"/>
            <w:sz w:val="28"/>
            <w:szCs w:val="28"/>
          </w:rPr>
          <w:t>.</w:t>
        </w:r>
        <w:r w:rsidRPr="002A17F0">
          <w:rPr>
            <w:rStyle w:val="a7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, а также на Лидском участке ГИМС: </w:t>
      </w:r>
      <w:proofErr w:type="spellStart"/>
      <w:r>
        <w:rPr>
          <w:sz w:val="28"/>
          <w:szCs w:val="28"/>
        </w:rPr>
        <w:t>г.Лида</w:t>
      </w:r>
      <w:proofErr w:type="spellEnd"/>
      <w:r>
        <w:rPr>
          <w:sz w:val="28"/>
          <w:szCs w:val="28"/>
        </w:rPr>
        <w:t>, пр-т Победы, д. 4, контактный телефон 8-0154-52-67-92.</w:t>
      </w:r>
    </w:p>
    <w:p w:rsidR="00781ACD" w:rsidRPr="00781ACD" w:rsidRDefault="00781ACD" w:rsidP="003E56E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Позаботьтесь заранее о готовности Вашего судна к безопасной эксплуатации. Счастливого Вам плавания, не забудьте, что Вас ждут дома.</w:t>
      </w:r>
      <w:bookmarkStart w:id="0" w:name="_GoBack"/>
      <w:bookmarkEnd w:id="0"/>
    </w:p>
    <w:p w:rsidR="003E56EF" w:rsidRDefault="003E56EF" w:rsidP="003E56EF">
      <w:pPr>
        <w:ind w:left="-567" w:firstLine="709"/>
        <w:jc w:val="both"/>
        <w:rPr>
          <w:sz w:val="28"/>
          <w:szCs w:val="28"/>
        </w:rPr>
      </w:pPr>
    </w:p>
    <w:p w:rsidR="00842078" w:rsidRPr="00842078" w:rsidRDefault="00842078" w:rsidP="003E56EF">
      <w:pPr>
        <w:ind w:left="-567"/>
        <w:rPr>
          <w:sz w:val="28"/>
          <w:szCs w:val="28"/>
        </w:rPr>
      </w:pPr>
    </w:p>
    <w:sectPr w:rsidR="00842078" w:rsidRPr="0084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2"/>
    <w:rsid w:val="000911B4"/>
    <w:rsid w:val="003E56EF"/>
    <w:rsid w:val="00781ACD"/>
    <w:rsid w:val="00842078"/>
    <w:rsid w:val="008B36ED"/>
    <w:rsid w:val="00B257F3"/>
    <w:rsid w:val="00B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00CE-1525-4630-86DC-DA495671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4"/>
    <w:rPr>
      <w:lang w:eastAsia="ru-RU"/>
    </w:rPr>
  </w:style>
  <w:style w:type="paragraph" w:styleId="1">
    <w:name w:val="heading 1"/>
    <w:basedOn w:val="a"/>
    <w:next w:val="a"/>
    <w:link w:val="10"/>
    <w:qFormat/>
    <w:rsid w:val="000911B4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0911B4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911B4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0911B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911B4"/>
    <w:pPr>
      <w:keepNext/>
      <w:ind w:left="142" w:firstLine="992"/>
      <w:outlineLvl w:val="4"/>
    </w:pPr>
    <w:rPr>
      <w:sz w:val="24"/>
      <w:lang w:val="be-BY"/>
    </w:rPr>
  </w:style>
  <w:style w:type="paragraph" w:styleId="6">
    <w:name w:val="heading 6"/>
    <w:basedOn w:val="a"/>
    <w:next w:val="a"/>
    <w:link w:val="60"/>
    <w:qFormat/>
    <w:rsid w:val="000911B4"/>
    <w:pPr>
      <w:keepNext/>
      <w:outlineLvl w:val="5"/>
    </w:pPr>
    <w:rPr>
      <w:sz w:val="28"/>
      <w:lang w:val="be-BY"/>
    </w:rPr>
  </w:style>
  <w:style w:type="paragraph" w:styleId="7">
    <w:name w:val="heading 7"/>
    <w:basedOn w:val="a"/>
    <w:next w:val="a"/>
    <w:link w:val="70"/>
    <w:qFormat/>
    <w:rsid w:val="000911B4"/>
    <w:pPr>
      <w:keepNext/>
      <w:ind w:left="5040"/>
      <w:outlineLvl w:val="6"/>
    </w:pPr>
    <w:rPr>
      <w:sz w:val="28"/>
      <w:lang w:val="be-BY"/>
    </w:rPr>
  </w:style>
  <w:style w:type="paragraph" w:styleId="8">
    <w:name w:val="heading 8"/>
    <w:basedOn w:val="a"/>
    <w:next w:val="a"/>
    <w:link w:val="80"/>
    <w:qFormat/>
    <w:rsid w:val="000911B4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0911B4"/>
    <w:pPr>
      <w:keepNext/>
      <w:jc w:val="both"/>
      <w:outlineLvl w:val="8"/>
    </w:pPr>
    <w:rPr>
      <w:color w:val="FFFF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1B4"/>
    <w:rPr>
      <w:b/>
      <w:sz w:val="18"/>
      <w:lang w:eastAsia="ru-RU"/>
    </w:rPr>
  </w:style>
  <w:style w:type="character" w:customStyle="1" w:styleId="20">
    <w:name w:val="Заголовок 2 Знак"/>
    <w:basedOn w:val="a0"/>
    <w:link w:val="2"/>
    <w:rsid w:val="000911B4"/>
    <w:rPr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0911B4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0911B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911B4"/>
    <w:rPr>
      <w:sz w:val="24"/>
      <w:lang w:val="be-BY" w:eastAsia="ru-RU"/>
    </w:rPr>
  </w:style>
  <w:style w:type="character" w:customStyle="1" w:styleId="60">
    <w:name w:val="Заголовок 6 Знак"/>
    <w:basedOn w:val="a0"/>
    <w:link w:val="6"/>
    <w:rsid w:val="000911B4"/>
    <w:rPr>
      <w:sz w:val="28"/>
      <w:lang w:val="be-BY" w:eastAsia="ru-RU"/>
    </w:rPr>
  </w:style>
  <w:style w:type="character" w:customStyle="1" w:styleId="70">
    <w:name w:val="Заголовок 7 Знак"/>
    <w:basedOn w:val="a0"/>
    <w:link w:val="7"/>
    <w:rsid w:val="000911B4"/>
    <w:rPr>
      <w:sz w:val="28"/>
      <w:lang w:val="be-BY" w:eastAsia="ru-RU"/>
    </w:rPr>
  </w:style>
  <w:style w:type="character" w:customStyle="1" w:styleId="80">
    <w:name w:val="Заголовок 8 Знак"/>
    <w:basedOn w:val="a0"/>
    <w:link w:val="8"/>
    <w:rsid w:val="000911B4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0911B4"/>
    <w:rPr>
      <w:color w:val="FFFFFF"/>
      <w:sz w:val="26"/>
      <w:lang w:eastAsia="ru-RU"/>
    </w:rPr>
  </w:style>
  <w:style w:type="paragraph" w:styleId="a3">
    <w:name w:val="Title"/>
    <w:basedOn w:val="a"/>
    <w:link w:val="a4"/>
    <w:qFormat/>
    <w:rsid w:val="000911B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911B4"/>
    <w:rPr>
      <w:sz w:val="28"/>
      <w:lang w:eastAsia="ru-RU"/>
    </w:rPr>
  </w:style>
  <w:style w:type="character" w:styleId="a5">
    <w:name w:val="Strong"/>
    <w:qFormat/>
    <w:rsid w:val="000911B4"/>
    <w:rPr>
      <w:b/>
      <w:bCs/>
    </w:rPr>
  </w:style>
  <w:style w:type="character" w:styleId="a6">
    <w:name w:val="Emphasis"/>
    <w:qFormat/>
    <w:rsid w:val="000911B4"/>
    <w:rPr>
      <w:i/>
      <w:iCs/>
    </w:rPr>
  </w:style>
  <w:style w:type="character" w:styleId="a7">
    <w:name w:val="Hyperlink"/>
    <w:basedOn w:val="a0"/>
    <w:uiPriority w:val="99"/>
    <w:unhideWhenUsed/>
    <w:rsid w:val="00781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s.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2022-05-17T11:58:00Z</dcterms:created>
  <dcterms:modified xsi:type="dcterms:W3CDTF">2022-05-17T13:01:00Z</dcterms:modified>
</cp:coreProperties>
</file>