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295" w:rsidRPr="00724295" w:rsidRDefault="00724295" w:rsidP="00804CB4">
      <w:pPr>
        <w:pStyle w:val="a3"/>
        <w:spacing w:before="180" w:beforeAutospacing="0" w:after="180" w:afterAutospacing="0"/>
        <w:jc w:val="both"/>
        <w:rPr>
          <w:rStyle w:val="a4"/>
          <w:color w:val="008000"/>
          <w:u w:val="single"/>
        </w:rPr>
      </w:pPr>
      <w:r>
        <w:rPr>
          <w:rStyle w:val="a4"/>
          <w:color w:val="008000"/>
          <w:u w:val="single"/>
        </w:rPr>
        <w:t>Страничка заведующего</w:t>
      </w:r>
    </w:p>
    <w:p w:rsidR="00724295" w:rsidRDefault="00724295" w:rsidP="00804CB4">
      <w:pPr>
        <w:pStyle w:val="a3"/>
        <w:spacing w:before="180" w:beforeAutospacing="0" w:after="180" w:afterAutospacing="0"/>
        <w:jc w:val="both"/>
        <w:rPr>
          <w:rStyle w:val="a4"/>
          <w:color w:val="008000"/>
          <w:u w:val="single"/>
          <w:lang w:val="en-US"/>
        </w:rPr>
      </w:pPr>
    </w:p>
    <w:p w:rsidR="00724295" w:rsidRDefault="00724295" w:rsidP="00804CB4">
      <w:pPr>
        <w:pStyle w:val="a3"/>
        <w:spacing w:before="180" w:beforeAutospacing="0" w:after="180" w:afterAutospacing="0"/>
        <w:rPr>
          <w:rFonts w:ascii="Tahoma" w:hAnsi="Tahoma" w:cs="Tahoma"/>
          <w:color w:val="28261B"/>
          <w:sz w:val="20"/>
          <w:szCs w:val="20"/>
        </w:rPr>
      </w:pPr>
      <w:r>
        <w:rPr>
          <w:rStyle w:val="a4"/>
          <w:color w:val="008000"/>
          <w:u w:val="single"/>
        </w:rPr>
        <w:t>Как осуществляется оплата за питание в детском саду?</w:t>
      </w:r>
      <w:r>
        <w:rPr>
          <w:rFonts w:ascii="Tahoma" w:hAnsi="Tahoma" w:cs="Tahoma"/>
          <w:color w:val="28261B"/>
          <w:sz w:val="20"/>
          <w:szCs w:val="20"/>
        </w:rPr>
        <w:br/>
      </w:r>
      <w:proofErr w:type="gramStart"/>
      <w:r>
        <w:rPr>
          <w:color w:val="28261B"/>
        </w:rPr>
        <w:t>Оплата за питание детей дошкольного возраста осуществляется на основании постановления Совета Министров Республики Беларусь от 28. 02. 2008 года № 307 "О размере и порядке взимания платы за питание детей, получающих дошкольное образование, специальное образование на уровне дошкольного образования", а также на основании изменений, внесенных в данное постановление 27. 03. 2014 года № 266.</w:t>
      </w:r>
      <w:r>
        <w:rPr>
          <w:rFonts w:ascii="Tahoma" w:hAnsi="Tahoma" w:cs="Tahoma"/>
          <w:color w:val="28261B"/>
          <w:sz w:val="20"/>
          <w:szCs w:val="20"/>
        </w:rPr>
        <w:br/>
      </w:r>
      <w:r>
        <w:rPr>
          <w:color w:val="28261B"/>
        </w:rPr>
        <w:t>1.</w:t>
      </w:r>
      <w:proofErr w:type="gramEnd"/>
      <w:r>
        <w:rPr>
          <w:color w:val="28261B"/>
        </w:rPr>
        <w:t xml:space="preserve"> В соответствии с нормативными документами оплата за питание детей дошкольного возраста с 1 апреля 2014 года составляет 100 %.</w:t>
      </w:r>
      <w:r>
        <w:rPr>
          <w:rFonts w:ascii="Tahoma" w:hAnsi="Tahoma" w:cs="Tahoma"/>
          <w:color w:val="28261B"/>
          <w:sz w:val="20"/>
          <w:szCs w:val="20"/>
        </w:rPr>
        <w:br/>
      </w:r>
      <w:r>
        <w:rPr>
          <w:color w:val="28261B"/>
        </w:rPr>
        <w:t>2. На 50 % снижается оплата за питание для семей, им</w:t>
      </w:r>
      <w:r w:rsidR="00804CB4">
        <w:rPr>
          <w:color w:val="28261B"/>
        </w:rPr>
        <w:t>еющих 3 и более детей до 18 лет, для семей, проживающих на территории радиоактивного загрязнени</w:t>
      </w:r>
      <w:r w:rsidR="006A5E58">
        <w:rPr>
          <w:color w:val="28261B"/>
        </w:rPr>
        <w:t>я в зоне последующего отселения, в зоне с правом на отселение и в зоне проживания с периодическим радиационным контролем;</w:t>
      </w:r>
      <w:r>
        <w:rPr>
          <w:rFonts w:ascii="Tahoma" w:hAnsi="Tahoma" w:cs="Tahoma"/>
          <w:color w:val="28261B"/>
          <w:sz w:val="20"/>
          <w:szCs w:val="20"/>
        </w:rPr>
        <w:br/>
      </w:r>
      <w:r>
        <w:rPr>
          <w:color w:val="28261B"/>
        </w:rPr>
        <w:t>3. На 50 % снижается оплата за питание для опекунов, приемных родителей, родителей-воспитателей детских домов семейного типа;</w:t>
      </w:r>
      <w:r>
        <w:rPr>
          <w:rFonts w:ascii="Tahoma" w:hAnsi="Tahoma" w:cs="Tahoma"/>
          <w:color w:val="28261B"/>
          <w:sz w:val="20"/>
          <w:szCs w:val="20"/>
        </w:rPr>
        <w:br/>
      </w:r>
      <w:r w:rsidR="006A5E58">
        <w:rPr>
          <w:color w:val="28261B"/>
        </w:rPr>
        <w:t>4</w:t>
      </w:r>
      <w:r>
        <w:rPr>
          <w:color w:val="28261B"/>
        </w:rPr>
        <w:t xml:space="preserve">.Плата за питание детей в учреждениях дошкольного образования не </w:t>
      </w:r>
      <w:proofErr w:type="spellStart"/>
      <w:r>
        <w:rPr>
          <w:color w:val="28261B"/>
        </w:rPr>
        <w:t>взимается</w:t>
      </w:r>
      <w:proofErr w:type="gramStart"/>
      <w:r>
        <w:rPr>
          <w:color w:val="28261B"/>
        </w:rPr>
        <w:t>:с</w:t>
      </w:r>
      <w:proofErr w:type="spellEnd"/>
      <w:proofErr w:type="gramEnd"/>
      <w:r>
        <w:rPr>
          <w:color w:val="28261B"/>
        </w:rPr>
        <w:t xml:space="preserve"> родителей (законных представителей) детей-инвалидов, детей, страдающих онкологическими заболеваниями, больных туберкулезом, инфицированных вирусом иммунодефицита человека, получающих дошкольное образование, специальное образование на уровне дошкольного образования; с членов семей лиц, перечисленных в подпунктах 12.2 и 12.3 пункта 12 статьи 3 Закона Республики Беларусь от 14 июня 2007 года «О государственных социальных льготах, правах и гарантиях для отдельных категорий граждан».</w:t>
      </w:r>
      <w:r>
        <w:rPr>
          <w:rFonts w:ascii="Tahoma" w:hAnsi="Tahoma" w:cs="Tahoma"/>
          <w:color w:val="28261B"/>
          <w:sz w:val="20"/>
          <w:szCs w:val="20"/>
        </w:rPr>
        <w:br/>
      </w:r>
      <w:r>
        <w:rPr>
          <w:color w:val="28261B"/>
        </w:rPr>
        <w:t>При расчете за питание детей не учитываются дни, когда дети не получали питания по причине их отсутствия в дошкольном учреждении в соответствии с Постановлением Совета Министров Республики Беларусь от 04.11.2011 г.</w:t>
      </w:r>
      <w:r>
        <w:rPr>
          <w:rFonts w:ascii="Tahoma" w:hAnsi="Tahoma" w:cs="Tahoma"/>
          <w:color w:val="28261B"/>
          <w:sz w:val="20"/>
          <w:szCs w:val="20"/>
        </w:rPr>
        <w:br/>
      </w:r>
      <w:r>
        <w:rPr>
          <w:color w:val="008000"/>
        </w:rPr>
        <w:t>Оплата за питание производится родителями по квитанции, выданной в учреждении, не позднее 25 числа каждого месяца.</w:t>
      </w:r>
      <w:r>
        <w:rPr>
          <w:rFonts w:ascii="Tahoma" w:hAnsi="Tahoma" w:cs="Tahoma"/>
          <w:color w:val="28261B"/>
          <w:sz w:val="20"/>
          <w:szCs w:val="20"/>
        </w:rPr>
        <w:br/>
      </w:r>
      <w:r>
        <w:rPr>
          <w:color w:val="FF0000"/>
        </w:rPr>
        <w:t>!!!</w:t>
      </w:r>
      <w:proofErr w:type="gramStart"/>
      <w:r>
        <w:rPr>
          <w:color w:val="FF0000"/>
        </w:rPr>
        <w:t>!П</w:t>
      </w:r>
      <w:proofErr w:type="gramEnd"/>
      <w:r>
        <w:rPr>
          <w:color w:val="FF0000"/>
        </w:rPr>
        <w:t>ри возникновении вопросов по оплате за питание, ПОЖАЛУЙСТА, обращайтесь к заведующему либо воспитателю. </w:t>
      </w:r>
    </w:p>
    <w:p w:rsidR="00724295" w:rsidRDefault="00724295" w:rsidP="00804CB4">
      <w:pPr>
        <w:pStyle w:val="a3"/>
        <w:spacing w:before="180" w:beforeAutospacing="0" w:after="180" w:afterAutospacing="0"/>
        <w:jc w:val="both"/>
        <w:rPr>
          <w:rFonts w:ascii="Tahoma" w:hAnsi="Tahoma" w:cs="Tahoma"/>
          <w:color w:val="28261B"/>
          <w:sz w:val="20"/>
          <w:szCs w:val="20"/>
        </w:rPr>
      </w:pPr>
      <w:r>
        <w:rPr>
          <w:rFonts w:ascii="Tahoma" w:hAnsi="Tahoma" w:cs="Tahoma"/>
          <w:color w:val="28261B"/>
          <w:sz w:val="20"/>
          <w:szCs w:val="20"/>
        </w:rPr>
        <w:t> </w:t>
      </w:r>
      <w:r>
        <w:rPr>
          <w:rStyle w:val="a4"/>
          <w:color w:val="008000"/>
          <w:u w:val="single"/>
        </w:rPr>
        <w:t>Какие требования предъявляются к приёму воспитанников в детский сад?</w:t>
      </w:r>
    </w:p>
    <w:p w:rsidR="00724295" w:rsidRDefault="00724295" w:rsidP="006A5E58">
      <w:pPr>
        <w:pStyle w:val="a3"/>
        <w:spacing w:before="180" w:beforeAutospacing="0" w:after="180" w:afterAutospacing="0"/>
        <w:rPr>
          <w:rFonts w:ascii="Tahoma" w:hAnsi="Tahoma" w:cs="Tahoma"/>
          <w:color w:val="28261B"/>
          <w:sz w:val="20"/>
          <w:szCs w:val="20"/>
        </w:rPr>
      </w:pPr>
      <w:r>
        <w:rPr>
          <w:color w:val="28261B"/>
        </w:rPr>
        <w:t>1. Первичный прием воспитанников в учреждение осуществляется по предоставлению справки о состоянии здоровья ребенка, выданной в порядке, установленном законо</w:t>
      </w:r>
      <w:r w:rsidR="006A5E58">
        <w:rPr>
          <w:color w:val="28261B"/>
        </w:rPr>
        <w:t>дательством Республики Беларусь, заключение с ВКК.</w:t>
      </w:r>
      <w:bookmarkStart w:id="0" w:name="_GoBack"/>
      <w:bookmarkEnd w:id="0"/>
      <w:r>
        <w:rPr>
          <w:rFonts w:ascii="Tahoma" w:hAnsi="Tahoma" w:cs="Tahoma"/>
          <w:color w:val="28261B"/>
          <w:sz w:val="20"/>
          <w:szCs w:val="20"/>
        </w:rPr>
        <w:br/>
      </w:r>
      <w:r>
        <w:rPr>
          <w:color w:val="28261B"/>
        </w:rPr>
        <w:t>2. Ежедневно проводиться утренний прием детей, предусматривающий опрос воспитателями родителей о самочувствии воспитанника и визуальную оценку состояния его здоровья. При подозрении на заболевание воспитанник направляется на осмотр медицинскому работнику, который осуществляет допуск ребёнка в группу.</w:t>
      </w:r>
      <w:r>
        <w:rPr>
          <w:rFonts w:ascii="Tahoma" w:hAnsi="Tahoma" w:cs="Tahoma"/>
          <w:color w:val="28261B"/>
          <w:sz w:val="20"/>
          <w:szCs w:val="20"/>
        </w:rPr>
        <w:br/>
      </w:r>
      <w:r>
        <w:rPr>
          <w:color w:val="28261B"/>
        </w:rPr>
        <w:t>3. Использование ртутных термометров в групповых ячейках, в том числе для проведения термометрии тела при утреннем приеме воспитанников, запрещается. Выявленные в течение дня больные воспитанники должны быть изолированы от здоровых воспитанников в медицинский изолятор до прихода родителей или госпитализации.</w:t>
      </w:r>
      <w:r>
        <w:rPr>
          <w:rFonts w:ascii="Tahoma" w:hAnsi="Tahoma" w:cs="Tahoma"/>
          <w:color w:val="28261B"/>
          <w:sz w:val="20"/>
          <w:szCs w:val="20"/>
        </w:rPr>
        <w:br/>
      </w:r>
      <w:r>
        <w:rPr>
          <w:color w:val="28261B"/>
        </w:rPr>
        <w:t xml:space="preserve">4. После перенесенного заболевания родители должны </w:t>
      </w:r>
      <w:proofErr w:type="gramStart"/>
      <w:r>
        <w:rPr>
          <w:color w:val="28261B"/>
        </w:rPr>
        <w:t>предоставлять справку</w:t>
      </w:r>
      <w:proofErr w:type="gramEnd"/>
      <w:r>
        <w:rPr>
          <w:color w:val="28261B"/>
        </w:rPr>
        <w:t xml:space="preserve"> от врача. При непосещении учреждения дошкольного образования здоровым ребёнком справка от врача не требуется вне зависимости от количества пропущенных дней.</w:t>
      </w:r>
      <w:r>
        <w:rPr>
          <w:rFonts w:ascii="Tahoma" w:hAnsi="Tahoma" w:cs="Tahoma"/>
          <w:color w:val="28261B"/>
          <w:sz w:val="20"/>
          <w:szCs w:val="20"/>
        </w:rPr>
        <w:br/>
      </w:r>
      <w:r>
        <w:rPr>
          <w:color w:val="28261B"/>
        </w:rPr>
        <w:t>5. Воспитанник должен приходить в группу учреждения дошкольного образования чистым и опрятно одетым, иметь сменную обувь, белье, спортивную форму.</w:t>
      </w:r>
      <w:r>
        <w:rPr>
          <w:rFonts w:ascii="Tahoma" w:hAnsi="Tahoma" w:cs="Tahoma"/>
          <w:color w:val="28261B"/>
          <w:sz w:val="20"/>
          <w:szCs w:val="20"/>
        </w:rPr>
        <w:br/>
      </w:r>
      <w:r>
        <w:rPr>
          <w:color w:val="FF0000"/>
        </w:rPr>
        <w:t xml:space="preserve">!!!! </w:t>
      </w:r>
      <w:proofErr w:type="spellStart"/>
      <w:r>
        <w:rPr>
          <w:color w:val="FF0000"/>
        </w:rPr>
        <w:t>Помните</w:t>
      </w:r>
      <w:proofErr w:type="gramStart"/>
      <w:r>
        <w:rPr>
          <w:color w:val="FF0000"/>
        </w:rPr>
        <w:t>:с</w:t>
      </w:r>
      <w:proofErr w:type="gramEnd"/>
      <w:r>
        <w:rPr>
          <w:color w:val="FF0000"/>
        </w:rPr>
        <w:t>воевременный</w:t>
      </w:r>
      <w:proofErr w:type="spellEnd"/>
      <w:r>
        <w:rPr>
          <w:color w:val="FF0000"/>
        </w:rPr>
        <w:t xml:space="preserve"> приход и уход ребенка — необходимое условие правильной </w:t>
      </w:r>
      <w:r>
        <w:rPr>
          <w:color w:val="FF0000"/>
        </w:rPr>
        <w:lastRenderedPageBreak/>
        <w:t>реализации образовательного процесса. О невозможности прихода ребенка в детский сад по болезни или другой уважительной причине необходимо обязательно сообщить в УДО.</w:t>
      </w:r>
    </w:p>
    <w:p w:rsidR="00724295" w:rsidRDefault="00724295" w:rsidP="006A5E58">
      <w:pPr>
        <w:pStyle w:val="a3"/>
        <w:spacing w:before="180" w:beforeAutospacing="0" w:after="180" w:afterAutospacing="0"/>
        <w:rPr>
          <w:rFonts w:ascii="Tahoma" w:hAnsi="Tahoma" w:cs="Tahoma"/>
          <w:color w:val="28261B"/>
          <w:sz w:val="20"/>
          <w:szCs w:val="20"/>
        </w:rPr>
      </w:pPr>
      <w:proofErr w:type="gramStart"/>
      <w:r>
        <w:rPr>
          <w:rStyle w:val="a4"/>
          <w:color w:val="008000"/>
          <w:u w:val="single"/>
        </w:rPr>
        <w:t>Требования к внешнему виду и одежде детей</w:t>
      </w:r>
      <w:r>
        <w:rPr>
          <w:rFonts w:ascii="Tahoma" w:hAnsi="Tahoma" w:cs="Tahoma"/>
          <w:color w:val="28261B"/>
          <w:sz w:val="20"/>
          <w:szCs w:val="20"/>
        </w:rPr>
        <w:br/>
      </w:r>
      <w:r>
        <w:rPr>
          <w:color w:val="28261B"/>
        </w:rPr>
        <w:t>1.опрятный вид, застегнутая на все пуговицы одежда и обувь;</w:t>
      </w:r>
      <w:r>
        <w:rPr>
          <w:rFonts w:ascii="Tahoma" w:hAnsi="Tahoma" w:cs="Tahoma"/>
          <w:color w:val="28261B"/>
          <w:sz w:val="20"/>
          <w:szCs w:val="20"/>
        </w:rPr>
        <w:br/>
      </w:r>
      <w:r>
        <w:rPr>
          <w:color w:val="28261B"/>
        </w:rPr>
        <w:t>2.умытое лицо;</w:t>
      </w:r>
      <w:r>
        <w:rPr>
          <w:rFonts w:ascii="Tahoma" w:hAnsi="Tahoma" w:cs="Tahoma"/>
          <w:color w:val="28261B"/>
          <w:sz w:val="20"/>
          <w:szCs w:val="20"/>
        </w:rPr>
        <w:br/>
      </w:r>
      <w:r>
        <w:rPr>
          <w:color w:val="28261B"/>
        </w:rPr>
        <w:t>3.чистые нос, руки, подстриженные ногти</w:t>
      </w:r>
      <w:r>
        <w:rPr>
          <w:rFonts w:ascii="Tahoma" w:hAnsi="Tahoma" w:cs="Tahoma"/>
          <w:color w:val="28261B"/>
          <w:sz w:val="20"/>
          <w:szCs w:val="20"/>
        </w:rPr>
        <w:br/>
      </w:r>
      <w:r>
        <w:rPr>
          <w:color w:val="28261B"/>
        </w:rPr>
        <w:t>4.подстриженные и тщательно расчесанные волосы;</w:t>
      </w:r>
      <w:r>
        <w:rPr>
          <w:rFonts w:ascii="Tahoma" w:hAnsi="Tahoma" w:cs="Tahoma"/>
          <w:color w:val="28261B"/>
          <w:sz w:val="20"/>
          <w:szCs w:val="20"/>
        </w:rPr>
        <w:br/>
      </w:r>
      <w:r>
        <w:rPr>
          <w:color w:val="28261B"/>
        </w:rPr>
        <w:t>5.отсутствие налета на зубах;</w:t>
      </w:r>
      <w:r>
        <w:rPr>
          <w:rFonts w:ascii="Tahoma" w:hAnsi="Tahoma" w:cs="Tahoma"/>
          <w:color w:val="28261B"/>
          <w:sz w:val="20"/>
          <w:szCs w:val="20"/>
        </w:rPr>
        <w:br/>
      </w:r>
      <w:r>
        <w:rPr>
          <w:color w:val="28261B"/>
        </w:rPr>
        <w:t>6.чистое нижнее белье;</w:t>
      </w:r>
      <w:r>
        <w:rPr>
          <w:rFonts w:ascii="Tahoma" w:hAnsi="Tahoma" w:cs="Tahoma"/>
          <w:color w:val="28261B"/>
          <w:sz w:val="20"/>
          <w:szCs w:val="20"/>
        </w:rPr>
        <w:br/>
      </w:r>
      <w:r>
        <w:rPr>
          <w:color w:val="28261B"/>
        </w:rPr>
        <w:t>7.наличие достаточного количества носовых платков.</w:t>
      </w:r>
      <w:r>
        <w:rPr>
          <w:rFonts w:ascii="Tahoma" w:hAnsi="Tahoma" w:cs="Tahoma"/>
          <w:color w:val="28261B"/>
          <w:sz w:val="20"/>
          <w:szCs w:val="20"/>
        </w:rPr>
        <w:br/>
      </w:r>
      <w:r>
        <w:rPr>
          <w:color w:val="28261B"/>
        </w:rPr>
        <w:t>8.не менее трех комплектов сменного белья (мальчикам — шорты, трусики, колготки;</w:t>
      </w:r>
      <w:proofErr w:type="gramEnd"/>
      <w:r>
        <w:rPr>
          <w:color w:val="28261B"/>
        </w:rPr>
        <w:t xml:space="preserve"> девочкам — колготки, трусики, в теплое время — носки и гольфы);</w:t>
      </w:r>
      <w:r>
        <w:rPr>
          <w:rFonts w:ascii="Tahoma" w:hAnsi="Tahoma" w:cs="Tahoma"/>
          <w:color w:val="28261B"/>
          <w:sz w:val="20"/>
          <w:szCs w:val="20"/>
        </w:rPr>
        <w:br/>
      </w:r>
      <w:r>
        <w:rPr>
          <w:color w:val="28261B"/>
        </w:rPr>
        <w:t>9.не менее двух комплектов сменного белья для сна (пижама, клеенка);</w:t>
      </w:r>
      <w:r>
        <w:rPr>
          <w:rFonts w:ascii="Tahoma" w:hAnsi="Tahoma" w:cs="Tahoma"/>
          <w:color w:val="28261B"/>
          <w:sz w:val="20"/>
          <w:szCs w:val="20"/>
        </w:rPr>
        <w:br/>
      </w:r>
      <w:r>
        <w:rPr>
          <w:color w:val="28261B"/>
        </w:rPr>
        <w:t>10.два пакета для хранения чистого и использованного белья;</w:t>
      </w:r>
      <w:r>
        <w:rPr>
          <w:rFonts w:ascii="Tahoma" w:hAnsi="Tahoma" w:cs="Tahoma"/>
          <w:color w:val="28261B"/>
          <w:sz w:val="20"/>
          <w:szCs w:val="20"/>
        </w:rPr>
        <w:br/>
      </w:r>
      <w:r>
        <w:rPr>
          <w:color w:val="28261B"/>
        </w:rPr>
        <w:t>11.промаркировать белье, одежду и прочие вещи.</w:t>
      </w:r>
    </w:p>
    <w:p w:rsidR="00724295" w:rsidRDefault="00724295" w:rsidP="00804CB4">
      <w:pPr>
        <w:pStyle w:val="a3"/>
        <w:spacing w:before="180" w:beforeAutospacing="0" w:after="180" w:afterAutospacing="0"/>
        <w:jc w:val="both"/>
        <w:rPr>
          <w:rFonts w:ascii="Tahoma" w:hAnsi="Tahoma" w:cs="Tahoma"/>
          <w:color w:val="28261B"/>
          <w:sz w:val="20"/>
          <w:szCs w:val="20"/>
        </w:rPr>
      </w:pPr>
      <w:r>
        <w:rPr>
          <w:rFonts w:ascii="Tahoma" w:hAnsi="Tahoma" w:cs="Tahoma"/>
          <w:color w:val="28261B"/>
          <w:sz w:val="20"/>
          <w:szCs w:val="20"/>
        </w:rPr>
        <w:t> </w:t>
      </w:r>
      <w:r>
        <w:rPr>
          <w:rStyle w:val="a4"/>
          <w:color w:val="008000"/>
          <w:u w:val="single"/>
        </w:rPr>
        <w:t>!!! Для создания комфортных условий пребывания ребенка в саду необходимо:</w:t>
      </w:r>
      <w:r>
        <w:rPr>
          <w:rFonts w:ascii="Tahoma" w:hAnsi="Tahoma" w:cs="Tahoma"/>
          <w:color w:val="28261B"/>
          <w:sz w:val="20"/>
          <w:szCs w:val="20"/>
        </w:rPr>
        <w:br/>
      </w:r>
      <w:r>
        <w:rPr>
          <w:color w:val="28261B"/>
        </w:rPr>
        <w:t>Перед тем как вести ребенка в детский сад, проверьте, соответствует ли его костюм времени года, температуре воздуха. Проследите,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надеваться, твердой подошве!!! Нежелательно ношение комбинезонов. Носовой платок необходим ребенку, как в помещении, так и на прогулке. Сделайте на одежде удобные карманы для его хранения.</w:t>
      </w:r>
    </w:p>
    <w:p w:rsidR="00724295" w:rsidRDefault="00724295" w:rsidP="00804CB4">
      <w:pPr>
        <w:pStyle w:val="a3"/>
        <w:spacing w:before="180" w:beforeAutospacing="0" w:after="180" w:afterAutospacing="0"/>
        <w:jc w:val="both"/>
        <w:rPr>
          <w:rFonts w:ascii="Tahoma" w:hAnsi="Tahoma" w:cs="Tahoma"/>
          <w:color w:val="28261B"/>
          <w:sz w:val="20"/>
          <w:szCs w:val="20"/>
        </w:rPr>
      </w:pPr>
      <w:r>
        <w:rPr>
          <w:color w:val="FF0000"/>
        </w:rPr>
        <w:t xml:space="preserve">!!!!! Чтобы избежать случаев травматизма, родителям необходимо проверить содержимое карманов в одежде ребенка на наличие опасных предметов. </w:t>
      </w:r>
      <w:proofErr w:type="gramStart"/>
      <w:r>
        <w:rPr>
          <w:color w:val="FF0000"/>
        </w:rPr>
        <w:t xml:space="preserve">Категорически запрещается приносить </w:t>
      </w:r>
      <w:proofErr w:type="spellStart"/>
      <w:r>
        <w:rPr>
          <w:color w:val="FF0000"/>
        </w:rPr>
        <w:t>вУДО</w:t>
      </w:r>
      <w:proofErr w:type="spellEnd"/>
      <w:r>
        <w:rPr>
          <w:color w:val="FF0000"/>
        </w:rPr>
        <w:t xml:space="preserve"> острые, режущие, стеклянные предметы (ножницы, ножи, булавки, гвозди, проволоку, зеркала, стеклянные флаконы), а также мелкие предметы (бусинки, пуговицы и т.п.), таблетки.</w:t>
      </w:r>
      <w:proofErr w:type="gramEnd"/>
    </w:p>
    <w:p w:rsidR="00724295" w:rsidRDefault="00724295" w:rsidP="00804CB4">
      <w:pPr>
        <w:pStyle w:val="a3"/>
        <w:spacing w:before="180" w:beforeAutospacing="0" w:after="180" w:afterAutospacing="0"/>
        <w:jc w:val="both"/>
        <w:rPr>
          <w:rFonts w:ascii="Tahoma" w:hAnsi="Tahoma" w:cs="Tahoma"/>
          <w:color w:val="28261B"/>
          <w:sz w:val="20"/>
          <w:szCs w:val="20"/>
        </w:rPr>
      </w:pPr>
      <w:r>
        <w:rPr>
          <w:rStyle w:val="a4"/>
          <w:color w:val="008000"/>
          <w:u w:val="single"/>
        </w:rPr>
        <w:t>В учреждение дошкольного образования запрещено приносить из дома:</w:t>
      </w:r>
    </w:p>
    <w:p w:rsidR="00724295" w:rsidRDefault="00724295" w:rsidP="006A5E58">
      <w:pPr>
        <w:pStyle w:val="a3"/>
        <w:spacing w:before="180" w:beforeAutospacing="0" w:after="180" w:afterAutospacing="0"/>
        <w:rPr>
          <w:rFonts w:ascii="Tahoma" w:hAnsi="Tahoma" w:cs="Tahoma"/>
          <w:color w:val="28261B"/>
          <w:sz w:val="20"/>
          <w:szCs w:val="20"/>
        </w:rPr>
      </w:pPr>
      <w:r>
        <w:rPr>
          <w:color w:val="28261B"/>
        </w:rPr>
        <w:t>• Любые лекарственные препараты, витамины Учреждение дошкольного образования могут посещать только здоровые дети, воспитанники с признаками заболевания изолируются до прихода родителей. Принесенные ребенком лекарства, витамины могут стать причиной отравления других детей.</w:t>
      </w:r>
      <w:r>
        <w:rPr>
          <w:rFonts w:ascii="Tahoma" w:hAnsi="Tahoma" w:cs="Tahoma"/>
          <w:color w:val="28261B"/>
          <w:sz w:val="20"/>
          <w:szCs w:val="20"/>
        </w:rPr>
        <w:br/>
      </w:r>
      <w:r>
        <w:rPr>
          <w:color w:val="28261B"/>
        </w:rPr>
        <w:t>• Продукты питания (фрукты, сырки, чипсы, конфеты, жевательную резинку и др.). Внимательно проверяйте, что именно Ваш ребенок несет в детский сад! Помните, что детям свойственно угощать друг друга тайно принесенными сладостями¬ это может стать причиной аллергической реакции, пищевого отравления, инфекционного заболевания. Так же ребенок может во время игры, бега подавиться конфетой или жевательной резинкой.</w:t>
      </w:r>
      <w:r>
        <w:rPr>
          <w:rFonts w:ascii="Tahoma" w:hAnsi="Tahoma" w:cs="Tahoma"/>
          <w:color w:val="28261B"/>
          <w:sz w:val="20"/>
          <w:szCs w:val="20"/>
        </w:rPr>
        <w:br/>
      </w:r>
      <w:r>
        <w:rPr>
          <w:color w:val="28261B"/>
        </w:rPr>
        <w:t>• Мягкие и другие игрушки. В учреждении дошкольного образования по санитарным правилам и нормам запрещено использование мягких игрушек.</w:t>
      </w:r>
      <w:r>
        <w:rPr>
          <w:rFonts w:ascii="Tahoma" w:hAnsi="Tahoma" w:cs="Tahoma"/>
          <w:color w:val="28261B"/>
          <w:sz w:val="20"/>
          <w:szCs w:val="20"/>
        </w:rPr>
        <w:br/>
      </w:r>
      <w:r>
        <w:rPr>
          <w:color w:val="28261B"/>
        </w:rPr>
        <w:t xml:space="preserve">• Опасные предметы. Часто дети </w:t>
      </w:r>
      <w:proofErr w:type="gramStart"/>
      <w:r>
        <w:rPr>
          <w:color w:val="28261B"/>
        </w:rPr>
        <w:t>в тайне</w:t>
      </w:r>
      <w:proofErr w:type="gramEnd"/>
      <w:r>
        <w:rPr>
          <w:color w:val="28261B"/>
        </w:rPr>
        <w:t xml:space="preserve"> от родителей приносят в детский сад гвозди, куски проволоки, зажигалки, и др. Это может быть причиной травмы ребенка.</w:t>
      </w:r>
      <w:r>
        <w:rPr>
          <w:rFonts w:ascii="Tahoma" w:hAnsi="Tahoma" w:cs="Tahoma"/>
          <w:color w:val="28261B"/>
          <w:sz w:val="20"/>
          <w:szCs w:val="20"/>
        </w:rPr>
        <w:br/>
      </w:r>
      <w:r>
        <w:rPr>
          <w:color w:val="28261B"/>
        </w:rPr>
        <w:t>• Запрещено приносить различные предметы косметики ¬ детскую туалетную воду, лак для ногтей и др. Дети играя могут испортить одежду</w:t>
      </w:r>
      <w:r w:rsidR="00804CB4" w:rsidRPr="00804CB4">
        <w:rPr>
          <w:color w:val="28261B"/>
        </w:rPr>
        <w:t xml:space="preserve"> </w:t>
      </w:r>
      <w:proofErr w:type="gramStart"/>
      <w:r>
        <w:rPr>
          <w:color w:val="28261B"/>
        </w:rPr>
        <w:t>или</w:t>
      </w:r>
      <w:proofErr w:type="gramEnd"/>
      <w:r>
        <w:rPr>
          <w:color w:val="28261B"/>
        </w:rPr>
        <w:t xml:space="preserve"> используя косметику вызывать аллергическую реакцию.</w:t>
      </w:r>
      <w:r>
        <w:rPr>
          <w:rFonts w:ascii="Tahoma" w:hAnsi="Tahoma" w:cs="Tahoma"/>
          <w:color w:val="28261B"/>
          <w:sz w:val="20"/>
          <w:szCs w:val="20"/>
        </w:rPr>
        <w:br/>
      </w:r>
      <w:r>
        <w:rPr>
          <w:color w:val="28261B"/>
        </w:rPr>
        <w:t>• Дорогостоящие игрушки. Учреждение дошкольного образования не несет ответственности за сохранность дорогостоящих игрушек, ценных вещей (золотые украшения, мобильные телефоны)</w:t>
      </w:r>
    </w:p>
    <w:p w:rsidR="00724295" w:rsidRDefault="00724295" w:rsidP="00804CB4">
      <w:pPr>
        <w:pStyle w:val="a3"/>
        <w:spacing w:before="180" w:beforeAutospacing="0" w:after="180" w:afterAutospacing="0"/>
        <w:jc w:val="center"/>
        <w:rPr>
          <w:rFonts w:ascii="Tahoma" w:hAnsi="Tahoma" w:cs="Tahoma"/>
          <w:color w:val="28261B"/>
          <w:sz w:val="20"/>
          <w:szCs w:val="20"/>
        </w:rPr>
      </w:pPr>
      <w:r>
        <w:rPr>
          <w:rStyle w:val="a4"/>
          <w:color w:val="008000"/>
          <w:sz w:val="20"/>
          <w:szCs w:val="20"/>
        </w:rPr>
        <w:lastRenderedPageBreak/>
        <w:t>ПОМНИТЕ, ЧТО ВОСПИТАТЕЛЬ НЕСЕТ ПОЛНУЮ ОТВЕТСТВЕННОСТЬ ЗА ЖИЗНЬ И ЗДОРОВЬЕ ДЕТЕЙ.</w:t>
      </w:r>
    </w:p>
    <w:p w:rsidR="00724295" w:rsidRDefault="00724295" w:rsidP="00804CB4">
      <w:pPr>
        <w:pStyle w:val="a3"/>
        <w:spacing w:before="180" w:beforeAutospacing="0" w:after="180" w:afterAutospacing="0"/>
        <w:jc w:val="both"/>
        <w:rPr>
          <w:rFonts w:ascii="Tahoma" w:hAnsi="Tahoma" w:cs="Tahoma"/>
          <w:color w:val="28261B"/>
          <w:sz w:val="20"/>
          <w:szCs w:val="20"/>
        </w:rPr>
      </w:pPr>
      <w:r>
        <w:rPr>
          <w:rFonts w:ascii="Tahoma" w:hAnsi="Tahoma" w:cs="Tahoma"/>
          <w:color w:val="28261B"/>
          <w:sz w:val="20"/>
          <w:szCs w:val="20"/>
        </w:rPr>
        <w:t> </w:t>
      </w:r>
      <w:r>
        <w:rPr>
          <w:rStyle w:val="a4"/>
          <w:color w:val="008000"/>
          <w:sz w:val="20"/>
          <w:szCs w:val="20"/>
        </w:rPr>
        <w:t> </w:t>
      </w:r>
      <w:r>
        <w:rPr>
          <w:rFonts w:ascii="Tahoma" w:hAnsi="Tahoma" w:cs="Tahoma"/>
          <w:color w:val="28261B"/>
          <w:sz w:val="20"/>
          <w:szCs w:val="20"/>
        </w:rPr>
        <w:t> </w:t>
      </w:r>
      <w:r>
        <w:rPr>
          <w:rStyle w:val="a4"/>
          <w:color w:val="008000"/>
          <w:u w:val="single"/>
        </w:rPr>
        <w:t>Требования к спортивной форме для занятий физической культурой</w:t>
      </w:r>
    </w:p>
    <w:p w:rsidR="00724295" w:rsidRDefault="00724295" w:rsidP="006A5E58">
      <w:pPr>
        <w:pStyle w:val="a3"/>
        <w:spacing w:before="180" w:beforeAutospacing="0" w:after="180" w:afterAutospacing="0"/>
        <w:rPr>
          <w:rFonts w:ascii="Tahoma" w:hAnsi="Tahoma" w:cs="Tahoma"/>
          <w:color w:val="28261B"/>
          <w:sz w:val="20"/>
          <w:szCs w:val="20"/>
        </w:rPr>
      </w:pPr>
      <w:r>
        <w:rPr>
          <w:color w:val="000000"/>
        </w:rPr>
        <w:t>Спортивная форма на занятиях - это обязательное условие их проведения. Ребенок получает полное физическое развитие, учится ползать, бегать, лазать.</w:t>
      </w:r>
      <w:r>
        <w:rPr>
          <w:color w:val="000000"/>
        </w:rPr>
        <w:br/>
        <w:t>Чтобы вашему ребенку было удобно, необходимо приобрести: футболку, шорты, спортивную обувь, носочки.</w:t>
      </w:r>
      <w:r>
        <w:rPr>
          <w:color w:val="000000"/>
        </w:rPr>
        <w:br/>
        <w:t>Нужно помнить, что во время физических упражнений повышается потоотделение, поэтому в этой же одежде, в соответствии с санитарными требованиями, нельзя находиться далее в групповой комнате.</w:t>
      </w:r>
      <w:r>
        <w:rPr>
          <w:color w:val="000000"/>
        </w:rPr>
        <w:br/>
        <w:t>1. Футболка. Футболка должна быть изготовлена из несинтетических, дышащих материалов, желательно без декоративных элементов, отвлекающих внимание детей.</w:t>
      </w:r>
      <w:r>
        <w:rPr>
          <w:color w:val="000000"/>
        </w:rPr>
        <w:br/>
        <w:t>2. Шорты. Шорты должны быть неширокие, не ниже колен. Многие дети приходят на занятие в бриджах, что мешает им выполнять основные виды движения, такие как прыжки, бег, ползание, лазание и т.д.</w:t>
      </w:r>
      <w:r>
        <w:rPr>
          <w:color w:val="000000"/>
        </w:rPr>
        <w:br/>
        <w:t>3. Спортивная обувь. Она не должна скользить при выполнении упражнений.</w:t>
      </w:r>
      <w:r>
        <w:rPr>
          <w:color w:val="000000"/>
        </w:rPr>
        <w:br/>
        <w:t>4. Носочки. Носки лучше не слишком теплые, предназначенные для частых стирок.</w:t>
      </w:r>
      <w:r>
        <w:rPr>
          <w:color w:val="000000"/>
        </w:rPr>
        <w:br/>
        <w:t>Пусть физкультура для детей будет в радость!</w:t>
      </w:r>
    </w:p>
    <w:p w:rsidR="00724295" w:rsidRDefault="00724295" w:rsidP="00804CB4">
      <w:pPr>
        <w:pStyle w:val="a3"/>
        <w:spacing w:before="180" w:beforeAutospacing="0" w:after="180" w:afterAutospacing="0"/>
        <w:jc w:val="center"/>
        <w:rPr>
          <w:rFonts w:ascii="Tahoma" w:hAnsi="Tahoma" w:cs="Tahoma"/>
          <w:color w:val="28261B"/>
          <w:sz w:val="20"/>
          <w:szCs w:val="20"/>
        </w:rPr>
      </w:pPr>
      <w:r>
        <w:rPr>
          <w:rStyle w:val="a4"/>
          <w:color w:val="008000"/>
          <w:u w:val="single"/>
        </w:rPr>
        <w:t>ГЛАВА 8</w:t>
      </w:r>
      <w:r>
        <w:rPr>
          <w:rFonts w:ascii="Tahoma" w:hAnsi="Tahoma" w:cs="Tahoma"/>
          <w:color w:val="28261B"/>
          <w:sz w:val="20"/>
          <w:szCs w:val="20"/>
        </w:rPr>
        <w:br/>
      </w:r>
      <w:r>
        <w:rPr>
          <w:rStyle w:val="a4"/>
          <w:color w:val="008000"/>
          <w:u w:val="single"/>
        </w:rPr>
        <w:t>ТРЕБОВАНИЯ К ПРИЕМУ ВОСПИТАННИКОВ В УЧРЕЖДЕНИЕ ДОШКОЛЬНОГО ОБРАЗОВАНИЯ</w:t>
      </w:r>
      <w:r>
        <w:rPr>
          <w:rFonts w:ascii="Tahoma" w:hAnsi="Tahoma" w:cs="Tahoma"/>
          <w:color w:val="28261B"/>
          <w:sz w:val="20"/>
          <w:szCs w:val="20"/>
        </w:rPr>
        <w:br/>
      </w:r>
      <w:r>
        <w:rPr>
          <w:color w:val="FF0000"/>
        </w:rPr>
        <w:t>(выписка из Санитарных норм и правил «Требования для учреждений дошкольного образования», утверждённых постановлением Министерства здравоохранения Республики Беларусь 25.01.2013 № 8)</w:t>
      </w:r>
    </w:p>
    <w:p w:rsidR="00724295" w:rsidRDefault="00724295" w:rsidP="006A5E58">
      <w:pPr>
        <w:pStyle w:val="a3"/>
        <w:spacing w:before="180" w:beforeAutospacing="0" w:after="180" w:afterAutospacing="0"/>
        <w:rPr>
          <w:rFonts w:ascii="Tahoma" w:hAnsi="Tahoma" w:cs="Tahoma"/>
          <w:color w:val="28261B"/>
          <w:sz w:val="20"/>
          <w:szCs w:val="20"/>
        </w:rPr>
      </w:pPr>
      <w:r>
        <w:rPr>
          <w:color w:val="28261B"/>
        </w:rPr>
        <w:t xml:space="preserve">103. </w:t>
      </w:r>
      <w:proofErr w:type="gramStart"/>
      <w:r>
        <w:rPr>
          <w:color w:val="28261B"/>
        </w:rPr>
        <w:t>При оформлении воспитанника в учреждение дошкольного образования или после перенесенного заболевания предоставляется медицинская справка о состоянии здоровья, выданная организацией здравоохранения в соответствии с постановлением Министерства здравоохранения Республики Беларусь от 9 июля 2010 г. № 92 «Об установлении форм «Медицинская справка о состоянии здоровья», «Выписка из медицинских документов» и утверждении Инструкции о порядке их заполнения» (Национальный реестр правовых актов Республики Беларусь, 2010</w:t>
      </w:r>
      <w:proofErr w:type="gramEnd"/>
      <w:r>
        <w:rPr>
          <w:color w:val="28261B"/>
        </w:rPr>
        <w:t xml:space="preserve"> г., № 209, 8/22699).</w:t>
      </w:r>
      <w:r>
        <w:rPr>
          <w:rFonts w:ascii="Tahoma" w:hAnsi="Tahoma" w:cs="Tahoma"/>
          <w:color w:val="28261B"/>
          <w:sz w:val="20"/>
          <w:szCs w:val="20"/>
        </w:rPr>
        <w:br/>
      </w:r>
      <w:r>
        <w:rPr>
          <w:color w:val="28261B"/>
        </w:rPr>
        <w:t>При приеме воспитанника в учреждение дошкольного образования после отсутствия в период летнего оздоровления медицинский работник осуществляет медицинское наблюдение за ним в течение трех недель.</w:t>
      </w:r>
      <w:r>
        <w:rPr>
          <w:rFonts w:ascii="Tahoma" w:hAnsi="Tahoma" w:cs="Tahoma"/>
          <w:color w:val="28261B"/>
          <w:sz w:val="20"/>
          <w:szCs w:val="20"/>
        </w:rPr>
        <w:br/>
      </w:r>
      <w:r>
        <w:rPr>
          <w:color w:val="28261B"/>
        </w:rPr>
        <w:t xml:space="preserve">104. Ежедневно воспитателями должен проводиться утренний прием воспитанников, предусматривающий опрос родителей о самочувствии воспитанника и визуальную оценку состояния его здоровья. При подозрении на заболевание воспитанник направляется </w:t>
      </w:r>
      <w:proofErr w:type="gramStart"/>
      <w:r>
        <w:rPr>
          <w:color w:val="28261B"/>
        </w:rPr>
        <w:t>на осмотр к медицинскому работнику для принятия решения о возможности допуска в учреждение</w:t>
      </w:r>
      <w:proofErr w:type="gramEnd"/>
      <w:r>
        <w:rPr>
          <w:color w:val="28261B"/>
        </w:rPr>
        <w:t xml:space="preserve"> дошкольного образования.</w:t>
      </w:r>
      <w:r>
        <w:rPr>
          <w:rFonts w:ascii="Tahoma" w:hAnsi="Tahoma" w:cs="Tahoma"/>
          <w:color w:val="28261B"/>
          <w:sz w:val="20"/>
          <w:szCs w:val="20"/>
        </w:rPr>
        <w:br/>
      </w:r>
      <w:r>
        <w:rPr>
          <w:color w:val="28261B"/>
        </w:rPr>
        <w:t xml:space="preserve">Воспитанника должны принимать в группу учреждения дошкольного образования </w:t>
      </w:r>
      <w:proofErr w:type="gramStart"/>
      <w:r>
        <w:rPr>
          <w:color w:val="28261B"/>
        </w:rPr>
        <w:t>чистым</w:t>
      </w:r>
      <w:proofErr w:type="gramEnd"/>
      <w:r>
        <w:rPr>
          <w:color w:val="28261B"/>
        </w:rPr>
        <w:t xml:space="preserve"> и опрятно одетым.</w:t>
      </w:r>
    </w:p>
    <w:p w:rsidR="00724295" w:rsidRDefault="00724295" w:rsidP="00804CB4">
      <w:pPr>
        <w:pStyle w:val="a3"/>
        <w:spacing w:before="180" w:beforeAutospacing="0" w:after="180" w:afterAutospacing="0"/>
        <w:jc w:val="center"/>
        <w:rPr>
          <w:rFonts w:ascii="Tahoma" w:hAnsi="Tahoma" w:cs="Tahoma"/>
          <w:color w:val="28261B"/>
          <w:sz w:val="20"/>
          <w:szCs w:val="20"/>
        </w:rPr>
      </w:pPr>
      <w:r>
        <w:rPr>
          <w:rFonts w:ascii="Tahoma" w:hAnsi="Tahoma" w:cs="Tahoma"/>
          <w:color w:val="28261B"/>
          <w:sz w:val="20"/>
          <w:szCs w:val="20"/>
        </w:rPr>
        <w:t> </w:t>
      </w:r>
      <w:r>
        <w:rPr>
          <w:rStyle w:val="apple-converted-space"/>
          <w:rFonts w:ascii="Tahoma" w:hAnsi="Tahoma" w:cs="Tahoma"/>
          <w:color w:val="28261B"/>
          <w:sz w:val="20"/>
          <w:szCs w:val="20"/>
        </w:rPr>
        <w:t> </w:t>
      </w:r>
      <w:r>
        <w:rPr>
          <w:rStyle w:val="a4"/>
          <w:color w:val="008000"/>
          <w:u w:val="single"/>
        </w:rPr>
        <w:t>ГЛАВА 12</w:t>
      </w:r>
      <w:r>
        <w:rPr>
          <w:rFonts w:ascii="Tahoma" w:hAnsi="Tahoma" w:cs="Tahoma"/>
          <w:color w:val="28261B"/>
          <w:sz w:val="20"/>
          <w:szCs w:val="20"/>
        </w:rPr>
        <w:br/>
      </w:r>
      <w:r>
        <w:rPr>
          <w:rStyle w:val="a4"/>
          <w:color w:val="008000"/>
          <w:u w:val="single"/>
        </w:rPr>
        <w:t>ТРЕБОВАНИЯ К РАСПОРЯДКУ ДНЯ ВОСПИТАННИКОВ УЧРЕЖДЕНИЯ ДОШКОЛЬНОГО ОБРАЗОВАНИЯ</w:t>
      </w:r>
    </w:p>
    <w:p w:rsidR="00724295" w:rsidRDefault="00724295" w:rsidP="006A5E58">
      <w:pPr>
        <w:pStyle w:val="a3"/>
        <w:spacing w:before="180" w:beforeAutospacing="0" w:after="180" w:afterAutospacing="0"/>
        <w:rPr>
          <w:rFonts w:ascii="Tahoma" w:hAnsi="Tahoma" w:cs="Tahoma"/>
          <w:color w:val="28261B"/>
          <w:sz w:val="20"/>
          <w:szCs w:val="20"/>
        </w:rPr>
      </w:pPr>
      <w:r>
        <w:rPr>
          <w:color w:val="28261B"/>
        </w:rPr>
        <w:t>163. Пребывание воспитанников на открытом воздухе должно предусматриваться не реже двух раз в день общей продолжительностью не менее 3 часов 20 минут – 4 часов в зависимости от режима работы дошкольного учреждения и в соответствии с учебной программой дошкольного образования, утвержденной в порядке, установленном законодательством Республики Беларусь.</w:t>
      </w:r>
      <w:r>
        <w:rPr>
          <w:rFonts w:ascii="Tahoma" w:hAnsi="Tahoma" w:cs="Tahoma"/>
          <w:color w:val="28261B"/>
          <w:sz w:val="20"/>
          <w:szCs w:val="20"/>
        </w:rPr>
        <w:br/>
      </w:r>
      <w:r>
        <w:rPr>
          <w:color w:val="28261B"/>
        </w:rPr>
        <w:lastRenderedPageBreak/>
        <w:t>Во время прогулки должны быть обеспечены двигательная активность воспитанников и рациональная одежда в зависимости от погодных условий, в том числе в зимний период.</w:t>
      </w:r>
      <w:r>
        <w:rPr>
          <w:rFonts w:ascii="Tahoma" w:hAnsi="Tahoma" w:cs="Tahoma"/>
          <w:color w:val="28261B"/>
          <w:sz w:val="20"/>
          <w:szCs w:val="20"/>
        </w:rPr>
        <w:br/>
      </w:r>
      <w:r>
        <w:rPr>
          <w:color w:val="28261B"/>
        </w:rPr>
        <w:t>Руководитель учреждения дошкольного образования может приниматься решение о сокращении длительности (или запрещении) прогулок для воспитанников на открытом воздухе при неблагоприятных погодных условиях (дождь, ураган, другие техногенные чрезвычайные ситуации), а также в условиях скорости движения воздуха более 3 м/сек и температуре атмосферного воздуха - 15</w:t>
      </w:r>
      <w:proofErr w:type="gramStart"/>
      <w:r>
        <w:rPr>
          <w:color w:val="28261B"/>
        </w:rPr>
        <w:t xml:space="preserve"> °С</w:t>
      </w:r>
      <w:proofErr w:type="gramEnd"/>
      <w:r>
        <w:rPr>
          <w:color w:val="28261B"/>
        </w:rPr>
        <w:t xml:space="preserve"> и ниже – для воспитанников в возрасте до 3 лет, при температуре атмосферного воздуха -18 °С и ниже – для воспитанников в возрасте от 3 до 7 лет.</w:t>
      </w:r>
    </w:p>
    <w:p w:rsidR="00290466" w:rsidRDefault="00290466" w:rsidP="006A5E58"/>
    <w:sectPr w:rsidR="0029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95"/>
    <w:rsid w:val="00290466"/>
    <w:rsid w:val="006A5E58"/>
    <w:rsid w:val="00724295"/>
    <w:rsid w:val="0080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4295"/>
    <w:rPr>
      <w:b/>
      <w:bCs/>
    </w:rPr>
  </w:style>
  <w:style w:type="character" w:customStyle="1" w:styleId="apple-converted-space">
    <w:name w:val="apple-converted-space"/>
    <w:basedOn w:val="a0"/>
    <w:rsid w:val="007242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4295"/>
    <w:rPr>
      <w:b/>
      <w:bCs/>
    </w:rPr>
  </w:style>
  <w:style w:type="character" w:customStyle="1" w:styleId="apple-converted-space">
    <w:name w:val="apple-converted-space"/>
    <w:basedOn w:val="a0"/>
    <w:rsid w:val="00724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4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2016-02-26T13:04:00Z</dcterms:created>
  <dcterms:modified xsi:type="dcterms:W3CDTF">2016-02-26T13:34:00Z</dcterms:modified>
</cp:coreProperties>
</file>