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96" w:rsidRDefault="00D71777" w:rsidP="00BA76F3">
      <w:pPr>
        <w:spacing w:after="0"/>
        <w:jc w:val="center"/>
        <w:rPr>
          <w:rFonts w:ascii="Times New Roman" w:eastAsia="Times New Roman" w:hAnsi="Times New Roman" w:cs="Times New Roman"/>
          <w:b/>
          <w:sz w:val="28"/>
          <w:szCs w:val="28"/>
        </w:rPr>
      </w:pPr>
      <w:r w:rsidRPr="00891C5C">
        <w:rPr>
          <w:rFonts w:ascii="Times New Roman" w:eastAsia="Times New Roman" w:hAnsi="Times New Roman"/>
          <w:b/>
          <w:sz w:val="32"/>
          <w:szCs w:val="32"/>
        </w:rPr>
        <w:t>"</w:t>
      </w:r>
      <w:r w:rsidRPr="00C14D68">
        <w:rPr>
          <w:rFonts w:ascii="Times New Roman" w:eastAsia="Times New Roman" w:hAnsi="Times New Roman" w:cs="Times New Roman"/>
          <w:b/>
          <w:sz w:val="28"/>
          <w:szCs w:val="28"/>
        </w:rPr>
        <w:t xml:space="preserve">Предупреждение детского травматизма </w:t>
      </w:r>
      <w:r w:rsidR="00891C5C" w:rsidRPr="00C14D68">
        <w:rPr>
          <w:rFonts w:ascii="Times New Roman" w:eastAsia="Times New Roman" w:hAnsi="Times New Roman" w:cs="Times New Roman"/>
          <w:b/>
          <w:sz w:val="28"/>
          <w:szCs w:val="28"/>
        </w:rPr>
        <w:t>в учреждении</w:t>
      </w:r>
    </w:p>
    <w:p w:rsidR="00891C5C" w:rsidRDefault="00891C5C" w:rsidP="00BA76F3">
      <w:pPr>
        <w:spacing w:after="0"/>
        <w:jc w:val="center"/>
        <w:rPr>
          <w:rFonts w:ascii="Times New Roman" w:eastAsia="Times New Roman" w:hAnsi="Times New Roman" w:cs="Times New Roman"/>
          <w:b/>
          <w:sz w:val="28"/>
          <w:szCs w:val="28"/>
        </w:rPr>
      </w:pPr>
      <w:bookmarkStart w:id="0" w:name="_GoBack"/>
      <w:bookmarkEnd w:id="0"/>
      <w:r w:rsidRPr="00C14D68">
        <w:rPr>
          <w:rFonts w:ascii="Times New Roman" w:eastAsia="Times New Roman" w:hAnsi="Times New Roman" w:cs="Times New Roman"/>
          <w:b/>
          <w:sz w:val="28"/>
          <w:szCs w:val="28"/>
        </w:rPr>
        <w:t xml:space="preserve"> дошкольного образования</w:t>
      </w:r>
      <w:r w:rsidR="00D71777" w:rsidRPr="00C14D68">
        <w:rPr>
          <w:rFonts w:ascii="Times New Roman" w:eastAsia="Times New Roman" w:hAnsi="Times New Roman" w:cs="Times New Roman"/>
          <w:b/>
          <w:sz w:val="28"/>
          <w:szCs w:val="28"/>
        </w:rPr>
        <w:t>"</w:t>
      </w:r>
    </w:p>
    <w:p w:rsidR="00BA76F3" w:rsidRDefault="00BA76F3" w:rsidP="00BA76F3">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606723">
        <w:rPr>
          <w:rFonts w:ascii="Times New Roman" w:eastAsia="Times New Roman" w:hAnsi="Times New Roman" w:cs="Times New Roman"/>
          <w:i/>
          <w:sz w:val="28"/>
          <w:szCs w:val="28"/>
        </w:rPr>
        <w:t xml:space="preserve">Подготовила </w:t>
      </w:r>
      <w:r>
        <w:rPr>
          <w:rFonts w:ascii="Times New Roman" w:eastAsia="Times New Roman" w:hAnsi="Times New Roman" w:cs="Times New Roman"/>
          <w:i/>
          <w:sz w:val="28"/>
          <w:szCs w:val="28"/>
        </w:rPr>
        <w:t>з</w:t>
      </w:r>
      <w:r w:rsidRPr="00BA76F3">
        <w:rPr>
          <w:rFonts w:ascii="Times New Roman" w:eastAsia="Times New Roman" w:hAnsi="Times New Roman" w:cs="Times New Roman"/>
          <w:i/>
          <w:sz w:val="28"/>
          <w:szCs w:val="28"/>
        </w:rPr>
        <w:t xml:space="preserve">аместитель заведующего </w:t>
      </w:r>
      <w:proofErr w:type="gramStart"/>
      <w:r w:rsidRPr="00BA76F3">
        <w:rPr>
          <w:rFonts w:ascii="Times New Roman" w:eastAsia="Times New Roman" w:hAnsi="Times New Roman" w:cs="Times New Roman"/>
          <w:i/>
          <w:sz w:val="28"/>
          <w:szCs w:val="28"/>
        </w:rPr>
        <w:t>по</w:t>
      </w:r>
      <w:proofErr w:type="gramEnd"/>
      <w:r w:rsidRPr="00BA76F3">
        <w:rPr>
          <w:rFonts w:ascii="Times New Roman" w:eastAsia="Times New Roman" w:hAnsi="Times New Roman" w:cs="Times New Roman"/>
          <w:i/>
          <w:sz w:val="28"/>
          <w:szCs w:val="28"/>
        </w:rPr>
        <w:t xml:space="preserve"> </w:t>
      </w:r>
      <w:r w:rsidR="00606723">
        <w:rPr>
          <w:rFonts w:ascii="Times New Roman" w:eastAsia="Times New Roman" w:hAnsi="Times New Roman" w:cs="Times New Roman"/>
          <w:i/>
          <w:sz w:val="28"/>
          <w:szCs w:val="28"/>
        </w:rPr>
        <w:t xml:space="preserve">                 </w:t>
      </w:r>
    </w:p>
    <w:p w:rsidR="00BA76F3" w:rsidRPr="00BA76F3" w:rsidRDefault="00606723" w:rsidP="00BA76F3">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BA76F3">
        <w:rPr>
          <w:rFonts w:ascii="Times New Roman" w:eastAsia="Times New Roman" w:hAnsi="Times New Roman" w:cs="Times New Roman"/>
          <w:i/>
          <w:sz w:val="28"/>
          <w:szCs w:val="28"/>
        </w:rPr>
        <w:t xml:space="preserve">основной </w:t>
      </w:r>
      <w:r>
        <w:rPr>
          <w:rFonts w:ascii="Times New Roman" w:eastAsia="Times New Roman" w:hAnsi="Times New Roman" w:cs="Times New Roman"/>
          <w:i/>
          <w:sz w:val="28"/>
          <w:szCs w:val="28"/>
        </w:rPr>
        <w:t xml:space="preserve"> </w:t>
      </w:r>
      <w:r w:rsidRPr="00BA76F3">
        <w:rPr>
          <w:rFonts w:ascii="Times New Roman" w:eastAsia="Times New Roman" w:hAnsi="Times New Roman" w:cs="Times New Roman"/>
          <w:i/>
          <w:sz w:val="28"/>
          <w:szCs w:val="28"/>
        </w:rPr>
        <w:t>деятельности Александрович Н.А.</w:t>
      </w:r>
      <w:r>
        <w:rPr>
          <w:rFonts w:ascii="Times New Roman" w:eastAsia="Times New Roman" w:hAnsi="Times New Roman" w:cs="Times New Roman"/>
          <w:i/>
          <w:sz w:val="28"/>
          <w:szCs w:val="28"/>
        </w:rPr>
        <w:t xml:space="preserve">                     </w:t>
      </w:r>
      <w:r w:rsidR="00BA76F3">
        <w:rPr>
          <w:rFonts w:ascii="Times New Roman" w:eastAsia="Times New Roman" w:hAnsi="Times New Roman" w:cs="Times New Roman"/>
          <w:i/>
          <w:sz w:val="28"/>
          <w:szCs w:val="28"/>
        </w:rPr>
        <w:t xml:space="preserve">                                              </w:t>
      </w:r>
    </w:p>
    <w:p w:rsidR="00891C5C" w:rsidRPr="00C14D68" w:rsidRDefault="00BA76F3" w:rsidP="00BA76F3">
      <w:pPr>
        <w:pStyle w:val="a3"/>
        <w:spacing w:line="276" w:lineRule="auto"/>
        <w:contextualSpacing/>
        <w:jc w:val="both"/>
        <w:rPr>
          <w:color w:val="000000" w:themeColor="text1"/>
          <w:sz w:val="28"/>
          <w:szCs w:val="28"/>
        </w:rPr>
      </w:pPr>
      <w:r>
        <w:rPr>
          <w:color w:val="000000" w:themeColor="text1"/>
          <w:sz w:val="28"/>
          <w:szCs w:val="28"/>
        </w:rPr>
        <w:t xml:space="preserve">            </w:t>
      </w:r>
      <w:r w:rsidR="00781DEB" w:rsidRPr="00C14D68">
        <w:rPr>
          <w:color w:val="000000" w:themeColor="text1"/>
          <w:sz w:val="28"/>
          <w:szCs w:val="28"/>
        </w:rPr>
        <w:t>Детский травматизм и его предупреждение – очень важная и серьезная проблема</w:t>
      </w:r>
      <w:r w:rsidR="00891C5C" w:rsidRPr="00C14D68">
        <w:rPr>
          <w:color w:val="000000" w:themeColor="text1"/>
          <w:sz w:val="28"/>
          <w:szCs w:val="28"/>
        </w:rPr>
        <w:t>.</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xml:space="preserve"> Несмотря на большое разнообразие травм у детей, причины, вызывающие их, типичны. Прежде всего, это </w:t>
      </w:r>
      <w:proofErr w:type="spellStart"/>
      <w:r w:rsidRPr="00C14D68">
        <w:rPr>
          <w:color w:val="000000" w:themeColor="text1"/>
          <w:sz w:val="28"/>
          <w:szCs w:val="28"/>
        </w:rPr>
        <w:t>неблагоустроенность</w:t>
      </w:r>
      <w:proofErr w:type="spellEnd"/>
      <w:r w:rsidRPr="00C14D68">
        <w:rPr>
          <w:color w:val="000000" w:themeColor="text1"/>
          <w:sz w:val="28"/>
          <w:szCs w:val="28"/>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w:t>
      </w:r>
    </w:p>
    <w:p w:rsidR="003F1DD0" w:rsidRPr="00C14D68" w:rsidRDefault="003F1DD0"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 </w:t>
      </w:r>
      <w:r w:rsidR="00781DEB" w:rsidRPr="00C14D68">
        <w:rPr>
          <w:color w:val="000000" w:themeColor="text1"/>
          <w:sz w:val="28"/>
          <w:szCs w:val="28"/>
        </w:rPr>
        <w:t>Только совместными</w:t>
      </w:r>
      <w:r w:rsidR="00D06099" w:rsidRPr="00C14D68">
        <w:rPr>
          <w:color w:val="000000" w:themeColor="text1"/>
          <w:sz w:val="28"/>
          <w:szCs w:val="28"/>
        </w:rPr>
        <w:t xml:space="preserve"> усилиями детского сада и семьи</w:t>
      </w:r>
      <w:r w:rsidR="00781DEB" w:rsidRPr="00C14D68">
        <w:rPr>
          <w:color w:val="000000" w:themeColor="text1"/>
          <w:sz w:val="28"/>
          <w:szCs w:val="28"/>
        </w:rPr>
        <w:t xml:space="preserve"> можно добиться снижения уровня детского травматизма!</w:t>
      </w:r>
    </w:p>
    <w:p w:rsidR="00781DEB"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В раннем детстве (1-3 года) главным в развитии ребенка является стремление к самостоятельному познанию окружающей действительности. Основные двигательные навыки у детей этого возраста (ходьба, лазание, бег) находятся в стадии становления. Повреждения в этом возрасте обусловлены недостаточным развитием простейших двигательных навыков, неумением сориентироваться в окружающей обстановке.</w:t>
      </w:r>
    </w:p>
    <w:p w:rsidR="00781DEB"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 У детей в возрасте 4-6 лет формируются начальные формы самосознания, появляется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собственного опыта является причиной того, что дети берутся выполнять действия, которые еще не освоили в полной мере, которые для них еще слишком сложны, что приводит к получению ими травм.</w:t>
      </w:r>
      <w:r w:rsidRPr="00C14D68">
        <w:rPr>
          <w:color w:val="000000" w:themeColor="text1"/>
          <w:sz w:val="28"/>
          <w:szCs w:val="28"/>
        </w:rPr>
        <w:br/>
        <w:t>    Физическое развитие ребенка имеет существенное значение в предупреждении травм.</w:t>
      </w:r>
    </w:p>
    <w:p w:rsidR="00781DEB"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Установлено, что хорошо физически развитые дети, ловкие, с хорошей координацией движений редко получают травмы. Поэтому необходимо уделять значительное внимание физическому воспитанию детей. Учитывая, что часто источником травмы у ребенка становится сверстник, важно воспитывать у детей чувство гуманности, доброты к окружающим, в том числе</w:t>
      </w:r>
      <w:r w:rsidR="00D06099" w:rsidRPr="00C14D68">
        <w:rPr>
          <w:color w:val="000000" w:themeColor="text1"/>
          <w:sz w:val="28"/>
          <w:szCs w:val="28"/>
        </w:rPr>
        <w:t xml:space="preserve"> к</w:t>
      </w:r>
      <w:r w:rsidRPr="00C14D68">
        <w:rPr>
          <w:color w:val="000000" w:themeColor="text1"/>
          <w:sz w:val="28"/>
          <w:szCs w:val="28"/>
        </w:rPr>
        <w:t xml:space="preserve"> другим детям.</w:t>
      </w:r>
    </w:p>
    <w:p w:rsidR="00D06099"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 xml:space="preserve">Особое значение следует уделять формированию у детей навыков безопасного поведения, травматологической настороженности. С этой целью возможно проведение тематических игр и занятий, на которых дети обучаются навыкам обращения с ножницами, иголками, другими бытовыми режущими и </w:t>
      </w:r>
      <w:r w:rsidRPr="00C14D68">
        <w:rPr>
          <w:color w:val="000000" w:themeColor="text1"/>
          <w:sz w:val="28"/>
          <w:szCs w:val="28"/>
        </w:rPr>
        <w:lastRenderedPageBreak/>
        <w:t xml:space="preserve">острыми предметами, правилами снятия со стола кастрюль с горячей жидкостью и другим, обсуждаются рассказы, картинки, на которых показаны какие-нибудь </w:t>
      </w:r>
      <w:proofErr w:type="spellStart"/>
      <w:r w:rsidRPr="00C14D68">
        <w:rPr>
          <w:color w:val="000000" w:themeColor="text1"/>
          <w:sz w:val="28"/>
          <w:szCs w:val="28"/>
        </w:rPr>
        <w:t>травмоопасные</w:t>
      </w:r>
      <w:proofErr w:type="spellEnd"/>
      <w:r w:rsidRPr="00C14D68">
        <w:rPr>
          <w:color w:val="000000" w:themeColor="text1"/>
          <w:sz w:val="28"/>
          <w:szCs w:val="28"/>
        </w:rPr>
        <w:t xml:space="preserve"> ситуации из жизни детей.</w:t>
      </w:r>
    </w:p>
    <w:p w:rsidR="00781DEB"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Взрослые привыкли относиться к травме ребенка как к непредвиденному случайному несчастью, в котором никто не виноват. Родители должны хорошо знать проблему детского травматизма, чтобы каждый из них мог решить, какие именно факторы от него зависят и своевременно устранять их.</w:t>
      </w:r>
    </w:p>
    <w:p w:rsidR="00D06099" w:rsidRPr="00C14D68" w:rsidRDefault="00781DEB" w:rsidP="00C14D68">
      <w:pPr>
        <w:pStyle w:val="a3"/>
        <w:shd w:val="clear" w:color="auto" w:fill="FFFFFF"/>
        <w:spacing w:line="276" w:lineRule="auto"/>
        <w:ind w:firstLine="709"/>
        <w:contextualSpacing/>
        <w:jc w:val="both"/>
        <w:rPr>
          <w:rStyle w:val="a4"/>
          <w:bCs/>
          <w:i w:val="0"/>
          <w:iCs w:val="0"/>
          <w:sz w:val="28"/>
          <w:szCs w:val="28"/>
        </w:rPr>
      </w:pPr>
      <w:r w:rsidRPr="00C14D68">
        <w:rPr>
          <w:rStyle w:val="a4"/>
          <w:bCs/>
          <w:i w:val="0"/>
          <w:iCs w:val="0"/>
          <w:sz w:val="28"/>
          <w:szCs w:val="28"/>
        </w:rPr>
        <w:t xml:space="preserve">Травматизм разделяют </w:t>
      </w:r>
      <w:proofErr w:type="gramStart"/>
      <w:r w:rsidRPr="00C14D68">
        <w:rPr>
          <w:rStyle w:val="a4"/>
          <w:bCs/>
          <w:i w:val="0"/>
          <w:iCs w:val="0"/>
          <w:sz w:val="28"/>
          <w:szCs w:val="28"/>
        </w:rPr>
        <w:t>на</w:t>
      </w:r>
      <w:proofErr w:type="gramEnd"/>
      <w:r w:rsidRPr="00C14D68">
        <w:rPr>
          <w:rStyle w:val="a4"/>
          <w:bCs/>
          <w:i w:val="0"/>
          <w:iCs w:val="0"/>
          <w:sz w:val="28"/>
          <w:szCs w:val="28"/>
        </w:rPr>
        <w:t>: бытовой, транспортный, спортивный. Бывает еще уличный, производственный, несчастный случай на воде, удушье и отравление.</w:t>
      </w:r>
    </w:p>
    <w:p w:rsidR="00D06099"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 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p>
    <w:p w:rsidR="00781DEB" w:rsidRPr="00C14D68" w:rsidRDefault="00781DEB" w:rsidP="00C14D68">
      <w:pPr>
        <w:pStyle w:val="a3"/>
        <w:shd w:val="clear" w:color="auto" w:fill="FFFFFF"/>
        <w:spacing w:line="276" w:lineRule="auto"/>
        <w:ind w:firstLine="709"/>
        <w:contextualSpacing/>
        <w:jc w:val="both"/>
        <w:rPr>
          <w:color w:val="000000" w:themeColor="text1"/>
          <w:sz w:val="28"/>
          <w:szCs w:val="28"/>
        </w:rPr>
      </w:pPr>
      <w:r w:rsidRPr="00C14D68">
        <w:rPr>
          <w:color w:val="000000" w:themeColor="text1"/>
          <w:sz w:val="28"/>
          <w:szCs w:val="28"/>
        </w:rPr>
        <w:t>Дети до трех лет очень подвижны. Пер</w:t>
      </w:r>
      <w:r w:rsidR="003F1DD0" w:rsidRPr="00C14D68">
        <w:rPr>
          <w:color w:val="000000" w:themeColor="text1"/>
          <w:sz w:val="28"/>
          <w:szCs w:val="28"/>
        </w:rPr>
        <w:t>ед ними раскрывается новый неиз</w:t>
      </w:r>
      <w:r w:rsidRPr="00C14D68">
        <w:rPr>
          <w:color w:val="000000" w:themeColor="text1"/>
          <w:sz w:val="28"/>
          <w:szCs w:val="28"/>
        </w:rPr>
        <w:t>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предметы как иглы, булавки, гвозди, пуговицы, монеты и неумелое обращение с ними часто приводит к ранениям, а иногда малыши и глотают их.</w:t>
      </w:r>
    </w:p>
    <w:p w:rsidR="00781DEB" w:rsidRPr="00C14D68" w:rsidRDefault="00781DEB" w:rsidP="00C14D68">
      <w:pPr>
        <w:pStyle w:val="a3"/>
        <w:shd w:val="clear" w:color="auto" w:fill="FFFFFF"/>
        <w:spacing w:line="276" w:lineRule="auto"/>
        <w:ind w:firstLine="709"/>
        <w:contextualSpacing/>
        <w:jc w:val="both"/>
        <w:rPr>
          <w:b/>
          <w:bCs/>
          <w:color w:val="000000" w:themeColor="text1"/>
          <w:sz w:val="28"/>
          <w:szCs w:val="28"/>
        </w:rPr>
      </w:pPr>
      <w:r w:rsidRPr="00C14D68">
        <w:rPr>
          <w:color w:val="000000" w:themeColor="text1"/>
          <w:sz w:val="28"/>
          <w:szCs w:val="28"/>
        </w:rPr>
        <w:t>У дошкольников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 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p>
    <w:p w:rsidR="00781DEB" w:rsidRPr="00C14D68" w:rsidRDefault="00781DEB" w:rsidP="00C14D68">
      <w:pPr>
        <w:pStyle w:val="a3"/>
        <w:spacing w:line="276" w:lineRule="auto"/>
        <w:ind w:firstLine="709"/>
        <w:contextualSpacing/>
        <w:jc w:val="center"/>
        <w:rPr>
          <w:sz w:val="28"/>
          <w:szCs w:val="28"/>
        </w:rPr>
      </w:pPr>
      <w:r w:rsidRPr="00C14D68">
        <w:rPr>
          <w:bCs/>
          <w:sz w:val="28"/>
          <w:szCs w:val="28"/>
        </w:rPr>
        <w:t>Причины детского травматизма:</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xml:space="preserve"> 1. </w:t>
      </w:r>
      <w:proofErr w:type="gramStart"/>
      <w:r w:rsidRPr="00C14D68">
        <w:rPr>
          <w:color w:val="000000" w:themeColor="text1"/>
          <w:sz w:val="28"/>
          <w:szCs w:val="28"/>
        </w:rPr>
        <w:t xml:space="preserve">На первое место по частоте встречаемости вышли следующие травмы: порезы, уколы разбитым стеклом или льдом, сухими ветками, сучками на </w:t>
      </w:r>
      <w:r w:rsidRPr="00C14D68">
        <w:rPr>
          <w:color w:val="000000" w:themeColor="text1"/>
          <w:sz w:val="28"/>
          <w:szCs w:val="28"/>
        </w:rPr>
        <w:lastRenderedPageBreak/>
        <w:t>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w:t>
      </w:r>
      <w:proofErr w:type="gramEnd"/>
      <w:r w:rsidRPr="00C14D68">
        <w:rPr>
          <w:color w:val="000000" w:themeColor="text1"/>
          <w:sz w:val="28"/>
          <w:szCs w:val="28"/>
        </w:rPr>
        <w:t xml:space="preserve"> травм</w:t>
      </w:r>
      <w:r w:rsidR="00D71777" w:rsidRPr="00C14D68">
        <w:rPr>
          <w:color w:val="000000" w:themeColor="text1"/>
          <w:sz w:val="28"/>
          <w:szCs w:val="28"/>
        </w:rPr>
        <w:t>ы</w:t>
      </w:r>
      <w:r w:rsidRPr="00C14D68">
        <w:rPr>
          <w:color w:val="000000" w:themeColor="text1"/>
          <w:sz w:val="28"/>
          <w:szCs w:val="28"/>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w:t>
      </w:r>
      <w:proofErr w:type="spellStart"/>
      <w:r w:rsidRPr="00C14D68">
        <w:rPr>
          <w:color w:val="000000" w:themeColor="text1"/>
          <w:sz w:val="28"/>
          <w:szCs w:val="28"/>
        </w:rPr>
        <w:t>спец</w:t>
      </w:r>
      <w:proofErr w:type="gramStart"/>
      <w:r w:rsidRPr="00C14D68">
        <w:rPr>
          <w:color w:val="000000" w:themeColor="text1"/>
          <w:sz w:val="28"/>
          <w:szCs w:val="28"/>
        </w:rPr>
        <w:t>.с</w:t>
      </w:r>
      <w:proofErr w:type="gramEnd"/>
      <w:r w:rsidRPr="00C14D68">
        <w:rPr>
          <w:color w:val="000000" w:themeColor="text1"/>
          <w:sz w:val="28"/>
          <w:szCs w:val="28"/>
        </w:rPr>
        <w:t>оставом</w:t>
      </w:r>
      <w:proofErr w:type="spellEnd"/>
      <w:r w:rsidRPr="00C14D68">
        <w:rPr>
          <w:color w:val="000000" w:themeColor="text1"/>
          <w:sz w:val="28"/>
          <w:szCs w:val="28"/>
        </w:rPr>
        <w:t>;</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xml:space="preserve"> 2. На второе место по частоте встречаемости – </w:t>
      </w:r>
      <w:proofErr w:type="spellStart"/>
      <w:r w:rsidRPr="00C14D68">
        <w:rPr>
          <w:color w:val="000000" w:themeColor="text1"/>
          <w:sz w:val="28"/>
          <w:szCs w:val="28"/>
        </w:rPr>
        <w:t>травмирование</w:t>
      </w:r>
      <w:proofErr w:type="spellEnd"/>
      <w:r w:rsidRPr="00C14D68">
        <w:rPr>
          <w:color w:val="000000" w:themeColor="text1"/>
          <w:sz w:val="28"/>
          <w:szCs w:val="28"/>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xml:space="preserve"> 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C14D68">
        <w:rPr>
          <w:color w:val="000000" w:themeColor="text1"/>
          <w:sz w:val="28"/>
          <w:szCs w:val="28"/>
        </w:rPr>
        <w:t>травмирование</w:t>
      </w:r>
      <w:proofErr w:type="spellEnd"/>
      <w:r w:rsidR="003F1DD0" w:rsidRPr="00C14D68">
        <w:rPr>
          <w:color w:val="000000" w:themeColor="text1"/>
          <w:sz w:val="28"/>
          <w:szCs w:val="28"/>
        </w:rPr>
        <w:t xml:space="preserve"> </w:t>
      </w:r>
      <w:r w:rsidRPr="00C14D68">
        <w:rPr>
          <w:color w:val="000000" w:themeColor="text1"/>
          <w:sz w:val="28"/>
          <w:szCs w:val="28"/>
        </w:rPr>
        <w:t>отпадающих с крыш сосульках, свисающими глыбами снега в период оттепели;</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4. На четвертом месте – травм</w:t>
      </w:r>
      <w:r w:rsidR="00D71777" w:rsidRPr="00C14D68">
        <w:rPr>
          <w:color w:val="000000" w:themeColor="text1"/>
          <w:sz w:val="28"/>
          <w:szCs w:val="28"/>
        </w:rPr>
        <w:t>ы</w:t>
      </w:r>
      <w:r w:rsidRPr="00C14D68">
        <w:rPr>
          <w:color w:val="000000" w:themeColor="text1"/>
          <w:sz w:val="28"/>
          <w:szCs w:val="28"/>
        </w:rPr>
        <w:t xml:space="preserve"> от неприкрепленной мебели в группах; травм</w:t>
      </w:r>
      <w:r w:rsidR="00D71777" w:rsidRPr="00C14D68">
        <w:rPr>
          <w:color w:val="000000" w:themeColor="text1"/>
          <w:sz w:val="28"/>
          <w:szCs w:val="28"/>
        </w:rPr>
        <w:t>ы</w:t>
      </w:r>
      <w:r w:rsidRPr="00C14D68">
        <w:rPr>
          <w:color w:val="000000" w:themeColor="text1"/>
          <w:sz w:val="28"/>
          <w:szCs w:val="28"/>
        </w:rPr>
        <w:t xml:space="preserve"> при ДТП. Нередки и </w:t>
      </w:r>
      <w:proofErr w:type="spellStart"/>
      <w:r w:rsidRPr="00C14D68">
        <w:rPr>
          <w:color w:val="000000" w:themeColor="text1"/>
          <w:sz w:val="28"/>
          <w:szCs w:val="28"/>
        </w:rPr>
        <w:t>электротравмы</w:t>
      </w:r>
      <w:proofErr w:type="spellEnd"/>
      <w:r w:rsidRPr="00C14D68">
        <w:rPr>
          <w:color w:val="000000" w:themeColor="text1"/>
          <w:sz w:val="28"/>
          <w:szCs w:val="28"/>
        </w:rPr>
        <w:t>.</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Падение - распространенная причина ушибов, переломов костей и серьезных травм головы. Их можно предотвратить, если:</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-не разрешать детям лазить в опасных местах;</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-устанавливать ограждения на ступеньках, окнах и балконах.</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Можно избежать многих травм, если объяснять детям, что бросаться камнями и другими острыми предметами, играть с ножами или ножницами очень опасно.</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Острые металлические предметы, ржавые банки могут стать источником заражения ран. Таких предметов не должно быть на детских игровых площадках.</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lastRenderedPageBreak/>
        <w:t>Из всевозможных травм на травму, полученную в ДТП, приходится каждая двухсотая. Но последствия их очень серьезны.</w:t>
      </w:r>
    </w:p>
    <w:p w:rsidR="00781DEB" w:rsidRPr="00C14D68" w:rsidRDefault="00781DEB" w:rsidP="00C14D68">
      <w:pPr>
        <w:pStyle w:val="a3"/>
        <w:spacing w:line="276" w:lineRule="auto"/>
        <w:ind w:firstLine="709"/>
        <w:contextualSpacing/>
        <w:rPr>
          <w:color w:val="000000" w:themeColor="text1"/>
          <w:sz w:val="28"/>
          <w:szCs w:val="28"/>
        </w:rPr>
      </w:pPr>
      <w:r w:rsidRPr="00C14D68">
        <w:rPr>
          <w:color w:val="000000" w:themeColor="text1"/>
          <w:sz w:val="28"/>
          <w:szCs w:val="28"/>
        </w:rPr>
        <w:t> Дети должны знать и соблюдать следующие правила, когда переходят дорогу:</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остановиться на обочине;</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посмотреть в обе стороны;</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перед тем как переходить дорогу, убедиться, что машин или других транспортных средств на дороге нет;</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переходя дорогу, держаться за руку взрослого или ребенка старшего возраста;</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идти, но ни в коем случае не бежать;</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переходить дорогу только в установленных местах на зеленый сигнал светофора;</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на дорогу надо выходить спокойно, сосредоточенно, уверенно и так, чтобы водитель видел тебя;</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переходить дорогу надо по перпендикуляру к оси, а не по диагонали;</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если транспортный поток застал  на середине дороги, следует остановиться и не паниковать;</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маленького ребенка переводить через дорогу надо только за руку;</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надо научить ребенка не поддаваться "стадному" чувству при переходе улицы группой;</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детям нельзя играть возле дороги, особенно с мячом;</w:t>
      </w:r>
    </w:p>
    <w:p w:rsidR="00781DEB" w:rsidRPr="00C14D68" w:rsidRDefault="00781DEB" w:rsidP="00C14D68">
      <w:pPr>
        <w:pStyle w:val="a3"/>
        <w:numPr>
          <w:ilvl w:val="0"/>
          <w:numId w:val="1"/>
        </w:numPr>
        <w:spacing w:line="276" w:lineRule="auto"/>
        <w:ind w:firstLine="709"/>
        <w:contextualSpacing/>
        <w:rPr>
          <w:color w:val="000000" w:themeColor="text1"/>
          <w:sz w:val="28"/>
          <w:szCs w:val="28"/>
        </w:rPr>
      </w:pPr>
      <w:r w:rsidRPr="00C14D68">
        <w:rPr>
          <w:color w:val="000000" w:themeColor="text1"/>
          <w:sz w:val="28"/>
          <w:szCs w:val="28"/>
        </w:rPr>
        <w:t> </w:t>
      </w:r>
      <w:r w:rsidR="003F1DD0" w:rsidRPr="00C14D68">
        <w:rPr>
          <w:color w:val="000000" w:themeColor="text1"/>
          <w:sz w:val="28"/>
          <w:szCs w:val="28"/>
        </w:rPr>
        <w:t>в</w:t>
      </w:r>
      <w:r w:rsidRPr="00C14D68">
        <w:rPr>
          <w:color w:val="000000" w:themeColor="text1"/>
          <w:sz w:val="28"/>
          <w:szCs w:val="28"/>
        </w:rPr>
        <w:t>о избежание несчастных случаев детей нужно учить ходить по тротуарам лицом к автомобильному движению.</w:t>
      </w:r>
    </w:p>
    <w:p w:rsidR="00781DEB" w:rsidRPr="00C14D68" w:rsidRDefault="00781DEB" w:rsidP="00C14D68">
      <w:pPr>
        <w:pStyle w:val="a3"/>
        <w:spacing w:line="276" w:lineRule="auto"/>
        <w:ind w:firstLine="709"/>
        <w:contextualSpacing/>
        <w:rPr>
          <w:color w:val="000000" w:themeColor="text1"/>
          <w:sz w:val="28"/>
          <w:szCs w:val="28"/>
        </w:rPr>
      </w:pPr>
      <w:r w:rsidRPr="00C14D68">
        <w:rPr>
          <w:color w:val="000000" w:themeColor="text1"/>
          <w:sz w:val="28"/>
          <w:szCs w:val="28"/>
        </w:rPr>
        <w:t xml:space="preserve"> 1) Направленное воспитание у детей и окружающих их взрослых умения распознавать </w:t>
      </w:r>
      <w:proofErr w:type="spellStart"/>
      <w:r w:rsidRPr="00C14D68">
        <w:rPr>
          <w:color w:val="000000" w:themeColor="text1"/>
          <w:sz w:val="28"/>
          <w:szCs w:val="28"/>
        </w:rPr>
        <w:t>травмоопасные</w:t>
      </w:r>
      <w:proofErr w:type="spellEnd"/>
      <w:r w:rsidRPr="00C14D68">
        <w:rPr>
          <w:color w:val="000000" w:themeColor="text1"/>
          <w:sz w:val="28"/>
          <w:szCs w:val="28"/>
        </w:rPr>
        <w:t xml:space="preserve"> ситуации и избегать их;</w:t>
      </w:r>
    </w:p>
    <w:p w:rsidR="00781DEB" w:rsidRPr="00C14D68" w:rsidRDefault="00781DEB" w:rsidP="00C14D68">
      <w:pPr>
        <w:pStyle w:val="a3"/>
        <w:spacing w:line="276" w:lineRule="auto"/>
        <w:ind w:firstLine="709"/>
        <w:contextualSpacing/>
        <w:rPr>
          <w:color w:val="000000" w:themeColor="text1"/>
          <w:sz w:val="28"/>
          <w:szCs w:val="28"/>
        </w:rPr>
      </w:pPr>
      <w:r w:rsidRPr="00C14D68">
        <w:rPr>
          <w:color w:val="000000" w:themeColor="text1"/>
          <w:sz w:val="28"/>
          <w:szCs w:val="28"/>
        </w:rPr>
        <w:t xml:space="preserve"> 2) Устранение неблагоприятных условий среды, в которой протекает жизнь ребенка. </w:t>
      </w:r>
    </w:p>
    <w:p w:rsidR="00781DEB" w:rsidRPr="00C14D68" w:rsidRDefault="00142539"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xml:space="preserve"> </w:t>
      </w:r>
      <w:r w:rsidR="00781DEB" w:rsidRPr="00C14D68">
        <w:rPr>
          <w:color w:val="000000" w:themeColor="text1"/>
          <w:sz w:val="28"/>
          <w:szCs w:val="28"/>
        </w:rPr>
        <w:t> Работа с родителями – одно из важнейших направлений образовательной работы в детском саду. Для благополучия ребенка очень важно выработать четкую стратегию сотрудничества. Ведь круг проблем, связанных с безопасностью ребенка, невозможно решить только в рамках детского сада. Именно предметы домашнего обихода, бытовые ситуации могут стать причиной несчастных случаев. В этой связи родители должны подумать о безопасности. Поэтому необходим тесный контакт с родителями.</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xml:space="preserve"> Цель работы с родителями – объяснить актуальность, важность проблемы безопасности детей, повысить образовательный уровень родителей по данной </w:t>
      </w:r>
      <w:r w:rsidRPr="00C14D68">
        <w:rPr>
          <w:color w:val="000000" w:themeColor="text1"/>
          <w:sz w:val="28"/>
          <w:szCs w:val="28"/>
        </w:rPr>
        <w:lastRenderedPageBreak/>
        <w:t xml:space="preserve">проблеме, обозначить круг правил, с которыми необходимо </w:t>
      </w:r>
      <w:proofErr w:type="gramStart"/>
      <w:r w:rsidRPr="00C14D68">
        <w:rPr>
          <w:color w:val="000000" w:themeColor="text1"/>
          <w:sz w:val="28"/>
          <w:szCs w:val="28"/>
        </w:rPr>
        <w:t>знакомить</w:t>
      </w:r>
      <w:proofErr w:type="gramEnd"/>
      <w:r w:rsidRPr="00C14D68">
        <w:rPr>
          <w:color w:val="000000" w:themeColor="text1"/>
          <w:sz w:val="28"/>
          <w:szCs w:val="28"/>
        </w:rPr>
        <w:t xml:space="preserve"> прежде всего в семье.</w:t>
      </w:r>
    </w:p>
    <w:p w:rsidR="00781DEB" w:rsidRPr="00C14D68" w:rsidRDefault="00781DEB" w:rsidP="00C14D68">
      <w:pPr>
        <w:pStyle w:val="a3"/>
        <w:spacing w:line="276" w:lineRule="auto"/>
        <w:ind w:firstLine="709"/>
        <w:contextualSpacing/>
        <w:jc w:val="both"/>
        <w:rPr>
          <w:color w:val="000000" w:themeColor="text1"/>
          <w:sz w:val="28"/>
          <w:szCs w:val="28"/>
        </w:rPr>
      </w:pPr>
      <w:r w:rsidRPr="00C14D68">
        <w:rPr>
          <w:color w:val="000000" w:themeColor="text1"/>
          <w:sz w:val="28"/>
          <w:szCs w:val="28"/>
        </w:rPr>
        <w:t> Родители для детей всегда являются авторитетом и примером для подражания.</w:t>
      </w:r>
    </w:p>
    <w:p w:rsidR="00781DEB" w:rsidRPr="00C14D68" w:rsidRDefault="00781DEB" w:rsidP="00C14D68">
      <w:pPr>
        <w:pStyle w:val="a3"/>
        <w:shd w:val="clear" w:color="auto" w:fill="FFFFFF"/>
        <w:spacing w:line="276" w:lineRule="auto"/>
        <w:ind w:firstLine="709"/>
        <w:contextualSpacing/>
        <w:rPr>
          <w:rStyle w:val="a4"/>
          <w:b/>
          <w:bCs/>
          <w:i w:val="0"/>
          <w:color w:val="000000" w:themeColor="text1"/>
          <w:sz w:val="28"/>
          <w:szCs w:val="28"/>
        </w:rPr>
      </w:pPr>
      <w:r w:rsidRPr="00C14D68">
        <w:rPr>
          <w:rStyle w:val="a4"/>
          <w:b/>
          <w:bCs/>
          <w:i w:val="0"/>
          <w:color w:val="FF0000"/>
          <w:sz w:val="28"/>
          <w:szCs w:val="28"/>
        </w:rPr>
        <w:t>ПЕРВАЯ ПОМОЩЬ ПРИ НЕСЧАСТНЫХ СЛУЧАЯХ У ДЕТЕЙ</w:t>
      </w:r>
    </w:p>
    <w:p w:rsidR="00781DEB" w:rsidRPr="00C14D68" w:rsidRDefault="00781DEB" w:rsidP="00C14D68">
      <w:pPr>
        <w:pStyle w:val="a3"/>
        <w:shd w:val="clear" w:color="auto" w:fill="FFFFFF"/>
        <w:spacing w:line="276" w:lineRule="auto"/>
        <w:contextualSpacing/>
        <w:jc w:val="center"/>
        <w:rPr>
          <w:rStyle w:val="a4"/>
          <w:b/>
          <w:bCs/>
          <w:i w:val="0"/>
          <w:color w:val="FF0000"/>
          <w:sz w:val="28"/>
          <w:szCs w:val="28"/>
        </w:rPr>
      </w:pPr>
      <w:r w:rsidRPr="00C14D68">
        <w:rPr>
          <w:rStyle w:val="a4"/>
          <w:b/>
          <w:bCs/>
          <w:i w:val="0"/>
          <w:color w:val="FF0000"/>
          <w:sz w:val="28"/>
          <w:szCs w:val="28"/>
        </w:rPr>
        <w:t>УШИБЫ ГОЛОВЫ</w:t>
      </w:r>
    </w:p>
    <w:p w:rsidR="00781DEB" w:rsidRPr="00C14D68" w:rsidRDefault="00781DEB" w:rsidP="00C14D68">
      <w:pPr>
        <w:pStyle w:val="a3"/>
        <w:shd w:val="clear" w:color="auto" w:fill="FFFFFF"/>
        <w:spacing w:line="276" w:lineRule="auto"/>
        <w:contextualSpacing/>
        <w:jc w:val="both"/>
        <w:rPr>
          <w:color w:val="000000" w:themeColor="text1"/>
          <w:sz w:val="28"/>
          <w:szCs w:val="28"/>
        </w:rPr>
      </w:pPr>
      <w:r w:rsidRPr="00C14D68">
        <w:rPr>
          <w:color w:val="000000" w:themeColor="text1"/>
          <w:sz w:val="28"/>
          <w:szCs w:val="28"/>
        </w:rPr>
        <w:t>Уложите пострадавшего. Прикладывайте компрессы с холодной водой к ушибу и сразу меняйте их, как только компресс согреется. Если у ребенка рвота, головокружение, головная боль, срочно вызывайте скорую помощь: возможно сотрясение мозга.</w:t>
      </w:r>
    </w:p>
    <w:p w:rsidR="00781DEB" w:rsidRPr="00C14D68" w:rsidRDefault="00781DEB" w:rsidP="00C14D68">
      <w:pPr>
        <w:pStyle w:val="a3"/>
        <w:shd w:val="clear" w:color="auto" w:fill="FFFFFF"/>
        <w:spacing w:line="276" w:lineRule="auto"/>
        <w:contextualSpacing/>
        <w:jc w:val="center"/>
        <w:rPr>
          <w:rStyle w:val="a4"/>
          <w:b/>
          <w:bCs/>
          <w:i w:val="0"/>
          <w:color w:val="FF0000"/>
          <w:sz w:val="28"/>
          <w:szCs w:val="28"/>
        </w:rPr>
      </w:pPr>
      <w:r w:rsidRPr="00C14D68">
        <w:rPr>
          <w:rStyle w:val="a4"/>
          <w:b/>
          <w:bCs/>
          <w:i w:val="0"/>
          <w:color w:val="FF0000"/>
          <w:sz w:val="28"/>
          <w:szCs w:val="28"/>
        </w:rPr>
        <w:t>ПРИ УШИБАХ И РАСТЯЖЕНИЯХ</w:t>
      </w:r>
    </w:p>
    <w:p w:rsidR="00781DEB" w:rsidRPr="00C14D68" w:rsidRDefault="00781DEB" w:rsidP="00C14D68">
      <w:pPr>
        <w:pStyle w:val="a3"/>
        <w:shd w:val="clear" w:color="auto" w:fill="FFFFFF"/>
        <w:spacing w:line="276" w:lineRule="auto"/>
        <w:contextualSpacing/>
        <w:rPr>
          <w:rStyle w:val="a4"/>
          <w:i w:val="0"/>
          <w:iCs w:val="0"/>
          <w:color w:val="000000" w:themeColor="text1"/>
          <w:sz w:val="28"/>
          <w:szCs w:val="28"/>
        </w:rPr>
      </w:pPr>
      <w:r w:rsidRPr="00C14D68">
        <w:rPr>
          <w:color w:val="000000" w:themeColor="text1"/>
          <w:sz w:val="28"/>
          <w:szCs w:val="28"/>
        </w:rPr>
        <w:t>Покой, разгрузка поврежденной конечности. Наложите мягкую фиксирующую повязку на поврежденный сустав, пузырь со льдом в первые сутки. Не делайте согревающих компрессов, тем более, с капустой, мочой! Не используйте раздражающих мазей и растираний.</w:t>
      </w:r>
      <w:r w:rsidRPr="00C14D68">
        <w:rPr>
          <w:b/>
          <w:color w:val="FF0000"/>
          <w:sz w:val="28"/>
          <w:szCs w:val="28"/>
        </w:rPr>
        <w:br/>
      </w:r>
      <w:r w:rsidR="008C7DF6" w:rsidRPr="00C14D68">
        <w:rPr>
          <w:rStyle w:val="a4"/>
          <w:b/>
          <w:bCs/>
          <w:i w:val="0"/>
          <w:color w:val="FF0000"/>
          <w:sz w:val="28"/>
          <w:szCs w:val="28"/>
        </w:rPr>
        <w:t xml:space="preserve">                                       </w:t>
      </w:r>
      <w:r w:rsidRPr="00C14D68">
        <w:rPr>
          <w:rStyle w:val="a4"/>
          <w:b/>
          <w:bCs/>
          <w:i w:val="0"/>
          <w:color w:val="FF0000"/>
          <w:sz w:val="28"/>
          <w:szCs w:val="28"/>
        </w:rPr>
        <w:t>ПОРЕЗАЛСЯ ИЛИ ПОЦАРАПАЛСЯ</w:t>
      </w:r>
    </w:p>
    <w:p w:rsidR="00781DEB" w:rsidRPr="00C14D68" w:rsidRDefault="00781DEB" w:rsidP="00C14D68">
      <w:pPr>
        <w:pStyle w:val="a3"/>
        <w:shd w:val="clear" w:color="auto" w:fill="FFFFFF"/>
        <w:spacing w:line="276" w:lineRule="auto"/>
        <w:contextualSpacing/>
        <w:jc w:val="both"/>
        <w:rPr>
          <w:rStyle w:val="a4"/>
          <w:i w:val="0"/>
          <w:iCs w:val="0"/>
          <w:color w:val="000000" w:themeColor="text1"/>
          <w:sz w:val="28"/>
          <w:szCs w:val="28"/>
        </w:rPr>
      </w:pPr>
      <w:r w:rsidRPr="00C14D68">
        <w:rPr>
          <w:color w:val="000000" w:themeColor="text1"/>
          <w:sz w:val="28"/>
          <w:szCs w:val="28"/>
        </w:rPr>
        <w:t>Поврежденное место промойте раствором перекиси водорода. Края (только края) смажьте йодом или зеленкой, наложите повязку, если ранка глубокая, кровоточит, обратитесь к хирургу.</w:t>
      </w:r>
      <w:r w:rsidRPr="00C14D68">
        <w:rPr>
          <w:color w:val="000000" w:themeColor="text1"/>
          <w:sz w:val="28"/>
          <w:szCs w:val="28"/>
        </w:rPr>
        <w:br/>
      </w:r>
      <w:r w:rsidR="00142539" w:rsidRPr="00C14D68">
        <w:rPr>
          <w:rStyle w:val="a4"/>
          <w:b/>
          <w:bCs/>
          <w:i w:val="0"/>
          <w:color w:val="FF0000"/>
          <w:sz w:val="28"/>
          <w:szCs w:val="28"/>
        </w:rPr>
        <w:t xml:space="preserve">                                                       </w:t>
      </w:r>
      <w:r w:rsidRPr="00C14D68">
        <w:rPr>
          <w:rStyle w:val="a4"/>
          <w:b/>
          <w:bCs/>
          <w:i w:val="0"/>
          <w:color w:val="FF0000"/>
          <w:sz w:val="28"/>
          <w:szCs w:val="28"/>
        </w:rPr>
        <w:t>ПРИ ОЖОГАХ</w:t>
      </w:r>
    </w:p>
    <w:p w:rsidR="00781DEB" w:rsidRPr="00C14D68" w:rsidRDefault="00781DEB" w:rsidP="00C14D68">
      <w:pPr>
        <w:pStyle w:val="a3"/>
        <w:shd w:val="clear" w:color="auto" w:fill="FFFFFF"/>
        <w:spacing w:line="276" w:lineRule="auto"/>
        <w:contextualSpacing/>
        <w:jc w:val="both"/>
        <w:rPr>
          <w:rStyle w:val="a4"/>
          <w:i w:val="0"/>
          <w:iCs w:val="0"/>
          <w:color w:val="000000" w:themeColor="text1"/>
          <w:sz w:val="28"/>
          <w:szCs w:val="28"/>
        </w:rPr>
      </w:pPr>
      <w:r w:rsidRPr="00C14D68">
        <w:rPr>
          <w:color w:val="000000" w:themeColor="text1"/>
          <w:sz w:val="28"/>
          <w:szCs w:val="28"/>
        </w:rPr>
        <w:t>В первый момент хорошо снимает боль локальная гипотермия (холод)</w:t>
      </w:r>
      <w:r w:rsidRPr="00C14D68">
        <w:rPr>
          <w:color w:val="000000" w:themeColor="text1"/>
          <w:sz w:val="28"/>
          <w:szCs w:val="28"/>
        </w:rPr>
        <w:br/>
        <w:t>  - опустите кисть в холодную воду. Пузыри - "волдыри" проколите, удалив жидкость, но отслоившийся эпидермис не срезайте! Если ожог сильный, больше чем ладонь ребенка, - нужна срочная медицинская помощь. До приезда врача прикройте поврежденное место стерильной повязкой. Ничем не смазывайте, не присыпайте!</w:t>
      </w:r>
      <w:r w:rsidRPr="00C14D68">
        <w:rPr>
          <w:color w:val="FF0000"/>
          <w:sz w:val="28"/>
          <w:szCs w:val="28"/>
        </w:rPr>
        <w:br/>
      </w:r>
      <w:r w:rsidR="008C7DF6" w:rsidRPr="00C14D68">
        <w:rPr>
          <w:rStyle w:val="a4"/>
          <w:b/>
          <w:bCs/>
          <w:i w:val="0"/>
          <w:color w:val="FF0000"/>
          <w:sz w:val="28"/>
          <w:szCs w:val="28"/>
        </w:rPr>
        <w:t xml:space="preserve">                                 </w:t>
      </w:r>
      <w:r w:rsidRPr="00C14D68">
        <w:rPr>
          <w:rStyle w:val="a4"/>
          <w:b/>
          <w:bCs/>
          <w:i w:val="0"/>
          <w:color w:val="FF0000"/>
          <w:sz w:val="28"/>
          <w:szCs w:val="28"/>
        </w:rPr>
        <w:t> ПРИ ОТРАВЛЕНИИ УГАРНЫМ ГАЗОМ</w:t>
      </w:r>
    </w:p>
    <w:p w:rsidR="00781DEB" w:rsidRPr="00C14D68" w:rsidRDefault="00781DEB" w:rsidP="00C14D68">
      <w:pPr>
        <w:pStyle w:val="a3"/>
        <w:shd w:val="clear" w:color="auto" w:fill="FFFFFF"/>
        <w:spacing w:line="276" w:lineRule="auto"/>
        <w:contextualSpacing/>
        <w:jc w:val="both"/>
        <w:rPr>
          <w:rStyle w:val="a4"/>
          <w:i w:val="0"/>
          <w:iCs w:val="0"/>
          <w:color w:val="000000" w:themeColor="text1"/>
          <w:sz w:val="28"/>
          <w:szCs w:val="28"/>
        </w:rPr>
      </w:pPr>
      <w:r w:rsidRPr="00C14D68">
        <w:rPr>
          <w:color w:val="000000" w:themeColor="text1"/>
          <w:sz w:val="28"/>
          <w:szCs w:val="28"/>
        </w:rPr>
        <w:t>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r w:rsidRPr="00C14D68">
        <w:rPr>
          <w:color w:val="000000" w:themeColor="text1"/>
          <w:sz w:val="28"/>
          <w:szCs w:val="28"/>
        </w:rPr>
        <w:br/>
      </w:r>
      <w:r w:rsidR="008C7DF6" w:rsidRPr="00C14D68">
        <w:rPr>
          <w:rStyle w:val="a4"/>
          <w:b/>
          <w:bCs/>
          <w:i w:val="0"/>
          <w:color w:val="FF0000"/>
          <w:sz w:val="28"/>
          <w:szCs w:val="28"/>
        </w:rPr>
        <w:t xml:space="preserve">                                  </w:t>
      </w:r>
      <w:r w:rsidRPr="00C14D68">
        <w:rPr>
          <w:rStyle w:val="a4"/>
          <w:b/>
          <w:bCs/>
          <w:i w:val="0"/>
          <w:color w:val="FF0000"/>
          <w:sz w:val="28"/>
          <w:szCs w:val="28"/>
        </w:rPr>
        <w:t>ТРАВМА, ХИМИЧЕСКИЙ ОЖОГ ГЛАЗ</w:t>
      </w:r>
    </w:p>
    <w:p w:rsidR="00D06099" w:rsidRPr="00C14D68" w:rsidRDefault="00781DEB" w:rsidP="00C14D68">
      <w:pPr>
        <w:pStyle w:val="a3"/>
        <w:shd w:val="clear" w:color="auto" w:fill="FFFFFF"/>
        <w:spacing w:line="276" w:lineRule="auto"/>
        <w:contextualSpacing/>
        <w:jc w:val="both"/>
        <w:rPr>
          <w:color w:val="000000" w:themeColor="text1"/>
          <w:sz w:val="28"/>
          <w:szCs w:val="28"/>
        </w:rPr>
      </w:pPr>
      <w:r w:rsidRPr="00C14D68">
        <w:rPr>
          <w:color w:val="000000" w:themeColor="text1"/>
          <w:sz w:val="28"/>
          <w:szCs w:val="28"/>
        </w:rPr>
        <w:t>Наложите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и, если возможно, промывайте</w:t>
      </w:r>
      <w:r w:rsidR="00D71777" w:rsidRPr="00C14D68">
        <w:rPr>
          <w:color w:val="000000" w:themeColor="text1"/>
          <w:sz w:val="28"/>
          <w:szCs w:val="28"/>
        </w:rPr>
        <w:t xml:space="preserve"> водным раствором яичного белка </w:t>
      </w:r>
      <w:r w:rsidRPr="00C14D68">
        <w:rPr>
          <w:color w:val="000000" w:themeColor="text1"/>
          <w:sz w:val="28"/>
          <w:szCs w:val="28"/>
        </w:rPr>
        <w:t>(1 белок на стакан воды).</w:t>
      </w:r>
    </w:p>
    <w:p w:rsidR="008C7DF6" w:rsidRPr="00C14D68" w:rsidRDefault="00781DEB" w:rsidP="00C14D68">
      <w:pPr>
        <w:pStyle w:val="a3"/>
        <w:shd w:val="clear" w:color="auto" w:fill="FFFFFF"/>
        <w:spacing w:before="0" w:beforeAutospacing="0" w:after="0" w:afterAutospacing="0" w:line="276" w:lineRule="auto"/>
        <w:contextualSpacing/>
        <w:jc w:val="both"/>
        <w:rPr>
          <w:rStyle w:val="a4"/>
          <w:color w:val="000000" w:themeColor="text1"/>
          <w:sz w:val="28"/>
          <w:szCs w:val="28"/>
        </w:rPr>
      </w:pPr>
      <w:r w:rsidRPr="00C14D68">
        <w:rPr>
          <w:rStyle w:val="a4"/>
          <w:color w:val="000000" w:themeColor="text1"/>
          <w:sz w:val="28"/>
          <w:szCs w:val="28"/>
          <w:u w:val="single"/>
        </w:rPr>
        <w:t>Во всех случаях немедленно обратитесь к врачу-окулисту</w:t>
      </w:r>
      <w:r w:rsidR="003F1DD0" w:rsidRPr="00C14D68">
        <w:rPr>
          <w:rStyle w:val="a4"/>
          <w:color w:val="000000" w:themeColor="text1"/>
          <w:sz w:val="28"/>
          <w:szCs w:val="28"/>
          <w:u w:val="single"/>
        </w:rPr>
        <w:t>!</w:t>
      </w:r>
    </w:p>
    <w:p w:rsidR="003F1DD0" w:rsidRPr="00C14D68" w:rsidRDefault="00781DEB" w:rsidP="00C14D68">
      <w:pPr>
        <w:pStyle w:val="a3"/>
        <w:shd w:val="clear" w:color="auto" w:fill="FFFFFF"/>
        <w:spacing w:before="0" w:beforeAutospacing="0" w:after="0" w:afterAutospacing="0" w:line="276" w:lineRule="auto"/>
        <w:contextualSpacing/>
        <w:jc w:val="center"/>
        <w:rPr>
          <w:rStyle w:val="a4"/>
          <w:color w:val="000000" w:themeColor="text1"/>
          <w:sz w:val="28"/>
          <w:szCs w:val="28"/>
        </w:rPr>
      </w:pPr>
      <w:r w:rsidRPr="00C14D68">
        <w:rPr>
          <w:color w:val="FF0000"/>
          <w:sz w:val="28"/>
          <w:szCs w:val="28"/>
        </w:rPr>
        <w:lastRenderedPageBreak/>
        <w:br/>
      </w:r>
      <w:r w:rsidRPr="00C14D68">
        <w:rPr>
          <w:rStyle w:val="a4"/>
          <w:b/>
          <w:bCs/>
          <w:i w:val="0"/>
          <w:color w:val="FF0000"/>
          <w:sz w:val="28"/>
          <w:szCs w:val="28"/>
        </w:rPr>
        <w:t xml:space="preserve"> ПРОГЛОТИЛ ЛЕКАРСТВО</w:t>
      </w:r>
    </w:p>
    <w:p w:rsidR="003F1DD0" w:rsidRPr="00C14D68" w:rsidRDefault="00781DEB" w:rsidP="00C14D68">
      <w:pPr>
        <w:pStyle w:val="a3"/>
        <w:shd w:val="clear" w:color="auto" w:fill="FFFFFF"/>
        <w:spacing w:line="276" w:lineRule="auto"/>
        <w:contextualSpacing/>
        <w:jc w:val="center"/>
        <w:rPr>
          <w:rStyle w:val="a4"/>
          <w:i w:val="0"/>
          <w:iCs w:val="0"/>
          <w:color w:val="000000" w:themeColor="text1"/>
          <w:sz w:val="28"/>
          <w:szCs w:val="28"/>
        </w:rPr>
      </w:pPr>
      <w:r w:rsidRPr="00C14D68">
        <w:rPr>
          <w:color w:val="000000" w:themeColor="text1"/>
          <w:sz w:val="28"/>
          <w:szCs w:val="28"/>
        </w:rPr>
        <w:t xml:space="preserve">Как можно скорее вызовите у ребенка рвоту, предварительно дав обильное питье, засунув в рот пальцы, обвернутые бинтом, и надавливая на корень язычка. Сразу уточните, что за </w:t>
      </w:r>
      <w:proofErr w:type="gramStart"/>
      <w:r w:rsidRPr="00C14D68">
        <w:rPr>
          <w:color w:val="000000" w:themeColor="text1"/>
          <w:sz w:val="28"/>
          <w:szCs w:val="28"/>
        </w:rPr>
        <w:t>лекарство</w:t>
      </w:r>
      <w:proofErr w:type="gramEnd"/>
      <w:r w:rsidRPr="00C14D68">
        <w:rPr>
          <w:color w:val="000000" w:themeColor="text1"/>
          <w:sz w:val="28"/>
          <w:szCs w:val="28"/>
        </w:rPr>
        <w:t xml:space="preserve"> и в </w:t>
      </w:r>
      <w:proofErr w:type="gramStart"/>
      <w:r w:rsidRPr="00C14D68">
        <w:rPr>
          <w:color w:val="000000" w:themeColor="text1"/>
          <w:sz w:val="28"/>
          <w:szCs w:val="28"/>
        </w:rPr>
        <w:t>каком</w:t>
      </w:r>
      <w:proofErr w:type="gramEnd"/>
      <w:r w:rsidRPr="00C14D68">
        <w:rPr>
          <w:color w:val="000000" w:themeColor="text1"/>
          <w:sz w:val="28"/>
          <w:szCs w:val="28"/>
        </w:rPr>
        <w:t xml:space="preserve"> количестве проглотил ребенок. Быстрая сонливость, слабость, или наоборот, резкое возбуждение - признаки отравления. Немедленно вызовите скорую помощь!</w:t>
      </w:r>
      <w:r w:rsidRPr="00C14D68">
        <w:rPr>
          <w:color w:val="000000" w:themeColor="text1"/>
          <w:sz w:val="28"/>
          <w:szCs w:val="28"/>
        </w:rPr>
        <w:br/>
      </w:r>
      <w:r w:rsidRPr="00C14D68">
        <w:rPr>
          <w:rStyle w:val="a4"/>
          <w:b/>
          <w:bCs/>
          <w:i w:val="0"/>
          <w:color w:val="FF0000"/>
          <w:sz w:val="28"/>
          <w:szCs w:val="28"/>
        </w:rPr>
        <w:t>ВЫПИЛ РАСТВОР КИСЛОТЫ, УКСУС</w:t>
      </w:r>
    </w:p>
    <w:p w:rsidR="003F1DD0" w:rsidRPr="00C14D68" w:rsidRDefault="00781DEB" w:rsidP="00C14D68">
      <w:pPr>
        <w:pStyle w:val="a3"/>
        <w:shd w:val="clear" w:color="auto" w:fill="FFFFFF"/>
        <w:spacing w:line="276" w:lineRule="auto"/>
        <w:contextualSpacing/>
        <w:jc w:val="both"/>
        <w:rPr>
          <w:rStyle w:val="a4"/>
          <w:i w:val="0"/>
          <w:iCs w:val="0"/>
          <w:color w:val="000000" w:themeColor="text1"/>
          <w:sz w:val="28"/>
          <w:szCs w:val="28"/>
        </w:rPr>
      </w:pPr>
      <w:r w:rsidRPr="00C14D68">
        <w:rPr>
          <w:color w:val="000000" w:themeColor="text1"/>
          <w:sz w:val="28"/>
          <w:szCs w:val="28"/>
        </w:rPr>
        <w:t>До приезда скорой помощи немедленно начинайте поить ребенка чистой водой, еще лучше - разведенным водой яичным белком.</w:t>
      </w:r>
      <w:r w:rsidRPr="00C14D68">
        <w:rPr>
          <w:color w:val="FF0000"/>
          <w:sz w:val="28"/>
          <w:szCs w:val="28"/>
        </w:rPr>
        <w:br/>
      </w:r>
      <w:r w:rsidR="00142539" w:rsidRPr="00C14D68">
        <w:rPr>
          <w:rStyle w:val="a4"/>
          <w:b/>
          <w:bCs/>
          <w:i w:val="0"/>
          <w:color w:val="FF0000"/>
          <w:sz w:val="28"/>
          <w:szCs w:val="28"/>
        </w:rPr>
        <w:t xml:space="preserve">                                     </w:t>
      </w:r>
      <w:r w:rsidRPr="00C14D68">
        <w:rPr>
          <w:rStyle w:val="a4"/>
          <w:b/>
          <w:bCs/>
          <w:i w:val="0"/>
          <w:color w:val="FF0000"/>
          <w:sz w:val="28"/>
          <w:szCs w:val="28"/>
        </w:rPr>
        <w:t>ПРОГЛОТИЛ МЯГКИЙ ПРЕДМЕТ</w:t>
      </w:r>
    </w:p>
    <w:p w:rsidR="003F1DD0" w:rsidRPr="00C14D68" w:rsidRDefault="00781DEB" w:rsidP="00C14D68">
      <w:pPr>
        <w:pStyle w:val="a3"/>
        <w:shd w:val="clear" w:color="auto" w:fill="FFFFFF"/>
        <w:spacing w:line="276" w:lineRule="auto"/>
        <w:contextualSpacing/>
        <w:jc w:val="both"/>
        <w:rPr>
          <w:rStyle w:val="a4"/>
          <w:i w:val="0"/>
          <w:iCs w:val="0"/>
          <w:color w:val="000000" w:themeColor="text1"/>
          <w:sz w:val="28"/>
          <w:szCs w:val="28"/>
        </w:rPr>
      </w:pPr>
      <w:r w:rsidRPr="00C14D68">
        <w:rPr>
          <w:color w:val="000000" w:themeColor="text1"/>
          <w:sz w:val="28"/>
          <w:szCs w:val="28"/>
        </w:rPr>
        <w:t xml:space="preserve">Если это круглый, гладенький предмет, не </w:t>
      </w:r>
      <w:r w:rsidR="003F1DD0" w:rsidRPr="00C14D68">
        <w:rPr>
          <w:color w:val="000000" w:themeColor="text1"/>
          <w:sz w:val="28"/>
          <w:szCs w:val="28"/>
        </w:rPr>
        <w:t>волнуйтесь, он не повредит орга</w:t>
      </w:r>
      <w:r w:rsidRPr="00C14D68">
        <w:rPr>
          <w:color w:val="000000" w:themeColor="text1"/>
          <w:sz w:val="28"/>
          <w:szCs w:val="28"/>
        </w:rPr>
        <w:t>нов пищеварения, а выйдет через сутки с испражнениями. Но острый предмет может травмировать пищевод, желудок, кишечник. Если ребенок пожаловался на боли в животе - необходима срочная квалифицированная медицинская помощь. Ни в коем случае не давайте слабительных! Кормите мягкой, обильной по объему пищей - тушеными протертыми яблоками, картофельным пюре, разваренной протертой кашей.</w:t>
      </w:r>
      <w:r w:rsidRPr="00C14D68">
        <w:rPr>
          <w:color w:val="000000" w:themeColor="text1"/>
          <w:sz w:val="28"/>
          <w:szCs w:val="28"/>
        </w:rPr>
        <w:br/>
      </w:r>
      <w:r w:rsidRPr="00C14D68">
        <w:rPr>
          <w:rStyle w:val="a4"/>
          <w:b/>
          <w:bCs/>
          <w:color w:val="000000" w:themeColor="text1"/>
          <w:sz w:val="28"/>
          <w:szCs w:val="28"/>
        </w:rPr>
        <w:t xml:space="preserve"> </w:t>
      </w:r>
      <w:r w:rsidR="008C7DF6" w:rsidRPr="00C14D68">
        <w:rPr>
          <w:rStyle w:val="a4"/>
          <w:b/>
          <w:bCs/>
          <w:color w:val="000000" w:themeColor="text1"/>
          <w:sz w:val="28"/>
          <w:szCs w:val="28"/>
        </w:rPr>
        <w:t xml:space="preserve">                                                  </w:t>
      </w:r>
      <w:r w:rsidRPr="00C14D68">
        <w:rPr>
          <w:rStyle w:val="a4"/>
          <w:b/>
          <w:bCs/>
          <w:i w:val="0"/>
          <w:color w:val="FF0000"/>
          <w:sz w:val="28"/>
          <w:szCs w:val="28"/>
        </w:rPr>
        <w:t>ПРИ КРОВОТЕЧЕНИЯХ</w:t>
      </w:r>
    </w:p>
    <w:p w:rsidR="003F1DD0" w:rsidRPr="00C14D68" w:rsidRDefault="00781DEB" w:rsidP="00C14D68">
      <w:pPr>
        <w:pStyle w:val="a3"/>
        <w:shd w:val="clear" w:color="auto" w:fill="FFFFFF"/>
        <w:spacing w:line="276" w:lineRule="auto"/>
        <w:contextualSpacing/>
        <w:jc w:val="both"/>
        <w:rPr>
          <w:color w:val="000000" w:themeColor="text1"/>
          <w:sz w:val="28"/>
          <w:szCs w:val="28"/>
        </w:rPr>
      </w:pPr>
      <w:r w:rsidRPr="00C14D68">
        <w:rPr>
          <w:color w:val="000000" w:themeColor="text1"/>
          <w:sz w:val="28"/>
          <w:szCs w:val="28"/>
        </w:rPr>
        <w:t>Временные способы остановки кровотечения зависят от вида, локализации и интенсивности кровотечения. При малых ранах и не сильных кровотечениях наложите давящую повязку. Давящую повязку накладывают следующим способом: на рану кладут стерильную повязку, поверх нее тугой комок ваты, а затем плотно фиксируют круговыми движениями бинта. Если давящая повязка не дает желаемого результата, то надо наложить артериальный кровоостанавливающий жгут. Это может быть специальный резиновый жгут, но можно использовать и резиновый бинт, резиновую трубку диаметром до 1,5 сантиметров, и даже брючный ремень, галстук. Жгут накладывают выше места повреждения, поверх одежды, подложив под него дополнительно мягкую прокладку. Затягивание должно быть минимальным, при котором кровотечение останавливается.</w:t>
      </w:r>
    </w:p>
    <w:p w:rsidR="003F1DD0" w:rsidRPr="00C14D68" w:rsidRDefault="00781DEB" w:rsidP="00C14D68">
      <w:pPr>
        <w:pStyle w:val="a3"/>
        <w:shd w:val="clear" w:color="auto" w:fill="FFFFFF"/>
        <w:spacing w:line="276" w:lineRule="auto"/>
        <w:contextualSpacing/>
        <w:jc w:val="center"/>
        <w:rPr>
          <w:rStyle w:val="a4"/>
          <w:b/>
          <w:bCs/>
          <w:i w:val="0"/>
          <w:color w:val="FF0000"/>
          <w:sz w:val="28"/>
          <w:szCs w:val="28"/>
        </w:rPr>
      </w:pPr>
      <w:r w:rsidRPr="00C14D68">
        <w:rPr>
          <w:rStyle w:val="a4"/>
          <w:b/>
          <w:bCs/>
          <w:i w:val="0"/>
          <w:color w:val="FF0000"/>
          <w:sz w:val="28"/>
          <w:szCs w:val="28"/>
        </w:rPr>
        <w:t>ИНОРОДНЫЕ ТЕЛА МЯГКИХ ТКАНЕЙ</w:t>
      </w:r>
    </w:p>
    <w:p w:rsidR="003F1DD0" w:rsidRPr="00C14D68" w:rsidRDefault="00781DEB" w:rsidP="00C14D68">
      <w:pPr>
        <w:pStyle w:val="a3"/>
        <w:shd w:val="clear" w:color="auto" w:fill="FFFFFF"/>
        <w:spacing w:line="276" w:lineRule="auto"/>
        <w:contextualSpacing/>
        <w:jc w:val="both"/>
        <w:rPr>
          <w:color w:val="000000" w:themeColor="text1"/>
          <w:sz w:val="28"/>
          <w:szCs w:val="28"/>
        </w:rPr>
      </w:pPr>
      <w:r w:rsidRPr="00C14D68">
        <w:rPr>
          <w:color w:val="000000" w:themeColor="text1"/>
          <w:sz w:val="28"/>
          <w:szCs w:val="28"/>
        </w:rPr>
        <w:t>Опасность миграции швейных игл в мягких тканях сильно преувеличена, но тем ни менее, никогда не пытайтесь извлечь иглу самостоятельно, даже если от иглы на поверхности кожи осталась нить (он</w:t>
      </w:r>
      <w:r w:rsidR="003F1DD0" w:rsidRPr="00C14D68">
        <w:rPr>
          <w:color w:val="000000" w:themeColor="text1"/>
          <w:sz w:val="28"/>
          <w:szCs w:val="28"/>
        </w:rPr>
        <w:t>а обязательно оборвется!). Непо</w:t>
      </w:r>
      <w:r w:rsidRPr="00C14D68">
        <w:rPr>
          <w:color w:val="000000" w:themeColor="text1"/>
          <w:sz w:val="28"/>
          <w:szCs w:val="28"/>
        </w:rPr>
        <w:t>движно зафиксируйте конечность подручными средствами и обратитесь к хирургу.</w:t>
      </w:r>
    </w:p>
    <w:p w:rsidR="00781DEB" w:rsidRPr="00C14D68" w:rsidRDefault="00C14D68" w:rsidP="00C14D68">
      <w:pPr>
        <w:pStyle w:val="a3"/>
        <w:shd w:val="clear" w:color="auto" w:fill="FFFFFF"/>
        <w:spacing w:line="276" w:lineRule="auto"/>
        <w:contextualSpacing/>
        <w:rPr>
          <w:b/>
          <w:color w:val="FF0000"/>
          <w:sz w:val="28"/>
          <w:szCs w:val="28"/>
        </w:rPr>
      </w:pPr>
      <w:r>
        <w:rPr>
          <w:color w:val="000000" w:themeColor="text1"/>
          <w:sz w:val="28"/>
          <w:szCs w:val="28"/>
        </w:rPr>
        <w:t xml:space="preserve"> </w:t>
      </w:r>
      <w:r w:rsidR="00781DEB" w:rsidRPr="00C14D68">
        <w:rPr>
          <w:color w:val="000000" w:themeColor="text1"/>
          <w:sz w:val="28"/>
          <w:szCs w:val="28"/>
        </w:rPr>
        <w:br/>
      </w:r>
      <w:r w:rsidR="00781DEB" w:rsidRPr="00C14D68">
        <w:rPr>
          <w:b/>
          <w:color w:val="FF0000"/>
          <w:sz w:val="28"/>
          <w:szCs w:val="28"/>
        </w:rPr>
        <w:t>   </w:t>
      </w:r>
      <w:r w:rsidR="00142539" w:rsidRPr="00C14D68">
        <w:rPr>
          <w:b/>
          <w:color w:val="FF0000"/>
          <w:sz w:val="28"/>
          <w:szCs w:val="28"/>
        </w:rPr>
        <w:t xml:space="preserve">              </w:t>
      </w:r>
      <w:r w:rsidR="00781DEB" w:rsidRPr="00C14D68">
        <w:rPr>
          <w:b/>
          <w:color w:val="FF0000"/>
          <w:sz w:val="28"/>
          <w:szCs w:val="28"/>
        </w:rPr>
        <w:t> </w:t>
      </w:r>
      <w:r>
        <w:rPr>
          <w:b/>
          <w:color w:val="FF0000"/>
          <w:sz w:val="28"/>
          <w:szCs w:val="28"/>
        </w:rPr>
        <w:t xml:space="preserve">                 </w:t>
      </w:r>
      <w:r w:rsidR="00781DEB" w:rsidRPr="00C14D68">
        <w:rPr>
          <w:b/>
          <w:color w:val="FF0000"/>
          <w:sz w:val="28"/>
          <w:szCs w:val="28"/>
        </w:rPr>
        <w:t> </w:t>
      </w:r>
      <w:r w:rsidR="00781DEB" w:rsidRPr="00C14D68">
        <w:rPr>
          <w:rStyle w:val="a4"/>
          <w:b/>
          <w:bCs/>
          <w:i w:val="0"/>
          <w:iCs w:val="0"/>
          <w:color w:val="FF0000"/>
          <w:sz w:val="28"/>
          <w:szCs w:val="28"/>
        </w:rPr>
        <w:t>Будьте здоровы, берегите себя и</w:t>
      </w:r>
      <w:r w:rsidR="00781DEB" w:rsidRPr="00C14D68">
        <w:rPr>
          <w:b/>
          <w:color w:val="FF0000"/>
          <w:sz w:val="28"/>
          <w:szCs w:val="28"/>
        </w:rPr>
        <w:t xml:space="preserve"> близких!</w:t>
      </w:r>
    </w:p>
    <w:p w:rsidR="00781DEB" w:rsidRPr="00C14D68" w:rsidRDefault="00781DEB" w:rsidP="00C14D68">
      <w:pPr>
        <w:pStyle w:val="a3"/>
        <w:spacing w:after="240" w:afterAutospacing="0" w:line="276" w:lineRule="auto"/>
        <w:ind w:firstLine="709"/>
        <w:contextualSpacing/>
        <w:rPr>
          <w:color w:val="000000" w:themeColor="text1"/>
          <w:sz w:val="28"/>
          <w:szCs w:val="28"/>
        </w:rPr>
      </w:pPr>
    </w:p>
    <w:p w:rsidR="00781DEB" w:rsidRPr="00C14D68" w:rsidRDefault="00781DEB" w:rsidP="00C14D68">
      <w:pPr>
        <w:pStyle w:val="a3"/>
        <w:spacing w:after="240" w:afterAutospacing="0" w:line="276" w:lineRule="auto"/>
        <w:ind w:firstLine="709"/>
        <w:contextualSpacing/>
        <w:rPr>
          <w:color w:val="000000" w:themeColor="text1"/>
          <w:sz w:val="28"/>
          <w:szCs w:val="28"/>
        </w:rPr>
      </w:pPr>
    </w:p>
    <w:p w:rsidR="00781DEB" w:rsidRPr="00C14D68" w:rsidRDefault="00781DEB" w:rsidP="00C14D68">
      <w:pPr>
        <w:pStyle w:val="a3"/>
        <w:spacing w:after="240" w:afterAutospacing="0" w:line="276" w:lineRule="auto"/>
        <w:ind w:firstLine="709"/>
        <w:contextualSpacing/>
        <w:rPr>
          <w:color w:val="000000" w:themeColor="text1"/>
          <w:sz w:val="28"/>
          <w:szCs w:val="28"/>
        </w:rPr>
      </w:pPr>
    </w:p>
    <w:p w:rsidR="00781DEB" w:rsidRPr="00C14D68" w:rsidRDefault="00781DEB" w:rsidP="00C14D68">
      <w:pPr>
        <w:pStyle w:val="a3"/>
        <w:spacing w:after="240" w:afterAutospacing="0" w:line="276" w:lineRule="auto"/>
        <w:ind w:firstLine="709"/>
        <w:contextualSpacing/>
        <w:rPr>
          <w:color w:val="000000" w:themeColor="text1"/>
          <w:sz w:val="28"/>
          <w:szCs w:val="28"/>
        </w:rPr>
      </w:pPr>
    </w:p>
    <w:p w:rsidR="00C20FB0" w:rsidRPr="00C14D68" w:rsidRDefault="00C20FB0" w:rsidP="00C14D68">
      <w:pPr>
        <w:contextualSpacing/>
        <w:rPr>
          <w:rFonts w:ascii="Times New Roman" w:hAnsi="Times New Roman" w:cs="Times New Roman"/>
          <w:color w:val="000000" w:themeColor="text1"/>
          <w:sz w:val="28"/>
          <w:szCs w:val="28"/>
        </w:rPr>
      </w:pPr>
    </w:p>
    <w:sectPr w:rsidR="00C20FB0" w:rsidRPr="00C14D68" w:rsidSect="006F0355">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447"/>
    <w:multiLevelType w:val="multilevel"/>
    <w:tmpl w:val="9E96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EB"/>
    <w:rsid w:val="00096B63"/>
    <w:rsid w:val="00142539"/>
    <w:rsid w:val="00241C96"/>
    <w:rsid w:val="003F1DD0"/>
    <w:rsid w:val="004C5282"/>
    <w:rsid w:val="00606723"/>
    <w:rsid w:val="00672893"/>
    <w:rsid w:val="006F0355"/>
    <w:rsid w:val="00706779"/>
    <w:rsid w:val="00781DEB"/>
    <w:rsid w:val="007F54E3"/>
    <w:rsid w:val="00891C5C"/>
    <w:rsid w:val="008C7DF6"/>
    <w:rsid w:val="00A10695"/>
    <w:rsid w:val="00BA76F3"/>
    <w:rsid w:val="00C14D68"/>
    <w:rsid w:val="00C20FB0"/>
    <w:rsid w:val="00C96C96"/>
    <w:rsid w:val="00D06099"/>
    <w:rsid w:val="00D71777"/>
    <w:rsid w:val="00E25A3F"/>
    <w:rsid w:val="00F3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D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81D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D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81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Пётр</dc:creator>
  <cp:lastModifiedBy>Пользователь</cp:lastModifiedBy>
  <cp:revision>9</cp:revision>
  <dcterms:created xsi:type="dcterms:W3CDTF">2022-05-10T08:14:00Z</dcterms:created>
  <dcterms:modified xsi:type="dcterms:W3CDTF">2022-05-10T08:31:00Z</dcterms:modified>
</cp:coreProperties>
</file>