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F7" w:rsidRPr="00026E03" w:rsidRDefault="00CB05F7" w:rsidP="00CB0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</w:pPr>
      <w:r w:rsidRPr="00026E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be-BY" w:eastAsia="ru-RU"/>
        </w:rPr>
        <w:t>Основные электроприборы в учреждении дошкольного образования, потребляющие электроэнергию, их мощность, режим работы</w:t>
      </w:r>
    </w:p>
    <w:p w:rsidR="00CB05F7" w:rsidRPr="002C36EF" w:rsidRDefault="00CB05F7" w:rsidP="00CB05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5466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6376"/>
        <w:gridCol w:w="1843"/>
        <w:gridCol w:w="1701"/>
        <w:gridCol w:w="1959"/>
        <w:gridCol w:w="1546"/>
        <w:gridCol w:w="1612"/>
      </w:tblGrid>
      <w:tr w:rsidR="00CB05F7" w:rsidRPr="002C36EF" w:rsidTr="008C02B4">
        <w:trPr>
          <w:gridAfter w:val="3"/>
          <w:wAfter w:w="5117" w:type="dxa"/>
          <w:trHeight w:val="1048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C36EF" w:rsidRDefault="00CB05F7" w:rsidP="008C02B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CB05F7" w:rsidRPr="002C36EF" w:rsidRDefault="00CB05F7" w:rsidP="008C02B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BD3FA4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be-BY" w:eastAsia="ru-RU"/>
              </w:rPr>
            </w:pPr>
          </w:p>
          <w:p w:rsidR="00CB05F7" w:rsidRPr="002C36EF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D3F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be-BY" w:eastAsia="ru-RU"/>
              </w:rPr>
              <w:t xml:space="preserve">Используемые </w:t>
            </w:r>
            <w:r w:rsidRPr="002C36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электроприборы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C36EF" w:rsidRDefault="00CB05F7" w:rsidP="008C02B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be-BY" w:eastAsia="ru-RU"/>
              </w:rPr>
            </w:pPr>
            <w:r w:rsidRPr="00BD3FA4">
              <w:rPr>
                <w:rStyle w:val="a3"/>
                <w:rFonts w:ascii="Georgia" w:hAnsi="Georgia" w:cs="Tahoma"/>
                <w:sz w:val="24"/>
                <w:szCs w:val="24"/>
                <w:shd w:val="clear" w:color="auto" w:fill="FFFFFF"/>
                <w:lang w:val="be-BY"/>
              </w:rPr>
              <w:t>Потребляемая мощность (кВт)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BD3FA4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be-BY" w:eastAsia="ru-RU"/>
              </w:rPr>
            </w:pPr>
          </w:p>
          <w:p w:rsidR="00CB05F7" w:rsidRPr="002C36EF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C36E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CB05F7" w:rsidRPr="002C36EF" w:rsidTr="008C02B4">
        <w:trPr>
          <w:gridAfter w:val="3"/>
          <w:wAfter w:w="5117" w:type="dxa"/>
        </w:trPr>
        <w:tc>
          <w:tcPr>
            <w:tcW w:w="1034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C36EF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2C36EF">
              <w:rPr>
                <w:rFonts w:ascii="Georgia" w:eastAsia="Times New Roman" w:hAnsi="Georgia" w:cs="Tahoma"/>
                <w:b/>
                <w:bCs/>
                <w:color w:val="111111"/>
                <w:sz w:val="24"/>
                <w:szCs w:val="24"/>
                <w:lang w:eastAsia="ru-RU"/>
              </w:rPr>
              <w:t>Пищеблок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жарочный (1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Холодильный шкаф 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бытовой 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 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кВт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резательная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(1)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Машина переработки овощей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(1)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0,8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Мясорубка электрическая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(1)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0,95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Сковорода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электрическая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1034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 xml:space="preserve">Хозяйственный блок 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 (2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10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Пресс гладильный (1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Утюг электрический (2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Пылесос 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287C3A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CB05F7" w:rsidRPr="00287C3A" w:rsidTr="008C02B4">
        <w:tc>
          <w:tcPr>
            <w:tcW w:w="1034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и оргтехника</w:t>
            </w:r>
          </w:p>
        </w:tc>
        <w:tc>
          <w:tcPr>
            <w:tcW w:w="1959" w:type="dxa"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Georgia" w:eastAsia="Times New Roman" w:hAnsi="Georgia" w:cs="Tahoma"/>
                <w:color w:val="FF0000"/>
                <w:sz w:val="24"/>
                <w:szCs w:val="24"/>
                <w:lang w:eastAsia="ru-RU"/>
              </w:rPr>
              <w:t>8.00-16.00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0,8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 xml:space="preserve"> к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1</w:t>
            </w: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(1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0,92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 xml:space="preserve"> к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15.00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.-1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1</w:t>
            </w: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0,01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 xml:space="preserve"> к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ч.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1</w:t>
            </w: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 xml:space="preserve"> к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eastAsia="ru-RU"/>
              </w:rPr>
              <w:t>1</w:t>
            </w: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Сканер (1)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>1,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2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>к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Звуковоспроизводящее оборудование (магнитолы,  центры, усилители) 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(7)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0,06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 xml:space="preserve"> к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Вт</w:t>
            </w:r>
            <w:r w:rsidRPr="00287C3A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be-BY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1034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</w:t>
            </w:r>
          </w:p>
        </w:tc>
      </w:tr>
      <w:tr w:rsidR="00CB05F7" w:rsidRPr="00287C3A" w:rsidTr="008C02B4">
        <w:trPr>
          <w:gridAfter w:val="3"/>
          <w:wAfter w:w="5117" w:type="dxa"/>
          <w:trHeight w:val="468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19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Люминисцентные</w:t>
            </w:r>
            <w:proofErr w:type="spellEnd"/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51 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7.00-19.00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  <w:t>20</w:t>
            </w: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(8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7.00-19.00</w:t>
            </w:r>
          </w:p>
        </w:tc>
      </w:tr>
      <w:tr w:rsidR="00CB05F7" w:rsidRPr="00287C3A" w:rsidTr="008C02B4">
        <w:trPr>
          <w:gridAfter w:val="3"/>
          <w:wAfter w:w="5117" w:type="dxa"/>
        </w:trPr>
        <w:tc>
          <w:tcPr>
            <w:tcW w:w="4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center"/>
              <w:rPr>
                <w:rFonts w:ascii="Georgia" w:eastAsia="Times New Roman" w:hAnsi="Georgia" w:cs="Tahoma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63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Georgia" w:eastAsia="Times New Roman" w:hAnsi="Georgia" w:cs="Tahoma"/>
                <w:color w:val="FF0000"/>
                <w:sz w:val="24"/>
                <w:szCs w:val="24"/>
                <w:lang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Наружное освещение (лампы ДРЛ)</w:t>
            </w: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0, </w:t>
            </w:r>
            <w:r w:rsidRPr="00287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кВт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5F7" w:rsidRPr="00287C3A" w:rsidRDefault="00CB05F7" w:rsidP="008C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  6.00 – 9.00 -</w:t>
            </w:r>
          </w:p>
          <w:p w:rsidR="00CB05F7" w:rsidRPr="00287C3A" w:rsidRDefault="00CB05F7" w:rsidP="008C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287C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  17.00 </w:t>
            </w:r>
          </w:p>
        </w:tc>
      </w:tr>
    </w:tbl>
    <w:p w:rsidR="00CB05F7" w:rsidRPr="00287C3A" w:rsidRDefault="00CB05F7" w:rsidP="00CB0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shd w:val="clear" w:color="auto" w:fill="FFFFFF"/>
          <w:lang w:val="be-BY" w:eastAsia="ru-RU"/>
        </w:rPr>
      </w:pPr>
    </w:p>
    <w:p w:rsidR="00630DAD" w:rsidRPr="00CB05F7" w:rsidRDefault="00630DAD">
      <w:pPr>
        <w:rPr>
          <w:lang w:val="be-BY"/>
        </w:rPr>
      </w:pPr>
      <w:bookmarkStart w:id="0" w:name="_GoBack"/>
      <w:bookmarkEnd w:id="0"/>
    </w:p>
    <w:sectPr w:rsidR="00630DAD" w:rsidRPr="00CB05F7" w:rsidSect="00CB05F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F7"/>
    <w:rsid w:val="00287C3A"/>
    <w:rsid w:val="00630DAD"/>
    <w:rsid w:val="00C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0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0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3</cp:revision>
  <dcterms:created xsi:type="dcterms:W3CDTF">2020-11-28T15:19:00Z</dcterms:created>
  <dcterms:modified xsi:type="dcterms:W3CDTF">2020-11-28T17:25:00Z</dcterms:modified>
</cp:coreProperties>
</file>