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85" w:rsidRPr="00651885" w:rsidRDefault="00651885" w:rsidP="00005E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3300"/>
          <w:sz w:val="48"/>
          <w:szCs w:val="48"/>
          <w:lang w:eastAsia="ru-RU"/>
        </w:rPr>
      </w:pPr>
      <w:r w:rsidRPr="00651885">
        <w:rPr>
          <w:rFonts w:ascii="Arial" w:eastAsia="Times New Roman" w:hAnsi="Arial" w:cs="Arial"/>
          <w:b/>
          <w:bCs/>
          <w:color w:val="FF3300"/>
          <w:sz w:val="48"/>
          <w:szCs w:val="48"/>
          <w:lang w:eastAsia="ru-RU"/>
        </w:rPr>
        <w:t>Игры с песком летом!!!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«Я пеку, пеку, пеку»</w:t>
      </w:r>
    </w:p>
    <w:p w:rsidR="00651885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: знакомство со свойствами песка, развитие координации движений, моторики рук.  </w:t>
      </w:r>
    </w:p>
    <w:p w:rsidR="009E24EE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Ребенок «выпекает» из песка булочки, пирожки, тортики.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кукол.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«Волшебные отпечатки на песке»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знакомство со свойствами песка, развитие координации движений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Воспитатель и малыш оставляют отпечатки на мокром песке своих рук и ног, а затем дорисовывают их или дополняют камешками, чтобы получились веселые мордочки, рыбки, птички и т. д.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«Угадай, что спрятано в песке»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: развитие умения представлять предметы по их словесному описанию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 Ребенку предлагается, </w:t>
      </w:r>
      <w:r w:rsidR="00651885">
        <w:rPr>
          <w:rFonts w:ascii="Arial" w:eastAsia="Times New Roman" w:hAnsi="Arial" w:cs="Arial"/>
          <w:sz w:val="28"/>
          <w:szCs w:val="28"/>
          <w:lang w:eastAsia="ru-RU"/>
        </w:rPr>
        <w:t xml:space="preserve">найти фигурку по описанию. 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«В саду ли, в огороде»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 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ознакомление с окружающим миром, развитие мышления, речи, моторики.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«Путешествие в сказочный город»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: развитие образного мышления, воображения, речи.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 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Дети произносят волшебные слова «</w:t>
      </w:r>
      <w:proofErr w:type="spell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Крибле</w:t>
      </w:r>
      <w:proofErr w:type="spell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крабле</w:t>
      </w:r>
      <w:proofErr w:type="spell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proofErr w:type="spell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бумс</w:t>
      </w:r>
      <w:proofErr w:type="spell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>» и начинают</w:t>
      </w:r>
      <w:r w:rsidRPr="00005E8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строить сказочный город. После завершения работы рассказывают о том, что получилось, делятся впечатлениями.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Игра «Новая квартира куклы Маши»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 развитие образного мышления, восприятия, умения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строить в соответствии с планом 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схемой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 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Взрослый. Дети, сегодня наша песочница по взмаху волшебной палочки превращается в новую квартиру куклы Маши.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Квартиру кукла Маша получила 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мебель в магазине  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закупи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ла: 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Кровать, шкаф, кресло, </w:t>
      </w:r>
      <w:r>
        <w:rPr>
          <w:rFonts w:ascii="Arial" w:eastAsia="Times New Roman" w:hAnsi="Arial" w:cs="Arial"/>
          <w:sz w:val="28"/>
          <w:szCs w:val="28"/>
          <w:lang w:eastAsia="ru-RU"/>
        </w:rPr>
        <w:t>стульчик, стол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Занес в квартиру </w:t>
      </w:r>
      <w:r>
        <w:rPr>
          <w:rFonts w:ascii="Arial" w:eastAsia="Times New Roman" w:hAnsi="Arial" w:cs="Arial"/>
          <w:sz w:val="28"/>
          <w:szCs w:val="28"/>
          <w:lang w:eastAsia="ru-RU"/>
        </w:rPr>
        <w:t>грузчик и ушел.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Куда же мебель расставлять? 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На </w:t>
      </w:r>
      <w:r>
        <w:rPr>
          <w:rFonts w:ascii="Arial" w:eastAsia="Times New Roman" w:hAnsi="Arial" w:cs="Arial"/>
          <w:sz w:val="28"/>
          <w:szCs w:val="28"/>
          <w:lang w:eastAsia="ru-RU"/>
        </w:rPr>
        <w:t>помощь Мишку надо звать.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Медведь откликнулся 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зов, 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sz w:val="28"/>
          <w:szCs w:val="28"/>
          <w:lang w:eastAsia="ru-RU"/>
        </w:rPr>
        <w:t>лан начертил и был таков.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Одна опять осталась Маша,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И загрустила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кукла наша.</w:t>
      </w:r>
    </w:p>
    <w:p w:rsidR="00005E84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Поможем мебель ей расс</w:t>
      </w:r>
      <w:r>
        <w:rPr>
          <w:rFonts w:ascii="Arial" w:eastAsia="Times New Roman" w:hAnsi="Arial" w:cs="Arial"/>
          <w:sz w:val="28"/>
          <w:szCs w:val="28"/>
          <w:lang w:eastAsia="ru-RU"/>
        </w:rPr>
        <w:t>тавить,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>По плану в комнату поставить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Взрослый предлагает детям план-схему, на которой изображены: стол, стульчик, кресло, диван, кровать, шкаф.</w:t>
      </w:r>
      <w:proofErr w:type="gram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Дети по этой схеме расставляют мебель в квартире.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Пересыпание сухого песка через воронку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познакомить детей со свойствами сухого и влажного песка. </w:t>
      </w: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Содержание.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Воспитатель подводит группу детей (не более 8 человек) к песочнице. Раздает детям бутылочки, ведерки, формочки.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Показывает</w:t>
      </w:r>
      <w:proofErr w:type="gram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как сыплется песок через воронку, как пересыпается из ведерка в формочку. Затем поливает часть песка, перемешивает совком и показывает, что мокрый песок сыпать нельзя, но из него можно лепить, придавая разную форму.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 показывает </w:t>
      </w:r>
      <w:proofErr w:type="gram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детям</w:t>
      </w:r>
      <w:proofErr w:type="gram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как наполнять формочку, прижимать песок пальцами или совком, опрокинуть формочку на борт песочницы, украсить «пирог», «торт».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Игры с решетом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: развитие тактильных ощущений. Знакомство со свойствами песка.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Содержание.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 Воспитатель </w:t>
      </w:r>
      <w:proofErr w:type="gram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показывает</w:t>
      </w:r>
      <w:proofErr w:type="gram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как просеивать песок сквозь решето. </w:t>
      </w:r>
      <w:proofErr w:type="gram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Игра станет интереснее, если, просеивая песок, ребенок найдет небольшие игрушечные фигурки (например, из «Киндер- сюрприза»)</w:t>
      </w:r>
      <w:proofErr w:type="gramEnd"/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 Игра «Заборчики»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: знакомство со свойствами песка, развитие координации движений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Содержание: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Малыш руками лепит заборчики по кругу. За таким забором можно спрятать зайку от злого серого волка. Или катать вдоль него грузовик.</w:t>
      </w:r>
    </w:p>
    <w:p w:rsidR="00651885" w:rsidRDefault="00651885" w:rsidP="00651885">
      <w:pPr>
        <w:tabs>
          <w:tab w:val="left" w:pos="528"/>
          <w:tab w:val="center" w:pos="4677"/>
        </w:tabs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ab/>
      </w:r>
    </w:p>
    <w:p w:rsidR="00005E84" w:rsidRPr="00651885" w:rsidRDefault="00005E84" w:rsidP="00651885">
      <w:pPr>
        <w:tabs>
          <w:tab w:val="left" w:pos="528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«Общим словом назови и запомни»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развитие памяти, внимания, умения классифицировать предметы по заданным признакам.</w:t>
      </w:r>
    </w:p>
    <w:p w:rsidR="00005E84" w:rsidRDefault="00005E84" w:rsidP="00005E84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 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По такому же принципу можно</w:t>
      </w:r>
    </w:p>
    <w:p w:rsidR="00005E84" w:rsidRPr="00651885" w:rsidRDefault="00005E84" w:rsidP="00005E8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188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Игра «Норки для мышки»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: знакомство со свойствами песка, развитие координации движений</w:t>
      </w:r>
    </w:p>
    <w:p w:rsidR="00005E84" w:rsidRPr="00A056DE" w:rsidRDefault="00005E84" w:rsidP="00005E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56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Содержание:</w:t>
      </w:r>
      <w:r w:rsidR="00651885">
        <w:rPr>
          <w:rFonts w:ascii="Arial" w:eastAsia="Times New Roman" w:hAnsi="Arial" w:cs="Arial"/>
          <w:sz w:val="28"/>
          <w:szCs w:val="28"/>
          <w:lang w:eastAsia="ru-RU"/>
        </w:rPr>
        <w:t> Ребенок вместе с в</w:t>
      </w:r>
      <w:r w:rsidRPr="00A056DE">
        <w:rPr>
          <w:rFonts w:ascii="Arial" w:eastAsia="Times New Roman" w:hAnsi="Arial" w:cs="Arial"/>
          <w:sz w:val="28"/>
          <w:szCs w:val="28"/>
          <w:lang w:eastAsia="ru-RU"/>
        </w:rPr>
        <w:t>оспитателем копает небольшие ямки — норки</w:t>
      </w:r>
      <w:r w:rsidR="00651885">
        <w:rPr>
          <w:rFonts w:ascii="Arial" w:eastAsia="Times New Roman" w:hAnsi="Arial" w:cs="Arial"/>
          <w:sz w:val="28"/>
          <w:szCs w:val="28"/>
          <w:lang w:eastAsia="ru-RU"/>
        </w:rPr>
        <w:t xml:space="preserve"> руками или совочком. Затем воспитатель</w:t>
      </w:r>
      <w:bookmarkStart w:id="0" w:name="_GoBack"/>
      <w:bookmarkEnd w:id="0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озвучивает игрушку, например</w:t>
      </w:r>
      <w:proofErr w:type="gramStart"/>
      <w:r w:rsidRPr="00A056DE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A056DE">
        <w:rPr>
          <w:rFonts w:ascii="Arial" w:eastAsia="Times New Roman" w:hAnsi="Arial" w:cs="Arial"/>
          <w:sz w:val="28"/>
          <w:szCs w:val="28"/>
          <w:lang w:eastAsia="ru-RU"/>
        </w:rPr>
        <w:t xml:space="preserve"> мышку-норушку, пищит, хвалит малыша за такой замечательный домик, просовывая в него игрушку.</w:t>
      </w:r>
    </w:p>
    <w:p w:rsidR="00005E84" w:rsidRDefault="00005E84" w:rsidP="00005E84"/>
    <w:sectPr w:rsidR="0000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84"/>
    <w:rsid w:val="00005E84"/>
    <w:rsid w:val="00651885"/>
    <w:rsid w:val="009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2020-09-07T09:05:00Z</dcterms:created>
  <dcterms:modified xsi:type="dcterms:W3CDTF">2020-09-07T09:05:00Z</dcterms:modified>
</cp:coreProperties>
</file>