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67" w:rsidRPr="008F7667" w:rsidRDefault="008F7667" w:rsidP="008F7667">
      <w:pPr>
        <w:shd w:val="clear" w:color="auto" w:fill="FFFFFF"/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F7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Кансультацыя для выхавацелей  дашкольнай адукацыі</w:t>
      </w:r>
    </w:p>
    <w:p w:rsidR="00A51541" w:rsidRPr="003A585F" w:rsidRDefault="00A51541" w:rsidP="008F7667">
      <w:pPr>
        <w:shd w:val="clear" w:color="auto" w:fill="FFFFFF"/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Метадычныя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прыёмы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формы работы па </w:t>
      </w:r>
      <w:r w:rsidR="008F7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вырашенню задач  адука</w:t>
      </w:r>
      <w:r w:rsidR="00E9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цыйнай вобласці “Мастацкая літар</w:t>
      </w:r>
      <w:r w:rsidR="008F7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атура”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празаічных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паэтычных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адкрываецца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тлумачыцца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грамадства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прыроды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чалавечых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пачуццяў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заемаадносін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ўяўленні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узбагачаюцца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эмоцыі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цудоўныя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ўздзеянню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апавяданні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пазнаюць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лаканічнасць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дакладнасць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слова;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фальклорнага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 i вершах 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напеўнасць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рытмічнасць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багатства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жывы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вобразны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характарыстык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параўнаннямі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ры азнаямленні дзяцей з творамі мастацкай літаратуры п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ўстаноў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дашкольнай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вырашаюцца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па-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першае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вызначаць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вывучыць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выхоўваюць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павагу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па-другое,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давесці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мастацтва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слухачоў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эмацыянальнымі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адносінамі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персанажаў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пачуццямі</w:t>
      </w:r>
      <w:proofErr w:type="spellEnd"/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 w:rsidR="003A585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чынкамі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ўспрымаць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усведамляць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разам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зместам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прыходзіць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выхоўваць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ўзросту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opaмi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iўспрыняць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прааналізаваць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вызначыць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авалодаць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тэхнікай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біяграфічныя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аўтары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Метады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 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прыёмы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азнаямлення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літаратурай</w:t>
      </w:r>
      <w:proofErr w:type="spellEnd"/>
    </w:p>
    <w:p w:rsidR="00A51541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Знаёмства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opaмi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пераказ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драматызацыя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ажыццяўляецца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занятках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штодзённым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F17" w:rsidRPr="00CE0F17" w:rsidRDefault="008F7667" w:rsidP="00530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інструктыўна-метадычным пісьме да 2020/2021 навучальнага год</w:t>
      </w:r>
      <w:r w:rsidR="00CE658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 адзначаецца, што 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 выхаванцаў з парушеннямі</w:t>
      </w:r>
      <w:r w:rsidR="00CE658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зроку 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адзначаюцца спецыфічныя асаблівасці ў моўным развіцці. Мова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для 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дзіцяці дашкольнага ўзросту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30C76" w:rsidRP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парушеннямі зроку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з’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яўлясь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сродкам зносін і пазнання навакольнага міру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аступова становіцца осноўнай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30C7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крыніцай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кампенсацыі  прыпарушеннях зроку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У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мовы дзьвухмоў’я могуць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значна ўскладніць гэты працес. Таму ў першай малодшай групе (от 2 до 3 лет) і ў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першым паўгодзі  ў другай малодшай групе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(от 3 до 4 лет) </w:t>
      </w:r>
      <w:r w:rsidR="00B7624C" w:rsidRP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ўстаноў дашкольнай адукацыі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рускай мовай навучання рекомендуется рэалізоўвац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ь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адукацыйную вобласць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«Развіццё маўлення»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нерагламентавана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й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дзейнасці праз арганізацыю моўных зносін: слуханне фальклорных и мастацкі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твораў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B7624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белорусскай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мове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выкарыстанне асноўных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форм 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моўнага этыкету ў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ітуацы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ях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зносін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6019F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засваенне назваў прадметаў блізкага бытавога асяродзя і г.д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</w:p>
    <w:p w:rsidR="00CE0F17" w:rsidRDefault="006019F9" w:rsidP="00CE0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сярэняй (от 4 до 5 лет) і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эйшай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(от 5 до 6 и от 6 до 7 лет) групах пры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эалізацыі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зместу азначаных адукацыйных вобласцей рэкамендуецца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выкарыстоўваць адаптаваны змест вучэбнай праграмы дашкольнай адукацыі для дзяцей з парушеннем зроку. Звярт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увагу, ш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Моўныя зносіны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 абнаўленага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зместу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91984" w:rsidRP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вучэбнай праграмы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адпавядае зместу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які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радстаўлен ў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адукацыйнай вобласці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Дзіця і грамадства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»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адаптаванага</w:t>
      </w:r>
      <w:r w:rsidR="00391984" w:rsidRP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змест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="00391984" w:rsidRP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вучэбнай праграмы дашкольнай адукацыі для дзяцей з парушеннем зроку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(разд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елы «Вза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емазносіны з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аднагодкамі і дарослымі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», «</w:t>
      </w:r>
      <w:r w:rsidR="003919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Гульневая дзейнасць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»).</w:t>
      </w:r>
    </w:p>
    <w:p w:rsidR="00EB053C" w:rsidRDefault="00391984" w:rsidP="00E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 рэалізацыі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6058F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зместу адукацыйнай вобласці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6058F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Мастацкая літаратура</w:t>
      </w:r>
      <w:r w:rsidR="006058F1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6058F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 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6058F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першай малодшай групе (от 2 до 3 лет), другай малодш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ай гру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 (от 3 до 4 лет) в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ўстановах</w:t>
      </w:r>
      <w:r w:rsidR="00EB053C" w:rsidRP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адукацыі з рускай мовай навучання 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выхавання рэка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мендую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цца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творы мастацкай літаратуры і фальклору на рускай мове.</w:t>
      </w:r>
    </w:p>
    <w:p w:rsidR="00CE0F17" w:rsidRPr="008F7667" w:rsidRDefault="00EB053C" w:rsidP="007A2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Пачыная з сярэдняй групы (от 4 до 5 лет) у спецыяльна арганізаванай дзейнасці выкарыстоўваюцца творы мастацкай літаратуры і фальклору на рускай і беларускай мовах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згодна </w:t>
      </w:r>
      <w:r w:rsidRPr="00EB05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абнаўленага зместу вучэбнай праграмы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CE0F17" w:rsidRPr="00CE0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вядома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разумение —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першая ступень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авалодвання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вучацца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разумець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пачутае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ымаць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беларускую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кі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ць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тэксты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i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ць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лагічна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есці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педагога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прыгожая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чытаннем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рэальных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падзеях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адлюстраванне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чынам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аўтарскі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тэкст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набывае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прачытаным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мэтай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высвятлення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пазналі</w:t>
      </w:r>
      <w:proofErr w:type="spellEnd"/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дапамагчы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эмацыянальны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дадатковыя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метадычныя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прыёмы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ўменні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запамінання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541" w:rsidRPr="00E85682" w:rsidRDefault="00A51541" w:rsidP="00E85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паўторнае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чытанне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тэкста</w:t>
      </w:r>
      <w:proofErr w:type="spellEnd"/>
      <w:r w:rsidRPr="00E8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541" w:rsidRPr="00E85682" w:rsidRDefault="00A51541" w:rsidP="00E856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паўторнае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чытанне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асобных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частак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51541" w:rsidRPr="00E85682" w:rsidRDefault="00A51541" w:rsidP="00E856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тлумачэнне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значэнняў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незразумелых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слоў</w:t>
      </w:r>
      <w:proofErr w:type="spellEnd"/>
      <w:r w:rsidRPr="00E85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Чытанне</w:t>
      </w:r>
      <w:proofErr w:type="spellEnd"/>
      <w:r w:rsidR="00E85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ці расказванне </w:t>
      </w:r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можа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суправаджацца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гулънёвымі</w:t>
      </w:r>
      <w:proofErr w:type="spellEnd"/>
      <w:r w:rsidR="00E85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дзеяннямі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прадметнай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нагляднасцю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цацак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прадметаў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ілюстрацый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падбор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карцін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супадаюць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апісанне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прыроды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г. д.).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чытаннем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спалучэнні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з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музыкай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E85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славеснай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дапамогай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пастаноўка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пошукавых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спадабаўся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герой?);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параўнанне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падобным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ілеглым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выпадкам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падказванне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слоў-эпітэтаў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абагульняючай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рашучы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добры,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мужны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адказах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й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51541" w:rsidRPr="00895CD3" w:rsidRDefault="00A51541" w:rsidP="00895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спалучэннем</w:t>
      </w:r>
      <w:proofErr w:type="spellEnd"/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чытання</w:t>
      </w:r>
      <w:proofErr w:type="spellEnd"/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тэатральным</w:t>
      </w:r>
      <w:proofErr w:type="spellEnd"/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паказам</w:t>
      </w:r>
      <w:proofErr w:type="spellEnd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інсцэніраваннем</w:t>
      </w:r>
      <w:proofErr w:type="spellEnd"/>
      <w:r w:rsidR="00895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драматызацыя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урыўкаў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імітацыя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дзеянняў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расказванні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верша,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апавядання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1541" w:rsidRPr="00E9445A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944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Чым меншы ўзрост дзіцяці, тым больш яму патрэбны гульнёвыя дзеянні, прадметная нагляднасць, якія б суправаджалі чытанне. Старэйшыя ж дашкольнікі могуць засвойваць прачытанае пры дапамозе славеснай падтрымкі.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Дзецям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абавязкова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некалькі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адзін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апавяданні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Паўторнае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эмацыянальнае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перажыванне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праслуханага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вядзе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засваення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глыбей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асэнсаваць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учынкі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Замацаванню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праслуханых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апавяданнях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вершах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iг.д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азнаямлення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вызначыць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асноўны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прааналізаваць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 за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адыйсці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апытальнага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перашкаджае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ўспрыманню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ўвогуле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разнастайныя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садзейнічалі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аналітычнай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эмацыянальнай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дзейнасці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ўсхвалявала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абрадавала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засмуціла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можаце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героя?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падабаецца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ўчынак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ты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дапамагчы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герою?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paбiў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ты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раіў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герою?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ты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зpaбiў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апынуўся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 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пастаноўка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выказаць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свае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падтрымаць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ініцыятыву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icцi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знаёмстве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прыёмы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ілюстрацый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мэтай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дашкольнікаў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уяўленняў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мастакоў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славесныя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замалёўкі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прадстаўляюць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апрануты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знаходзяцца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г. д.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эпізода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сабраць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кніжку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-малышку".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эпізода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прыдумваюць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выніку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з'яўляецца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 для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дзіцячага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пераказу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майструюць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вокладку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пераплёт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атрымліваецца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прадукт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калектыўнай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кніжка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прыёмаў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садзейнічаюць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запамінанню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выкарыстоўваць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знаёмстве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прыёмы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садзейнічаюць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развіццю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Педагагічнае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майстэрства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накіравана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тое,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атрымала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эстэтычную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асалоду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ў час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заўважыла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маўленчую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трапную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мілагучную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замацаваць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заўважан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прыгожыя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proofErr w:type="gramStart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выкарыстаць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прыём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падбору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азначэнняў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той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цііншай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рэчы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павінен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звярнуць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дзіцяціi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эпітэты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параўнанні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895CD3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Станоўча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спрыяе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развіццю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вобразнага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маўлення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пераказ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</w:t>
      </w:r>
      <w:proofErr w:type="spellEnd"/>
      <w:proofErr w:type="gramStart"/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прыём, як расказванне ад імя аднаго з герояў казкіці апавядання, дапаможа дзіцяці перадаць яго асаблівасці.</w:t>
      </w:r>
    </w:p>
    <w:p w:rsidR="00A51541" w:rsidRPr="00895CD3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Мастацкія творы беларускіх пісьменнікаў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паэтаў знаёмяць дзяцей з прыгожымі параўнаннямі, трапнымі выразамі прыказкамі, прымаўкамі, якія паэтызуюць мову дашкольнікаў, робяць больш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вобразнай.</w:t>
      </w:r>
    </w:p>
    <w:p w:rsidR="00A51541" w:rsidRPr="00895CD3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Вялікую ролю ў развіцці вобразнага маўлення дзяцей выконвае гульня-драматызацыя.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Дзеціў час гульні-драматызацыі не толькі авалодваюць зместам мастацкага твора, але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вучацца перадаваць аўтарскі тэкст, выконваць ролі.</w:t>
      </w:r>
    </w:p>
    <w:p w:rsidR="00A51541" w:rsidRPr="00895CD3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Разгортванне сюжэтна-ролевай гульні на падставе літаратурнага твора, вы</w:t>
      </w:r>
      <w:r w:rsidR="00895CD3"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карыстанне гульнёвых сітуацый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– 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гэта таксама цікавыя прыёмы ў рабоце з дзецьмі.</w:t>
      </w:r>
    </w:p>
    <w:p w:rsidR="00A51541" w:rsidRPr="00895CD3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Эфектыўнасць выкарыстаных разнастай</w:t>
      </w:r>
      <w:r w:rsidR="00895CD3"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ных прыёмаў у ра</w:t>
      </w:r>
      <w:r w:rsidR="00895CD3"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  <w:t>боце з дашколь</w:t>
      </w:r>
      <w:r w:rsid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ні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камі будзе залежыць у асноўным ад майстэрства выхавацеля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яго зацікаўленасці, ад мэты, якую ён паставіў перад сабой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95C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дзецьмі.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па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азнаямленню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мастацкай</w:t>
      </w:r>
      <w:proofErr w:type="spellEnd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літаратурай</w:t>
      </w:r>
      <w:proofErr w:type="spellEnd"/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момантам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знаёмстве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з'яўляецца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Ужо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чатырохгадовага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ўзросту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прозвішчамі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аўтараў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біяграфіі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дашкольнікі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ж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эпізоды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расказаныя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дарослымі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надоўуга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захоўваюцца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Пачынаючы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сярэдняй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(пяты год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праводзяцца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кароткія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змястоўныя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Аднак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спецыяльныя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азнаямленню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творчасцю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кнігамi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праводзяцца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старэйшай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3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дапамогай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пытанняў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высвятляе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апавяданні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пісьменнікаў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вядомы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разгледзець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успомніць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F7667" w:rsidRDefault="00A51541" w:rsidP="008F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Літаратурнаму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развіццю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садзейнічаюць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ранішнікі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вечарыны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прысвечаныя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творчасці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загадак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віктарыны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некалькіх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пісьменнікаў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мерапрыемствах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актыўны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ўдзел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дзецьмі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накіраваны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фарміраванне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станоўчых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эмацыянальных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адносін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твораўi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беражлівых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адносін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</w:t>
      </w:r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41" w:rsidRPr="003A585F" w:rsidRDefault="00A51541" w:rsidP="008F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Для мэтанакіраванай працы па азнаямленню дашкольнікаў з беларускай мастацкай літаратурай патрэбна стварыць неабходныя ўмовы, якія б спрыялі выхаванню ў дзяцей цікавасці да малых фальклорных форм, мастацкіх твораў бсларускіх пісьменнікаў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паэтаў.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узроставай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групе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вацель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абсталюе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інфармацыйныя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цэнтры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–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куточкі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Бібліятэчкі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кніжных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куточкаў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групавых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пакоях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ад часу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абнаўляюцца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партрэтамі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кнігамі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A51541" w:rsidRPr="003A585F" w:rsidRDefault="00A51541" w:rsidP="003A585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выхавацеля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вялікая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роля ў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азнаямленні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творамі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беларускіх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ісьменнікаў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належыць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бацькам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выхаванцаў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іц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ячага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асновай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усёй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педагогікі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з'яўляецца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цесная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сувязь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бацькоў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Ад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адносіны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бацькоў</w:t>
      </w:r>
      <w:proofErr w:type="spellEnd"/>
      <w:r w:rsidR="008F766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залежаць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адносіны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спадчыны</w:t>
      </w:r>
      <w:proofErr w:type="spellEnd"/>
      <w:r w:rsidRPr="003A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74F" w:rsidRDefault="000F174F" w:rsidP="000F174F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color w:val="111111"/>
          <w:sz w:val="30"/>
          <w:szCs w:val="30"/>
        </w:rPr>
      </w:pPr>
    </w:p>
    <w:p w:rsidR="000F174F" w:rsidRDefault="000F174F" w:rsidP="000F174F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lastRenderedPageBreak/>
        <w:t>Літаратура</w:t>
      </w:r>
      <w:proofErr w:type="spellEnd"/>
      <w:r>
        <w:rPr>
          <w:color w:val="111111"/>
          <w:sz w:val="30"/>
          <w:szCs w:val="30"/>
        </w:rPr>
        <w:t>:</w:t>
      </w:r>
    </w:p>
    <w:p w:rsidR="000F174F" w:rsidRDefault="000F174F" w:rsidP="000F174F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1. </w:t>
      </w:r>
      <w:proofErr w:type="spellStart"/>
      <w:r>
        <w:rPr>
          <w:color w:val="111111"/>
          <w:sz w:val="30"/>
          <w:szCs w:val="30"/>
        </w:rPr>
        <w:t>Дубiнiна</w:t>
      </w:r>
      <w:proofErr w:type="spellEnd"/>
      <w:r>
        <w:rPr>
          <w:color w:val="111111"/>
          <w:sz w:val="30"/>
          <w:szCs w:val="30"/>
        </w:rPr>
        <w:t xml:space="preserve">, Д.М. </w:t>
      </w:r>
      <w:proofErr w:type="spellStart"/>
      <w:r>
        <w:rPr>
          <w:color w:val="111111"/>
          <w:sz w:val="30"/>
          <w:szCs w:val="30"/>
        </w:rPr>
        <w:t>Выхаванне</w:t>
      </w:r>
      <w:proofErr w:type="spellEnd"/>
      <w:r>
        <w:rPr>
          <w:color w:val="111111"/>
          <w:sz w:val="30"/>
          <w:szCs w:val="30"/>
        </w:rPr>
        <w:t xml:space="preserve"> у </w:t>
      </w:r>
      <w:proofErr w:type="spellStart"/>
      <w:r>
        <w:rPr>
          <w:color w:val="111111"/>
          <w:sz w:val="30"/>
          <w:szCs w:val="30"/>
        </w:rPr>
        <w:t>дзяцей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дашкольнага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узросту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цiкавасцi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дабеларускай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мастацкай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лiтаратуры</w:t>
      </w:r>
      <w:proofErr w:type="spellEnd"/>
      <w:r>
        <w:rPr>
          <w:color w:val="111111"/>
          <w:sz w:val="30"/>
          <w:szCs w:val="30"/>
        </w:rPr>
        <w:t xml:space="preserve"> i </w:t>
      </w:r>
      <w:proofErr w:type="spellStart"/>
      <w:r>
        <w:rPr>
          <w:color w:val="111111"/>
          <w:sz w:val="30"/>
          <w:szCs w:val="30"/>
        </w:rPr>
        <w:t>фальклору</w:t>
      </w:r>
      <w:proofErr w:type="spellEnd"/>
      <w:proofErr w:type="gramStart"/>
      <w:r>
        <w:rPr>
          <w:color w:val="111111"/>
          <w:sz w:val="30"/>
          <w:szCs w:val="30"/>
        </w:rPr>
        <w:t xml:space="preserve"> :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дапам</w:t>
      </w:r>
      <w:proofErr w:type="spellEnd"/>
      <w:r>
        <w:rPr>
          <w:color w:val="111111"/>
          <w:sz w:val="30"/>
          <w:szCs w:val="30"/>
        </w:rPr>
        <w:t xml:space="preserve">. для </w:t>
      </w:r>
      <w:proofErr w:type="spellStart"/>
      <w:r>
        <w:rPr>
          <w:color w:val="111111"/>
          <w:sz w:val="30"/>
          <w:szCs w:val="30"/>
        </w:rPr>
        <w:t>педагогау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устаноу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дашк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адукацыi</w:t>
      </w:r>
      <w:proofErr w:type="spellEnd"/>
      <w:r>
        <w:rPr>
          <w:color w:val="111111"/>
          <w:sz w:val="30"/>
          <w:szCs w:val="30"/>
        </w:rPr>
        <w:t xml:space="preserve"> / </w:t>
      </w:r>
      <w:proofErr w:type="spellStart"/>
      <w:r>
        <w:rPr>
          <w:color w:val="111111"/>
          <w:sz w:val="30"/>
          <w:szCs w:val="30"/>
        </w:rPr>
        <w:t>Д.М.Дубiнiна</w:t>
      </w:r>
      <w:proofErr w:type="spellEnd"/>
      <w:r>
        <w:rPr>
          <w:color w:val="111111"/>
          <w:sz w:val="30"/>
          <w:szCs w:val="30"/>
        </w:rPr>
        <w:t xml:space="preserve">. - </w:t>
      </w:r>
      <w:proofErr w:type="spellStart"/>
      <w:r>
        <w:rPr>
          <w:color w:val="111111"/>
          <w:sz w:val="30"/>
          <w:szCs w:val="30"/>
        </w:rPr>
        <w:t>Мiнск</w:t>
      </w:r>
      <w:proofErr w:type="spellEnd"/>
      <w:proofErr w:type="gramStart"/>
      <w:r>
        <w:rPr>
          <w:color w:val="111111"/>
          <w:sz w:val="30"/>
          <w:szCs w:val="30"/>
        </w:rPr>
        <w:t xml:space="preserve"> :</w:t>
      </w:r>
      <w:proofErr w:type="gramEnd"/>
      <w:r>
        <w:rPr>
          <w:color w:val="111111"/>
          <w:sz w:val="30"/>
          <w:szCs w:val="30"/>
        </w:rPr>
        <w:t xml:space="preserve"> Новое знание, 2016. - 208 с.</w:t>
      </w:r>
    </w:p>
    <w:p w:rsidR="000F174F" w:rsidRDefault="000F174F" w:rsidP="000F174F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2. </w:t>
      </w:r>
      <w:proofErr w:type="spellStart"/>
      <w:r>
        <w:rPr>
          <w:color w:val="111111"/>
          <w:sz w:val="30"/>
          <w:szCs w:val="30"/>
        </w:rPr>
        <w:t>Дуб</w:t>
      </w:r>
      <w:proofErr w:type="gramStart"/>
      <w:r>
        <w:rPr>
          <w:color w:val="111111"/>
          <w:sz w:val="30"/>
          <w:szCs w:val="30"/>
        </w:rPr>
        <w:t>i</w:t>
      </w:r>
      <w:proofErr w:type="gramEnd"/>
      <w:r>
        <w:rPr>
          <w:color w:val="111111"/>
          <w:sz w:val="30"/>
          <w:szCs w:val="30"/>
        </w:rPr>
        <w:t>нiна</w:t>
      </w:r>
      <w:proofErr w:type="spellEnd"/>
      <w:r>
        <w:rPr>
          <w:color w:val="111111"/>
          <w:sz w:val="30"/>
          <w:szCs w:val="30"/>
        </w:rPr>
        <w:t>, Д.М. </w:t>
      </w:r>
      <w:proofErr w:type="spellStart"/>
      <w:r>
        <w:rPr>
          <w:color w:val="111111"/>
          <w:sz w:val="28"/>
          <w:szCs w:val="28"/>
        </w:rPr>
        <w:t>Навукова-метадычныя</w:t>
      </w:r>
      <w:proofErr w:type="spellEnd"/>
      <w:r>
        <w:rPr>
          <w:color w:val="111111"/>
          <w:sz w:val="28"/>
          <w:szCs w:val="28"/>
        </w:rPr>
        <w:t xml:space="preserve"> парады па </w:t>
      </w:r>
      <w:proofErr w:type="spellStart"/>
      <w:r>
        <w:rPr>
          <w:color w:val="111111"/>
          <w:sz w:val="28"/>
          <w:szCs w:val="28"/>
        </w:rPr>
        <w:t>азнаямленні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дзяцей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беларускай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мастацкай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літаратурай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фальклорам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Пралеска</w:t>
      </w:r>
      <w:proofErr w:type="spellEnd"/>
      <w:r>
        <w:rPr>
          <w:color w:val="111111"/>
          <w:sz w:val="28"/>
          <w:szCs w:val="28"/>
        </w:rPr>
        <w:t xml:space="preserve"> № 7, 2015</w:t>
      </w:r>
    </w:p>
    <w:p w:rsidR="000F174F" w:rsidRDefault="000F174F" w:rsidP="000F174F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 Стародубова, Н.А. Теория и методика развития речи дошкольников / Н.А. Стародубова. — М.: Академия, 2007. 4. Смирнова, Е.О. Дошкольник в современном мире / Е.О. Смирнова. — М.: Дрофа, 2006.</w:t>
      </w:r>
    </w:p>
    <w:p w:rsidR="000F174F" w:rsidRDefault="000F174F" w:rsidP="007A245D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1417D" w:rsidRPr="00EB053C" w:rsidRDefault="00EB053C" w:rsidP="007A245D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B053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Кансультацыя падрыхтавана наместнікам загадчыка па осноўнай дзейнасці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Спецыяльнага яслі-сада № 30 г.Мазыра </w:t>
      </w:r>
      <w:r w:rsidRPr="00EB053C">
        <w:rPr>
          <w:rFonts w:ascii="Times New Roman" w:hAnsi="Times New Roman" w:cs="Times New Roman"/>
          <w:i/>
          <w:sz w:val="28"/>
          <w:szCs w:val="28"/>
          <w:lang w:val="be-BY"/>
        </w:rPr>
        <w:t>Ж.Р.Кірынскай</w:t>
      </w:r>
      <w:r w:rsidR="000F174F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кастрычнік 2020 года</w:t>
      </w:r>
    </w:p>
    <w:sectPr w:rsidR="0071417D" w:rsidRPr="00EB053C" w:rsidSect="007A245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A86"/>
    <w:multiLevelType w:val="multilevel"/>
    <w:tmpl w:val="360CF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7"/>
    <w:rsid w:val="000F174F"/>
    <w:rsid w:val="00391984"/>
    <w:rsid w:val="003A585F"/>
    <w:rsid w:val="003B6EEB"/>
    <w:rsid w:val="00530C76"/>
    <w:rsid w:val="005B5217"/>
    <w:rsid w:val="006019F9"/>
    <w:rsid w:val="006058F1"/>
    <w:rsid w:val="0071417D"/>
    <w:rsid w:val="007A245D"/>
    <w:rsid w:val="00895CD3"/>
    <w:rsid w:val="008F7667"/>
    <w:rsid w:val="00A51541"/>
    <w:rsid w:val="00B7624C"/>
    <w:rsid w:val="00C060E1"/>
    <w:rsid w:val="00CE0F17"/>
    <w:rsid w:val="00CE658B"/>
    <w:rsid w:val="00E85682"/>
    <w:rsid w:val="00E9445A"/>
    <w:rsid w:val="00E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04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2020-09-30T19:30:00Z</cp:lastPrinted>
  <dcterms:created xsi:type="dcterms:W3CDTF">2020-07-09T10:22:00Z</dcterms:created>
  <dcterms:modified xsi:type="dcterms:W3CDTF">2020-10-01T08:09:00Z</dcterms:modified>
</cp:coreProperties>
</file>