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22" w:rsidRDefault="00097622" w:rsidP="00097622">
      <w:pPr>
        <w:pStyle w:val="1"/>
        <w:shd w:val="clear" w:color="auto" w:fill="FFFFFF"/>
        <w:tabs>
          <w:tab w:val="center" w:pos="4677"/>
        </w:tabs>
        <w:spacing w:before="150" w:after="450" w:line="240" w:lineRule="atLeast"/>
        <w:rPr>
          <w:bCs w:val="0"/>
          <w:sz w:val="32"/>
          <w:szCs w:val="32"/>
        </w:rPr>
      </w:pPr>
      <w:r>
        <w:tab/>
      </w:r>
      <w:r w:rsidRPr="00097622">
        <w:rPr>
          <w:sz w:val="32"/>
          <w:szCs w:val="32"/>
        </w:rPr>
        <w:t>«</w:t>
      </w:r>
      <w:r w:rsidRPr="00097622">
        <w:rPr>
          <w:bCs w:val="0"/>
          <w:sz w:val="32"/>
          <w:szCs w:val="32"/>
        </w:rPr>
        <w:t>Развитие речи в сюжетно-ролевой игре»</w:t>
      </w:r>
    </w:p>
    <w:p w:rsidR="00097622" w:rsidRPr="00097622" w:rsidRDefault="00097622" w:rsidP="0009762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bCs/>
          <w:sz w:val="32"/>
          <w:szCs w:val="32"/>
        </w:rPr>
        <w:tab/>
        <w:t xml:space="preserve">                                                                </w:t>
      </w:r>
      <w:r w:rsidRPr="000976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Консультация для воспитателей,</w:t>
      </w:r>
    </w:p>
    <w:p w:rsidR="00097622" w:rsidRPr="00097622" w:rsidRDefault="00097622" w:rsidP="0009762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76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0976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97622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Кривицкая С.П.,</w:t>
      </w:r>
      <w:r w:rsidRPr="000976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</w:p>
    <w:p w:rsidR="00097622" w:rsidRPr="00097622" w:rsidRDefault="00097622" w:rsidP="0009762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76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учитель - дефектолог</w:t>
      </w:r>
    </w:p>
    <w:p w:rsidR="00097622" w:rsidRDefault="00097622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Одной из первых форм детской игровой деятельности является сюжетно-ролевая игра. Дети с недоразвитием речи в силу своих особенностей требуют значительно большего участия взрослых в их игровой деятельности, чем нормально развивающиеся сверстники. Они неуступчивы, поэтому не могут играть коллективно. Интерес к игре у них неустойчив.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Сюжетно-ролевая </w:t>
      </w:r>
      <w:bookmarkStart w:id="0" w:name="_GoBack"/>
      <w:r>
        <w:rPr>
          <w:color w:val="2A2723"/>
          <w:sz w:val="28"/>
          <w:szCs w:val="28"/>
        </w:rPr>
        <w:t xml:space="preserve">игра  </w:t>
      </w:r>
      <w:bookmarkEnd w:id="0"/>
      <w:r>
        <w:rPr>
          <w:color w:val="2A2723"/>
          <w:sz w:val="28"/>
          <w:szCs w:val="28"/>
        </w:rPr>
        <w:t>оказывает специфическое воздействие на становление речи. Детей следует постоянно побуждать к общению друг с другом и комментированию своих действий, что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языка и т. д.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Сюжетно-ролевая игра оказывает положительное влияние на развитие речи. В ходе игры ребенок вслух разговаривает с игрушкой, говорит и за себя, и за нее, подражает гудению самолета, голосам зверей и т. д.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В процессе игры воспитатель и логопед много разговаривает с детьми, в результате чего у не говорящего ребенка возникает потребность в речевом общении. Ему хочется попросить взрослого о чем-либо, сообщить ему что-то. Воспитатель всячески побуждает детей обращаться с вопросами по поводу той или иной игрушки. Таким образом, в сюжетно-ролевой игре развивается речевая активность детей.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В сюжетно-ролевых играх дети берут на себя роли взрослых людей и в игровой форме воспроизводят их деятельность и отношение между ними. При этом они комментируют свои действия: "Мама наливает чай"; "Шофер едет на машине". Действующие лица в игре появляются путем ролевого перевоплощения в тот или иной образ самого ребенка, игрушки или окружающих детей и взрослых. "Я буду мама, а ты моя дочка", — говорит девочка, определяя свою роль и роль подруги. "Это у нас шофер", — решает ребенок, усаживая куклу в автомобиль.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Первоначально игровая деятельность детей с недоразвитием речи носит индивидуальный характер, так как они не умеют согласовывать свои действия с действиями других играющих.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Обучение детей с  недоразвитием речи сюжетно-ролевым играм целесообразно начинать с игр с дидактической игрушкой, в которых взрослый показывает ребенку те или иные действия: "Уложим куклу спать"; </w:t>
      </w:r>
      <w:r>
        <w:rPr>
          <w:color w:val="2A2723"/>
          <w:sz w:val="28"/>
          <w:szCs w:val="28"/>
        </w:rPr>
        <w:lastRenderedPageBreak/>
        <w:t>"Напоим куклу чаем". Усвоив их, ребенок в состоянии играть самостоятельно.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Обучение детей сюжетно-ролевой игре необходимо сопровождать рассказом о содержании действий: "Эта кукла Катя. Катя хочет спать. Куда положим Катю? Спать надо на кровати?" Учитывая, что у детей с недоразвитием речи резко снижено понимание обращенной речи, необходимо следить за тем, насколько ребенок понимает взрослого. С этой целью логопед (или воспитатель) просит его называть или показывать игрушки, о которых идет речь в игре.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Для усвоения названий предметов и действий с ними большое значение имеет активное манипулирование ими самими детьми. Играя с игрушкой и одновременно слушая логопеда, ребенок быстро и хорошо запоминает ее название, подражая взрослому. Показывая, как надо играть, следует все действия обозначать словом. При этом важно сразу же передать предмет ребенку, чтобы он, подражая взрослому, действовал с ним, а логопед сопровождал бы словом не только свои действия, но и действия ребенка: "Я качаю Катю. Оля качает Катю. Юля качает Катеньку".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Руководя сюжетно-ролевыми играми, воспитатель или логопед дает качественную оценку действию ("Я легко глажу волосы"; "Кукла прыгает высоко"), обращает внимание детей на порядок выполнения ("Развязываю пояс на платье, расстегиваю пуговицы на платье, снимаю платье с Кати"). Когда ребенок </w:t>
      </w:r>
      <w:proofErr w:type="gramStart"/>
      <w:r>
        <w:rPr>
          <w:color w:val="2A2723"/>
          <w:sz w:val="28"/>
          <w:szCs w:val="28"/>
        </w:rPr>
        <w:t>наблюдает</w:t>
      </w:r>
      <w:proofErr w:type="gramEnd"/>
      <w:r>
        <w:rPr>
          <w:color w:val="2A2723"/>
          <w:sz w:val="28"/>
          <w:szCs w:val="28"/>
        </w:rPr>
        <w:t xml:space="preserve"> разнообразные действия и при этом слышит разное обозначение их словом, у него развивается чувство языка.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Игровой опыт   ребенка слишком мал,   чтобы он мог сразу же выполнять действия в правильной   последовательности. Наблюдая за игрой ребенка, можно заметить, что он часто укладывает куклу спать, не сняв с нее платье и даже пальто. Поэтому сначала необходимо показать   порядок   игровых   действий и только потом давать задания типа:  "Уложи куклу спать".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Взрослому следует   давать   ребенку образец диалога с игрушкой: "Я глажу Катю. Вот так: по головке глажу Катю. Не плачь, Катя. Жалею Катю.  Обнимаю Катю. Катя не плачет. Смеется Катя!" Если игра проводится впервые,   то необходимо "проиграть"   весь речевой сюжет на глазах у детей. Играя, нельзя отвлекаться от сюжета: например, сделать замечания детям или привлекать их к участию в игре, так как в этом случае теряется целостность восприятия сюжета.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Когда речевой сюжет или его фрагмент "проигран" полностью, его можно повторить уже с участием детей, побуждая их к выполнению игровых  действий: “Погладь Катю. Вот так погладь Катю. Пожалей</w:t>
      </w:r>
      <w:proofErr w:type="gramStart"/>
      <w:r>
        <w:rPr>
          <w:color w:val="2A2723"/>
          <w:sz w:val="28"/>
          <w:szCs w:val="28"/>
        </w:rPr>
        <w:t>… С</w:t>
      </w:r>
      <w:proofErr w:type="gramEnd"/>
      <w:r>
        <w:rPr>
          <w:color w:val="2A2723"/>
          <w:sz w:val="28"/>
          <w:szCs w:val="28"/>
        </w:rPr>
        <w:t xml:space="preserve">кажи: не </w:t>
      </w:r>
      <w:r>
        <w:rPr>
          <w:color w:val="2A2723"/>
          <w:sz w:val="28"/>
          <w:szCs w:val="28"/>
        </w:rPr>
        <w:lastRenderedPageBreak/>
        <w:t>плачь, Катя!” (сравните с первым образцом речи). Таким образом, логопед одновременно демонстрирует образцы и речевого, и игрового   поведения.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В ходе игры воспитатель или логопед должен искренне перевоплощаться в то или иное лицо, чтобы затронуть эмоции ребенка, заставить его сопереживать. Взрослый, взяв на себя игровую роль, способствует переводу неорганизованных действий в собственно игровые, показывает необходимость участия в игре речи.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Необходимым условием успешного развития речи детей в сюжетно-ролевой игре является подбор разнообразных игрушек: кукол, одежды для них, наборов посуды, мебели, овощей и фруктов, машин различного назначения и т. д. Однако наряду с сюжетными игрушками, изображающими в уменьшенном виде реальные предметы, которые замещают реальные (палочки, кубики, шарики и т.д.). При недоразвитии речи ребенок с трудом овладевает навыками применения предметов-заменителей. По мере овладения детьми сюжетно-ролевой игрой взрослому следует показать, что можно использовать карандаш или палочку вместо градусника, а кубик вместо мыла. Обращение в игре к заменителям ставит детей перед необходимостью переименовать предмет, а затем сообщить об этом другим играющим. Таким образом, в игре, кроме речи, определяемой особенностями взятой на себя роли, появляется речь, функцией которой является согласование совместных действий.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Принимая во внимание характер игровой деятельности в младшем дошкольном возрасте и особенности детей с недоразвитием речи, им нужно давать такое количество игрушек, которое могло бы удовлетворять их индивидуальные запросы, так как первоначально коллективное использование игрушек таким детям недоступно.</w:t>
      </w:r>
    </w:p>
    <w:p w:rsidR="0032694E" w:rsidRDefault="00860D23" w:rsidP="0032694E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Целесообразно организовывать с детьми такие игры, в которых участвуют все дети группы. Примерами таких игр могут быть</w:t>
      </w:r>
      <w:proofErr w:type="gramStart"/>
      <w:r>
        <w:rPr>
          <w:color w:val="2A2723"/>
          <w:sz w:val="28"/>
          <w:szCs w:val="28"/>
        </w:rPr>
        <w:t xml:space="preserve"> :</w:t>
      </w:r>
      <w:proofErr w:type="gramEnd"/>
      <w:r>
        <w:rPr>
          <w:color w:val="2A2723"/>
          <w:sz w:val="28"/>
          <w:szCs w:val="28"/>
        </w:rPr>
        <w:t>  "День рождения куклы", где все дети танцуют и поют; "Поезд", где все дети — пассажиры и на остановках они что-то рассматривают, собирают. В игре "Магазин игрушек" дети, "купив" игрушку, затем играет с ней; причем получит игрушку тот, кто правильно попросит ее у "продавца".    В указанные игры дети вовлекаются постепенно.</w:t>
      </w:r>
    </w:p>
    <w:p w:rsidR="00860D23" w:rsidRPr="00097622" w:rsidRDefault="00860D23" w:rsidP="00097622">
      <w:pPr>
        <w:pStyle w:val="a3"/>
        <w:spacing w:before="0" w:beforeAutospacing="0" w:after="0" w:afterAutospacing="0" w:line="276" w:lineRule="auto"/>
        <w:ind w:firstLine="708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Сюжетно-ролевые игры организуют логопед и воспитатель. Обучение детей практическим действиям (через игры с дидактической куклой) проводится логопедом в форме занятия, а в дальнейшее развитие игры и ее обогащение осуществляются воспитателем. Развитые сюжетно-ролевые игры логопеду следует использовать для актуализации </w:t>
      </w:r>
      <w:proofErr w:type="gramStart"/>
      <w:r>
        <w:rPr>
          <w:color w:val="2A2723"/>
          <w:sz w:val="28"/>
          <w:szCs w:val="28"/>
        </w:rPr>
        <w:t>имеющихся</w:t>
      </w:r>
      <w:proofErr w:type="gramEnd"/>
      <w:r>
        <w:rPr>
          <w:color w:val="2A2723"/>
          <w:sz w:val="28"/>
          <w:szCs w:val="28"/>
        </w:rPr>
        <w:t xml:space="preserve"> у ребенка речевых средств.</w:t>
      </w:r>
    </w:p>
    <w:sectPr w:rsidR="00860D23" w:rsidRPr="00097622" w:rsidSect="0011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04FF9"/>
    <w:multiLevelType w:val="hybridMultilevel"/>
    <w:tmpl w:val="B1F8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69B"/>
    <w:rsid w:val="00060E8E"/>
    <w:rsid w:val="00097622"/>
    <w:rsid w:val="00112F80"/>
    <w:rsid w:val="00206E3D"/>
    <w:rsid w:val="0032694E"/>
    <w:rsid w:val="004209E6"/>
    <w:rsid w:val="004E0418"/>
    <w:rsid w:val="00524A9D"/>
    <w:rsid w:val="0052682C"/>
    <w:rsid w:val="00583768"/>
    <w:rsid w:val="005E7FBE"/>
    <w:rsid w:val="00612E56"/>
    <w:rsid w:val="006C4391"/>
    <w:rsid w:val="006C46EF"/>
    <w:rsid w:val="00860D23"/>
    <w:rsid w:val="00902E48"/>
    <w:rsid w:val="00B1056B"/>
    <w:rsid w:val="00B24E41"/>
    <w:rsid w:val="00BF5218"/>
    <w:rsid w:val="00C06C60"/>
    <w:rsid w:val="00C8625E"/>
    <w:rsid w:val="00CC5E30"/>
    <w:rsid w:val="00DE569B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80"/>
  </w:style>
  <w:style w:type="paragraph" w:styleId="1">
    <w:name w:val="heading 1"/>
    <w:basedOn w:val="a"/>
    <w:link w:val="10"/>
    <w:uiPriority w:val="9"/>
    <w:qFormat/>
    <w:rsid w:val="00DE5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4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E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E0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4E0418"/>
    <w:rPr>
      <w:color w:val="0000FF"/>
      <w:u w:val="single"/>
    </w:rPr>
  </w:style>
  <w:style w:type="character" w:styleId="a5">
    <w:name w:val="Strong"/>
    <w:basedOn w:val="a0"/>
    <w:uiPriority w:val="22"/>
    <w:qFormat/>
    <w:rsid w:val="004E0418"/>
    <w:rPr>
      <w:b/>
      <w:bCs/>
    </w:rPr>
  </w:style>
  <w:style w:type="character" w:styleId="a6">
    <w:name w:val="Emphasis"/>
    <w:basedOn w:val="a0"/>
    <w:uiPriority w:val="20"/>
    <w:qFormat/>
    <w:rsid w:val="004E0418"/>
    <w:rPr>
      <w:i/>
      <w:iCs/>
    </w:rPr>
  </w:style>
  <w:style w:type="paragraph" w:customStyle="1" w:styleId="c3">
    <w:name w:val="c3"/>
    <w:basedOn w:val="a"/>
    <w:rsid w:val="004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0418"/>
  </w:style>
  <w:style w:type="paragraph" w:customStyle="1" w:styleId="c0">
    <w:name w:val="c0"/>
    <w:basedOn w:val="a"/>
    <w:rsid w:val="004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0418"/>
  </w:style>
  <w:style w:type="character" w:customStyle="1" w:styleId="apple-converted-space">
    <w:name w:val="apple-converted-space"/>
    <w:basedOn w:val="a0"/>
    <w:rsid w:val="004E0418"/>
  </w:style>
  <w:style w:type="paragraph" w:styleId="a7">
    <w:name w:val="Body Text Indent"/>
    <w:basedOn w:val="a"/>
    <w:link w:val="a8"/>
    <w:rsid w:val="00206E3D"/>
    <w:pPr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06E3D"/>
    <w:rPr>
      <w:rFonts w:ascii="Arial" w:eastAsia="Times New Roman" w:hAnsi="Arial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4</cp:revision>
  <cp:lastPrinted>2016-01-27T07:04:00Z</cp:lastPrinted>
  <dcterms:created xsi:type="dcterms:W3CDTF">2016-01-18T12:36:00Z</dcterms:created>
  <dcterms:modified xsi:type="dcterms:W3CDTF">2022-10-28T12:41:00Z</dcterms:modified>
</cp:coreProperties>
</file>