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B70" w:rsidRDefault="000C6B70" w:rsidP="00E93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C6B70" w:rsidRPr="000C6B70" w:rsidRDefault="000C6B70" w:rsidP="000C6B70">
      <w:pPr>
        <w:spacing w:after="0" w:line="240" w:lineRule="auto"/>
        <w:jc w:val="center"/>
      </w:pPr>
      <w:r>
        <w:rPr>
          <w:sz w:val="40"/>
          <w:szCs w:val="40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Синдром раннего детского аутизма</w:t>
      </w:r>
      <w: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Что это такое?</w:t>
      </w:r>
      <w:r>
        <w:rPr>
          <w:bCs/>
          <w:sz w:val="40"/>
          <w:szCs w:val="40"/>
        </w:rPr>
        <w:t>»</w:t>
      </w:r>
    </w:p>
    <w:p w:rsidR="000C6B70" w:rsidRDefault="000C6B70" w:rsidP="000C6B70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0C6B70" w:rsidTr="000C6B70">
        <w:trPr>
          <w:trHeight w:val="2312"/>
        </w:trPr>
        <w:tc>
          <w:tcPr>
            <w:tcW w:w="4111" w:type="dxa"/>
            <w:hideMark/>
          </w:tcPr>
          <w:p w:rsidR="000C6B70" w:rsidRDefault="000C6B7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Консультация для воспитателей                                                                              Кривицкая С.П.,</w:t>
            </w:r>
          </w:p>
          <w:p w:rsidR="000C6B70" w:rsidRDefault="000C6B70">
            <w:pPr>
              <w:pStyle w:val="1"/>
              <w:tabs>
                <w:tab w:val="right" w:pos="3577"/>
              </w:tabs>
              <w:spacing w:before="0" w:beforeAutospacing="0" w:after="0" w:afterAutospacing="0" w:line="240" w:lineRule="atLeast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eastAsia="en-US"/>
              </w:rPr>
              <w:t>учитель-дефектолог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  <w:lang w:eastAsia="en-US"/>
              </w:rPr>
              <w:tab/>
            </w:r>
          </w:p>
        </w:tc>
      </w:tr>
    </w:tbl>
    <w:p w:rsidR="000C6B70" w:rsidRDefault="000C6B70" w:rsidP="00E93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B70" w:rsidRDefault="000C6B70" w:rsidP="00E93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B70" w:rsidRDefault="000C6B70" w:rsidP="00E93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B70" w:rsidRDefault="000C6B70" w:rsidP="00E93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B70" w:rsidRDefault="000C6B70" w:rsidP="00E93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FE8" w:rsidRDefault="00E93FE8" w:rsidP="00E93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6B70" w:rsidRDefault="000C6B70" w:rsidP="00E93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6B70" w:rsidRDefault="000C6B70" w:rsidP="00E93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3FE8" w:rsidRDefault="00E93FE8" w:rsidP="00E93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Ранний детский аутизм – одно из сложнейших нарушений психического развития, при котором наблюдаются, прежде всего, расстройства процессов коммуникации, неадекватное поведение, трудности формирования эмоциональных контактов с внешним миром, окружающими людьми, и как результат, нарушение социальной адаптации.</w:t>
      </w:r>
    </w:p>
    <w:p w:rsidR="00E93FE8" w:rsidRDefault="00E93FE8" w:rsidP="00E93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Стержневым признаком при аутизме выделяется «уход в себя», резкая недостаточность контактов с окружающим миром, отрыв общения с людьми.    </w:t>
      </w:r>
      <w:r>
        <w:rPr>
          <w:rFonts w:ascii="Times New Roman" w:hAnsi="Times New Roman" w:cs="Times New Roman"/>
          <w:i/>
          <w:sz w:val="28"/>
          <w:szCs w:val="28"/>
        </w:rPr>
        <w:t>Наиболее яркими внешними проявлениями детского аутизма являются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3FE8" w:rsidRDefault="00E93FE8" w:rsidP="00E93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аутизм как предельное, «экстремальное » одиночество реб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>нка, нарушение способности к установлению эмоционального контакта, уход от общения даже с близкими людьми;</w:t>
      </w:r>
    </w:p>
    <w:p w:rsidR="00E93FE8" w:rsidRDefault="00E93FE8" w:rsidP="00E93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отсутствие интереса к внешнему миру, пассивность, пугливость, боязнь любых перемен, стереотипы в поведении и занятиях,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сверхпристрастие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объектам; </w:t>
      </w:r>
    </w:p>
    <w:p w:rsidR="00E93FE8" w:rsidRDefault="00E93FE8" w:rsidP="00E93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особенности речевого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>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мутизм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эхолалии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речевые штампы, стереотипные монологи, отсутствие в речи первого лица), что свидетельствует о нарушении возможности использовать речь в коммуникативных целях; </w:t>
      </w:r>
    </w:p>
    <w:p w:rsidR="00E93FE8" w:rsidRDefault="00E93FE8" w:rsidP="00E93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слуховая и визуальная отреш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 xml:space="preserve">нность; </w:t>
      </w:r>
    </w:p>
    <w:p w:rsidR="00E93FE8" w:rsidRDefault="00E93FE8" w:rsidP="00E93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раннее проявление (до 2,5 лет) патологии психического развития; </w:t>
      </w:r>
    </w:p>
    <w:p w:rsidR="00E93FE8" w:rsidRDefault="00E93FE8" w:rsidP="00E93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патологическая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поглощ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 xml:space="preserve">нность предметом при отсутствии осознания его функции. </w:t>
      </w:r>
    </w:p>
    <w:p w:rsidR="00E93FE8" w:rsidRDefault="00E93FE8" w:rsidP="00E93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точные причины аутизма не установлены. Большинство исследователей полагают, что ранний детский аутизм является следствием особой патологии, в основе которой лежит недостаточность центральной нервной системы. Эта недостаточность может быть вызвана широким кругом причин: врожд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>нной аномальной конституцией, врожд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 xml:space="preserve">нными обменными нарушениями, органическим поражением центральной нервной системы в результате патологии беременности и родов. Исследователи указывают более 30 различных патогенных факторов, которые могут привести к формированию аутизма. </w:t>
      </w:r>
    </w:p>
    <w:p w:rsidR="00E93FE8" w:rsidRDefault="00E93FE8" w:rsidP="00E93FE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Возможности социализации детей с аутизмом определяются многими факторами, основными среди которых являются:</w:t>
      </w:r>
    </w:p>
    <w:p w:rsidR="00E93FE8" w:rsidRDefault="00E93FE8" w:rsidP="00E93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тяжесть, глубина аутистических расстройств;</w:t>
      </w:r>
    </w:p>
    <w:p w:rsidR="00E93FE8" w:rsidRDefault="00E93FE8" w:rsidP="00E93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ранняя диагностика; </w:t>
      </w:r>
    </w:p>
    <w:p w:rsidR="00E93FE8" w:rsidRDefault="00E93FE8" w:rsidP="00E93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раннее начало специализированной психолого-педагогической коррекции;</w:t>
      </w:r>
    </w:p>
    <w:p w:rsidR="00E93FE8" w:rsidRDefault="00E93FE8" w:rsidP="00E93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адекватный и гибкий подход к выбору методов коррекционной работы, е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последовательность, продолжительность, достаточный объ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 xml:space="preserve">м; </w:t>
      </w:r>
    </w:p>
    <w:p w:rsidR="00E93FE8" w:rsidRDefault="00E93FE8" w:rsidP="00E93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единство усилий специалистов и семьи. </w:t>
      </w:r>
    </w:p>
    <w:p w:rsidR="00E93FE8" w:rsidRPr="000C6B70" w:rsidRDefault="00E93FE8" w:rsidP="00E93FE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C6B70">
        <w:rPr>
          <w:rFonts w:ascii="Times New Roman" w:hAnsi="Times New Roman" w:cs="Times New Roman"/>
          <w:i/>
          <w:sz w:val="28"/>
          <w:szCs w:val="28"/>
        </w:rPr>
        <w:t>Специфика поведения и общения аутичных детей</w:t>
      </w:r>
    </w:p>
    <w:p w:rsidR="00E93FE8" w:rsidRDefault="00E93FE8" w:rsidP="00E93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аутичных детей представляется крайне необычной и своеобразной. Начиная с первых месяцев жизни, такой ребенок избегает всех видов взаимодействия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взрослыми: он не прижимается к матери, когда она берет его на руки, не протягивает руки и не тянется к ней; не смотрит в глаза, избегая прямого взгляда. У него часто преобладает периферическое зрение (смотрит краем глаза); он может также не реагировать на звуки, на свое имя, что часто заставляет подозревать у этих детей нарушения слуха, которых в действительности нет. </w:t>
      </w:r>
    </w:p>
    <w:p w:rsidR="00E93FE8" w:rsidRDefault="00E93FE8" w:rsidP="00E93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Наблюдая за свободным поведением аутичного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>нка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можно увидеть, что не реб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>нок обращает внимание на предмет, а предмет как бы притягивает к себе его внимание. Зрительное внимание детей с аутизмом крайне избирательно и очень кратковременно. Реб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>нок смотрит как бы мимо людей, не замечает их, относится к ним как к неодушевл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 xml:space="preserve">нным предметам. </w:t>
      </w:r>
    </w:p>
    <w:p w:rsidR="00E93FE8" w:rsidRDefault="00E93FE8" w:rsidP="00E93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 он отличается повышенной ранимостью, впечатлительностью, его реакции на окружающее часто непредсказуемы и непонятны. Такой реб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>нок может не замечать отсутствия близких родственников, родителей и чрезмерно болезненно реагировать даже на незначительные перемещения и перестановки предметов в комнате.</w:t>
      </w:r>
    </w:p>
    <w:p w:rsidR="00E93FE8" w:rsidRDefault="00E93FE8" w:rsidP="00E93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поведения аутичного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>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весьма характерна тенденция к сохранению постоянства, стереотипов в контактах с людьми и окружающим. Он требует, чтобы вс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 xml:space="preserve"> было как всегда, как он привык: одни и те же маршруты прогулок, одежда, обстановка в комнате, шутки – вс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 xml:space="preserve"> должно быть стереотипно. Результатом малейших изменений в жизни реб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>нка бывает «уход в себя» либо вспышка агрессии, выражающаяся в стремлении вс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 xml:space="preserve"> крушить и ломать, в жестоком обращении с окружающими людьми. Агрессивные тенденции по отношению к близким людям могут проявляться у аутичного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>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ситуациях особого напряжения, дискомфорта, запрета. Причиной их возникновения могут быть настойчивые попытки взрослого наладить взаимодействие с таким реб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 xml:space="preserve">нком, втянуть его в какую-либо целенаправленную деятельность. </w:t>
      </w:r>
    </w:p>
    <w:p w:rsidR="00E93FE8" w:rsidRDefault="00E93FE8" w:rsidP="00E93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Ограниченность, бедность контактов с внешним миром приводят к тому, что для компенсации сенсорного голода, регуляции внутреннего психического тонуса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>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обращается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аутостимуляции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Этому служат многие стереотипные движения таких детей: бег по кругу, прыжки, раскачивания, поиск впечатлений от света, огня, воды, музыки. Такая особая </w:t>
      </w:r>
      <w:r>
        <w:rPr>
          <w:rFonts w:ascii="Times New Roman" w:hAnsi="Times New Roman" w:cs="Times New Roman"/>
          <w:sz w:val="28"/>
          <w:szCs w:val="28"/>
        </w:rPr>
        <w:lastRenderedPageBreak/>
        <w:t>активность имеет и ещ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 xml:space="preserve"> одну функцию: это самый простой способ оградить себя от «враждебных» воздействий. </w:t>
      </w:r>
    </w:p>
    <w:p w:rsidR="00E93FE8" w:rsidRDefault="00E93FE8" w:rsidP="00E93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развитии моторики аутичных детей задерживается формирование навыков бытовой адаптации, освоение обычных, необходимых для жизни, действий с предметами. Такой реб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 xml:space="preserve">нок предельно неловок в любом совершаемом предметном действии. Он не может подражать, схватывая нужную позу; плохо управляет распределением мышечного тонуса, движения слабо координируются. В то же время он может неожиданным образом проявить исключительную ловкость в своих странных действиях: удерживать равновесие на спинке дивана, на бегу крутить на пальце вытянутой руки тарелку, выкладывать орнамент из мелких предметов. </w:t>
      </w:r>
    </w:p>
    <w:p w:rsidR="00E93FE8" w:rsidRDefault="00E93FE8" w:rsidP="00E93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аутизме своеобразный характер имеет игровая деятельность. Е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 xml:space="preserve"> характерным признаком является то, что реб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>нок играет один, предпочтительно используя не игровой материал, а предметы домашнего обихода. Он может длительно и однообразно играть с обувью, вер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>вочками, бумагой, выключателями, проводами и т.д. Такой реб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 xml:space="preserve">нок ни на одном возрастном этапе не играет со сверстниками в сюжетные игры, не принимает социальных ролей и не воспроизводит в играх ситуации, отражающие реальные жизненные отношения: профессиональные, семейные и др. Интерес и склонность к воспроизведению такого рода взаимоотношений у аутичных детей отсутствует. </w:t>
      </w:r>
    </w:p>
    <w:p w:rsidR="00E93FE8" w:rsidRDefault="00E93FE8" w:rsidP="00E93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дети с аутизмом отличаются повышенной пугливостью, склонностью к страхам. Страх у таких детей может выражаться как общая тревога, пугливость, а может быть направлен на определ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>нные предметы, людей. Содержание страха очень сложно установить. Чаще всего только по поведению реб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 xml:space="preserve">нка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напряж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>нности, крику, искаж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>нному страхом лицу, замиранию или внезапному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отшатыванию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», закрыванию глаз руками – можно понять, что здесь его что-то испугало или вызывает очень большой дискомфорт. Предметом страха могут быть обычные бытовые явления: гудение водопроводных труб, шум спускаемой воды, замкнутое пространство в лифте, летящие бабочки или птицы, яркий крючок у входной двери и т.д. Можно предположить, что реб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 xml:space="preserve">нок боится всего яркого, резкого, неожиданного, нестереотипного. </w:t>
      </w:r>
    </w:p>
    <w:p w:rsidR="000C6B70" w:rsidRDefault="00E93FE8" w:rsidP="00E93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Страхи у аутичных детей значительно препятствуют их эмоциональной стабилизации и адаптации. Реб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>нок с аутизмом не может произвольно управлять своими эмоциями. У него отсутствует адекватное реагирование в различных ситуациях в связи с неумением различать эмоциональные состояния окружающих людей. У реб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 xml:space="preserve">нка с трудом возникают (либо не возникают вовсе) высшие чувства – сочувствие, сопереживание, сострадание, в то время как «через отношение к другим людям формируются и специфические человеческие чувства к самому себе, как к личности». </w:t>
      </w:r>
    </w:p>
    <w:p w:rsidR="00E93FE8" w:rsidRDefault="00E93FE8" w:rsidP="00E93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характерных признаков раннего детского аутизма большое место занимают нарушения речи, которые отражают основную специфику аутизма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коммуникативного поведения. У аутичных детей нарушено развитие коммуникативной функции речи и </w:t>
      </w:r>
      <w:r>
        <w:rPr>
          <w:rFonts w:ascii="Times New Roman" w:hAnsi="Times New Roman" w:cs="Times New Roman"/>
          <w:sz w:val="28"/>
          <w:szCs w:val="28"/>
        </w:rPr>
        <w:lastRenderedPageBreak/>
        <w:t>коммуникативного поведения в целом. Независимо от срока появления речи и уровня е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 xml:space="preserve"> развития, реб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 xml:space="preserve">нок не использует речь как средство общения, он редко обращается с вопросами, не отвечает на вопросы окружающих людей. В то же время у него может достаточно интенсивно развиваться «автономная речь», «речь для себя». </w:t>
      </w:r>
    </w:p>
    <w:p w:rsidR="00E93FE8" w:rsidRDefault="00E93FE8" w:rsidP="00E93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характерных особенностей речи</w:t>
      </w:r>
      <w:r w:rsidR="000C6B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0C6B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обращают на себя внимание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эхолалии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вычурное, часто скандированное произношение, длительное называние себя во втором или в третьем лице, отсутствие в активном словаре слов, обозначающих близких для реб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 xml:space="preserve">нка людей (мама, папа). </w:t>
      </w:r>
    </w:p>
    <w:p w:rsidR="00E93FE8" w:rsidRDefault="00E93FE8" w:rsidP="00E93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реб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 xml:space="preserve">нка с аутизмом нарушено формирование всех форм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довербального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вербального общения. Он испытывает невероятные трудности в том, чтобы выразить свои мысли, поделиться информацией или попросить о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>м-либо. На всех этапах развития реб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>нок с аутизмом в общении с окружающими не обращается к языку мимики и жестов.</w:t>
      </w:r>
    </w:p>
    <w:p w:rsidR="00E93FE8" w:rsidRDefault="00E93FE8" w:rsidP="00E93FE8">
      <w:pPr>
        <w:spacing w:after="0"/>
      </w:pPr>
    </w:p>
    <w:p w:rsidR="00F61931" w:rsidRDefault="00F61931"/>
    <w:sectPr w:rsidR="00F61931" w:rsidSect="00F61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E8"/>
    <w:rsid w:val="000C6B70"/>
    <w:rsid w:val="0099023D"/>
    <w:rsid w:val="00B9729E"/>
    <w:rsid w:val="00E93FE8"/>
    <w:rsid w:val="00F6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6B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B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C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C6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6B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B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C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C6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ADMIN</cp:lastModifiedBy>
  <cp:revision>2</cp:revision>
  <cp:lastPrinted>2019-09-12T07:02:00Z</cp:lastPrinted>
  <dcterms:created xsi:type="dcterms:W3CDTF">2022-10-28T09:56:00Z</dcterms:created>
  <dcterms:modified xsi:type="dcterms:W3CDTF">2022-10-28T09:56:00Z</dcterms:modified>
</cp:coreProperties>
</file>