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79" w:rsidRDefault="00FC2479" w:rsidP="00FC2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Экскурсия выходного дня для родителей с детьми </w:t>
      </w:r>
    </w:p>
    <w:p w:rsidR="00FC2479" w:rsidRDefault="00FC2479" w:rsidP="00FC2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”</w:t>
      </w:r>
      <w:r w:rsidR="00EA3993">
        <w:rPr>
          <w:rFonts w:ascii="Times New Roman" w:hAnsi="Times New Roman" w:cs="Times New Roman"/>
          <w:b/>
          <w:sz w:val="28"/>
          <w:szCs w:val="28"/>
        </w:rPr>
        <w:t>Кондитерская фабрика ”Коммунарка“</w:t>
      </w:r>
    </w:p>
    <w:p w:rsidR="00FC2479" w:rsidRDefault="00FC2479" w:rsidP="00FC24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</w:t>
      </w:r>
    </w:p>
    <w:tbl>
      <w:tblPr>
        <w:tblStyle w:val="a4"/>
        <w:tblW w:w="0" w:type="auto"/>
        <w:tblInd w:w="6062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3493"/>
      </w:tblGrid>
      <w:tr w:rsidR="00FC2479" w:rsidTr="00FC2479">
        <w:trPr>
          <w:trHeight w:val="785"/>
        </w:trPr>
        <w:tc>
          <w:tcPr>
            <w:tcW w:w="349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hideMark/>
          </w:tcPr>
          <w:p w:rsidR="00FC2479" w:rsidRDefault="00FC2479">
            <w:pPr>
              <w:pStyle w:val="a3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Дятлова К.И.,                                                                                        воспитатель дошкольного                                                                                       образования</w:t>
            </w:r>
          </w:p>
        </w:tc>
      </w:tr>
    </w:tbl>
    <w:p w:rsidR="00FC2479" w:rsidRDefault="00FC2479" w:rsidP="00FC2479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Тип экскурсии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тематическая</w:t>
      </w:r>
      <w:proofErr w:type="gramEnd"/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экскурсии: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ознакомительная</w:t>
      </w:r>
      <w:proofErr w:type="gramEnd"/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Место проведения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44BB">
        <w:rPr>
          <w:rFonts w:ascii="Times New Roman" w:hAnsi="Times New Roman" w:cs="Times New Roman"/>
          <w:sz w:val="28"/>
          <w:szCs w:val="28"/>
        </w:rPr>
        <w:t>фабрика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Способ передвижения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1044BB">
        <w:rPr>
          <w:rFonts w:ascii="Times New Roman" w:hAnsi="Times New Roman" w:cs="Times New Roman"/>
          <w:sz w:val="28"/>
          <w:szCs w:val="28"/>
        </w:rPr>
        <w:t>транспорт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Продолжительность экскурсии</w:t>
      </w:r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7B4224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астрономически</w:t>
      </w:r>
      <w:r w:rsidR="007B4224">
        <w:rPr>
          <w:rFonts w:ascii="Times New Roman" w:hAnsi="Times New Roman" w:cs="Times New Roman"/>
          <w:sz w:val="28"/>
          <w:szCs w:val="28"/>
        </w:rPr>
        <w:t>х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час</w:t>
      </w:r>
      <w:r w:rsidR="007B4224">
        <w:rPr>
          <w:rFonts w:ascii="Times New Roman" w:hAnsi="Times New Roman" w:cs="Times New Roman"/>
          <w:sz w:val="28"/>
          <w:szCs w:val="28"/>
        </w:rPr>
        <w:t>а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Протяженность: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224">
        <w:rPr>
          <w:rFonts w:ascii="Times New Roman" w:hAnsi="Times New Roman" w:cs="Times New Roman"/>
          <w:sz w:val="28"/>
          <w:szCs w:val="28"/>
        </w:rPr>
        <w:t>300</w:t>
      </w:r>
      <w:r>
        <w:rPr>
          <w:rFonts w:ascii="Times New Roman" w:hAnsi="Times New Roman" w:cs="Times New Roman"/>
          <w:sz w:val="28"/>
          <w:szCs w:val="28"/>
        </w:rPr>
        <w:t xml:space="preserve"> км.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Возраст воспитанников</w:t>
      </w:r>
      <w:r>
        <w:rPr>
          <w:rFonts w:ascii="Times New Roman" w:hAnsi="Times New Roman" w:cs="Times New Roman"/>
          <w:sz w:val="28"/>
          <w:szCs w:val="28"/>
        </w:rPr>
        <w:t xml:space="preserve">: 5 -7 лет 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экскурсии: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Родители знакомят ребёнка дошкольного возраста с предприятием «Коммунарка»;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Предоставляют возможность побывать на кондитерской фабрике;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Знакомят с продукцией, как её производят и из какого сырья её производят; 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Предоставляют возможность познакомиться с разными профессиями, а также продегустировать продукцию.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Цель экскурсии: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Знакомство с предприятием, его продукцией и профессиями.</w:t>
      </w:r>
    </w:p>
    <w:p w:rsidR="00FC2479" w:rsidRPr="007B4224" w:rsidRDefault="00FC2479" w:rsidP="00FC24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Задачи экскурсии: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Познакомить детей с </w:t>
      </w:r>
      <w:r w:rsidR="007B4224">
        <w:rPr>
          <w:rFonts w:ascii="Times New Roman" w:hAnsi="Times New Roman" w:cs="Times New Roman"/>
          <w:sz w:val="28"/>
          <w:szCs w:val="28"/>
        </w:rPr>
        <w:t>историей возникновения фабрики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Расширить представления детей </w:t>
      </w:r>
      <w:r w:rsidR="007B4224">
        <w:rPr>
          <w:rFonts w:ascii="Times New Roman" w:hAnsi="Times New Roman" w:cs="Times New Roman"/>
          <w:sz w:val="28"/>
          <w:szCs w:val="28"/>
        </w:rPr>
        <w:t>о профессиях технолог, кондитер, дегустатор и о продукции фабрики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Развивать </w:t>
      </w:r>
      <w:r w:rsidR="007B4224">
        <w:rPr>
          <w:rFonts w:ascii="Times New Roman" w:hAnsi="Times New Roman" w:cs="Times New Roman"/>
          <w:sz w:val="28"/>
          <w:szCs w:val="28"/>
        </w:rPr>
        <w:t>любознательность, словарный запас, познавательный интерес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</w:t>
      </w:r>
      <w:r w:rsidR="007B4224">
        <w:rPr>
          <w:rFonts w:ascii="Times New Roman" w:hAnsi="Times New Roman" w:cs="Times New Roman"/>
          <w:sz w:val="28"/>
          <w:szCs w:val="28"/>
        </w:rPr>
        <w:t>спитывать гордость за предприятия страны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Маршрут экскурсии: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4224">
        <w:rPr>
          <w:rFonts w:ascii="Times New Roman" w:hAnsi="Times New Roman" w:cs="Times New Roman"/>
          <w:sz w:val="28"/>
          <w:szCs w:val="28"/>
        </w:rPr>
        <w:t>Дом</w:t>
      </w:r>
      <w:r w:rsidR="0010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="001044BB">
        <w:rPr>
          <w:rFonts w:ascii="Times New Roman" w:hAnsi="Times New Roman" w:cs="Times New Roman"/>
          <w:sz w:val="28"/>
          <w:szCs w:val="28"/>
        </w:rPr>
        <w:t xml:space="preserve"> </w:t>
      </w:r>
      <w:r w:rsidR="007B4224">
        <w:rPr>
          <w:rFonts w:ascii="Times New Roman" w:hAnsi="Times New Roman" w:cs="Times New Roman"/>
          <w:sz w:val="28"/>
          <w:szCs w:val="28"/>
        </w:rPr>
        <w:t>Кондитерская фабрика «Коммунарка»</w:t>
      </w:r>
      <w:r w:rsidR="001044B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→</w:t>
      </w:r>
      <w:r w:rsidR="001044BB">
        <w:rPr>
          <w:rFonts w:ascii="Times New Roman" w:hAnsi="Times New Roman" w:cs="Times New Roman"/>
          <w:sz w:val="28"/>
          <w:szCs w:val="28"/>
        </w:rPr>
        <w:t xml:space="preserve"> </w:t>
      </w:r>
      <w:r w:rsidR="007B4224">
        <w:rPr>
          <w:rFonts w:ascii="Times New Roman" w:hAnsi="Times New Roman" w:cs="Times New Roman"/>
          <w:sz w:val="28"/>
          <w:szCs w:val="28"/>
        </w:rPr>
        <w:t>дом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479" w:rsidRDefault="00FC2479" w:rsidP="00FC247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Содержание беседы с ребенком по ходу движения по маршруту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Сегодня мы совершим экскурсию </w:t>
      </w:r>
      <w:r w:rsidR="00EA3993">
        <w:rPr>
          <w:rFonts w:ascii="Times New Roman" w:hAnsi="Times New Roman" w:cs="Times New Roman"/>
          <w:sz w:val="28"/>
          <w:szCs w:val="28"/>
        </w:rPr>
        <w:t>на кондитерскую фабрику ”</w:t>
      </w:r>
      <w:r w:rsidR="007B4224">
        <w:rPr>
          <w:rFonts w:ascii="Times New Roman" w:hAnsi="Times New Roman" w:cs="Times New Roman"/>
          <w:sz w:val="28"/>
          <w:szCs w:val="28"/>
        </w:rPr>
        <w:t>Коммунарка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="007B4224">
        <w:rPr>
          <w:rFonts w:ascii="Times New Roman" w:hAnsi="Times New Roman" w:cs="Times New Roman"/>
          <w:sz w:val="28"/>
          <w:szCs w:val="28"/>
        </w:rPr>
        <w:t>, а что там производят</w:t>
      </w:r>
      <w:r w:rsidR="00557453">
        <w:rPr>
          <w:rFonts w:ascii="Times New Roman" w:hAnsi="Times New Roman" w:cs="Times New Roman"/>
          <w:sz w:val="28"/>
          <w:szCs w:val="28"/>
        </w:rPr>
        <w:t>,</w:t>
      </w:r>
      <w:r w:rsidR="007B4224">
        <w:rPr>
          <w:rFonts w:ascii="Times New Roman" w:hAnsi="Times New Roman" w:cs="Times New Roman"/>
          <w:sz w:val="28"/>
          <w:szCs w:val="28"/>
        </w:rPr>
        <w:t xml:space="preserve"> вы постараетесь узнать из предложенных загадок:</w:t>
      </w: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Он живет в своей фольге,</w:t>
      </w: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Быстро тает он в руке.</w:t>
      </w: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Очень вкусен, очень сладок,</w:t>
      </w:r>
    </w:p>
    <w:p w:rsid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Мажет мордочки ребяток. (Шоколад)</w:t>
      </w:r>
    </w:p>
    <w:p w:rsid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Мы в кондитерской шуршим</w:t>
      </w: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Фантиками яркими.</w:t>
      </w: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И на праздник мы хотим</w:t>
      </w:r>
    </w:p>
    <w:p w:rsid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К вам попасть с подарками. (Конфеты)</w:t>
      </w:r>
    </w:p>
    <w:p w:rsid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Ой, как я напитку рад,</w:t>
      </w: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Будто тёплый шоколад,</w:t>
      </w:r>
    </w:p>
    <w:p w:rsidR="007B4224" w:rsidRP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Пью и пью, а всё мне мало,</w:t>
      </w:r>
    </w:p>
    <w:p w:rsidR="007B4224" w:rsidRDefault="007B4224" w:rsidP="007B4224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7B4224">
        <w:rPr>
          <w:rFonts w:ascii="Times New Roman" w:hAnsi="Times New Roman" w:cs="Times New Roman"/>
          <w:sz w:val="28"/>
          <w:szCs w:val="28"/>
        </w:rPr>
        <w:t>Дайте мне ещё! ...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Кокао</w:t>
      </w:r>
      <w:proofErr w:type="spellEnd"/>
      <w:r>
        <w:rPr>
          <w:rFonts w:ascii="Times New Roman" w:hAnsi="Times New Roman" w:cs="Times New Roman"/>
          <w:sz w:val="28"/>
          <w:szCs w:val="28"/>
        </w:rPr>
        <w:t>)</w:t>
      </w:r>
    </w:p>
    <w:p w:rsidR="00FC2479" w:rsidRDefault="00FC2479" w:rsidP="0052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235F3">
        <w:rPr>
          <w:rFonts w:ascii="Times New Roman" w:hAnsi="Times New Roman" w:cs="Times New Roman"/>
          <w:sz w:val="28"/>
          <w:szCs w:val="28"/>
        </w:rPr>
        <w:t>А, знаете, как появилась у нас такое чудесная, сладкая фабрика? А я вам сейчас расскажу.</w:t>
      </w:r>
    </w:p>
    <w:p w:rsidR="005235F3" w:rsidRPr="005235F3" w:rsidRDefault="00EA3993" w:rsidP="0052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История фабрики ”</w:t>
      </w:r>
      <w:r w:rsidR="005235F3" w:rsidRPr="005235F3">
        <w:rPr>
          <w:rFonts w:ascii="Times New Roman" w:hAnsi="Times New Roman" w:cs="Times New Roman"/>
          <w:sz w:val="28"/>
          <w:szCs w:val="28"/>
        </w:rPr>
        <w:t>Коммунарка</w:t>
      </w:r>
      <w:r>
        <w:rPr>
          <w:rFonts w:ascii="Times New Roman" w:hAnsi="Times New Roman" w:cs="Times New Roman"/>
          <w:sz w:val="28"/>
          <w:szCs w:val="28"/>
        </w:rPr>
        <w:t>“</w:t>
      </w:r>
      <w:r w:rsidR="005235F3" w:rsidRPr="005235F3">
        <w:rPr>
          <w:rFonts w:ascii="Times New Roman" w:hAnsi="Times New Roman" w:cs="Times New Roman"/>
          <w:sz w:val="28"/>
          <w:szCs w:val="28"/>
        </w:rPr>
        <w:t xml:space="preserve"> началась 11 января 1905, когда в Минской городской управе впервые п</w:t>
      </w:r>
      <w:r>
        <w:rPr>
          <w:rFonts w:ascii="Times New Roman" w:hAnsi="Times New Roman" w:cs="Times New Roman"/>
          <w:sz w:val="28"/>
          <w:szCs w:val="28"/>
        </w:rPr>
        <w:t>олучила торговое свидетельство ”</w:t>
      </w:r>
      <w:r w:rsidR="005235F3" w:rsidRPr="005235F3">
        <w:rPr>
          <w:rFonts w:ascii="Times New Roman" w:hAnsi="Times New Roman" w:cs="Times New Roman"/>
          <w:sz w:val="28"/>
          <w:szCs w:val="28"/>
        </w:rPr>
        <w:t xml:space="preserve">Кофейня с кондитерскими продуктами, пекарня кондитерских продуктов Георгия </w:t>
      </w:r>
      <w:proofErr w:type="spellStart"/>
      <w:r w:rsidR="005235F3" w:rsidRPr="005235F3">
        <w:rPr>
          <w:rFonts w:ascii="Times New Roman" w:hAnsi="Times New Roman" w:cs="Times New Roman"/>
          <w:sz w:val="28"/>
          <w:szCs w:val="28"/>
        </w:rPr>
        <w:t>Викентьевича</w:t>
      </w:r>
      <w:proofErr w:type="spellEnd"/>
      <w:r w:rsidR="005235F3" w:rsidRPr="0052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5F3" w:rsidRPr="005235F3">
        <w:rPr>
          <w:rFonts w:ascii="Times New Roman" w:hAnsi="Times New Roman" w:cs="Times New Roman"/>
          <w:sz w:val="28"/>
          <w:szCs w:val="28"/>
        </w:rPr>
        <w:t>Рачков</w:t>
      </w:r>
      <w:r>
        <w:rPr>
          <w:rFonts w:ascii="Times New Roman" w:hAnsi="Times New Roman" w:cs="Times New Roman"/>
          <w:sz w:val="28"/>
          <w:szCs w:val="28"/>
        </w:rPr>
        <w:t>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>“</w:t>
      </w:r>
      <w:r w:rsidR="005235F3" w:rsidRPr="005235F3">
        <w:rPr>
          <w:rFonts w:ascii="Times New Roman" w:hAnsi="Times New Roman" w:cs="Times New Roman"/>
          <w:sz w:val="28"/>
          <w:szCs w:val="28"/>
        </w:rPr>
        <w:t>. А уже в 1910 год</w:t>
      </w:r>
      <w:r>
        <w:rPr>
          <w:rFonts w:ascii="Times New Roman" w:hAnsi="Times New Roman" w:cs="Times New Roman"/>
          <w:sz w:val="28"/>
          <w:szCs w:val="28"/>
        </w:rPr>
        <w:t>у кофейня была переименована в ”</w:t>
      </w:r>
      <w:r w:rsidR="005235F3" w:rsidRPr="005235F3">
        <w:rPr>
          <w:rFonts w:ascii="Times New Roman" w:hAnsi="Times New Roman" w:cs="Times New Roman"/>
          <w:sz w:val="28"/>
          <w:szCs w:val="28"/>
        </w:rPr>
        <w:t>Магазин кондите</w:t>
      </w:r>
      <w:r>
        <w:rPr>
          <w:rFonts w:ascii="Times New Roman" w:hAnsi="Times New Roman" w:cs="Times New Roman"/>
          <w:sz w:val="28"/>
          <w:szCs w:val="28"/>
        </w:rPr>
        <w:t>рский и кондитерская мастерская“</w:t>
      </w:r>
      <w:r w:rsidR="005235F3" w:rsidRPr="005235F3">
        <w:rPr>
          <w:rFonts w:ascii="Times New Roman" w:hAnsi="Times New Roman" w:cs="Times New Roman"/>
          <w:sz w:val="28"/>
          <w:szCs w:val="28"/>
        </w:rPr>
        <w:t xml:space="preserve"> Георгия </w:t>
      </w:r>
      <w:proofErr w:type="spellStart"/>
      <w:r w:rsidR="005235F3" w:rsidRPr="005235F3">
        <w:rPr>
          <w:rFonts w:ascii="Times New Roman" w:hAnsi="Times New Roman" w:cs="Times New Roman"/>
          <w:sz w:val="28"/>
          <w:szCs w:val="28"/>
        </w:rPr>
        <w:t>Викентьевича</w:t>
      </w:r>
      <w:proofErr w:type="spellEnd"/>
      <w:r w:rsidR="005235F3" w:rsidRPr="005235F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235F3" w:rsidRPr="005235F3">
        <w:rPr>
          <w:rFonts w:ascii="Times New Roman" w:hAnsi="Times New Roman" w:cs="Times New Roman"/>
          <w:sz w:val="28"/>
          <w:szCs w:val="28"/>
        </w:rPr>
        <w:t>Рачковского</w:t>
      </w:r>
      <w:proofErr w:type="spellEnd"/>
      <w:r w:rsidR="005235F3" w:rsidRPr="005235F3">
        <w:rPr>
          <w:rFonts w:ascii="Times New Roman" w:hAnsi="Times New Roman" w:cs="Times New Roman"/>
          <w:sz w:val="28"/>
          <w:szCs w:val="28"/>
        </w:rPr>
        <w:t>.</w:t>
      </w:r>
    </w:p>
    <w:p w:rsidR="005235F3" w:rsidRPr="005235F3" w:rsidRDefault="005235F3" w:rsidP="0052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35F3" w:rsidRPr="005235F3" w:rsidRDefault="005235F3" w:rsidP="0052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35F3">
        <w:rPr>
          <w:rFonts w:ascii="Times New Roman" w:hAnsi="Times New Roman" w:cs="Times New Roman"/>
          <w:sz w:val="28"/>
          <w:szCs w:val="28"/>
        </w:rPr>
        <w:t xml:space="preserve">Однако магазин проработал не долго: началась Первая Мировая война и кондитерская была закрыта. И только после окончания гражданской войны, в 1926 году с целью трудоустройства безработных на базе бывшего предприятия, </w:t>
      </w:r>
      <w:r>
        <w:rPr>
          <w:rFonts w:ascii="Times New Roman" w:hAnsi="Times New Roman" w:cs="Times New Roman"/>
          <w:sz w:val="28"/>
          <w:szCs w:val="28"/>
        </w:rPr>
        <w:t>был</w:t>
      </w:r>
      <w:r w:rsidRPr="005235F3">
        <w:rPr>
          <w:rFonts w:ascii="Times New Roman" w:hAnsi="Times New Roman" w:cs="Times New Roman"/>
          <w:sz w:val="28"/>
          <w:szCs w:val="28"/>
        </w:rPr>
        <w:t xml:space="preserve"> создан </w:t>
      </w:r>
      <w:proofErr w:type="spellStart"/>
      <w:r w:rsidRPr="005235F3">
        <w:rPr>
          <w:rFonts w:ascii="Times New Roman" w:hAnsi="Times New Roman" w:cs="Times New Roman"/>
          <w:sz w:val="28"/>
          <w:szCs w:val="28"/>
        </w:rPr>
        <w:t>трудок</w:t>
      </w:r>
      <w:r w:rsidR="00EA3993">
        <w:rPr>
          <w:rFonts w:ascii="Times New Roman" w:hAnsi="Times New Roman" w:cs="Times New Roman"/>
          <w:sz w:val="28"/>
          <w:szCs w:val="28"/>
        </w:rPr>
        <w:t>оллектив</w:t>
      </w:r>
      <w:proofErr w:type="spellEnd"/>
      <w:r w:rsidR="00EA3993">
        <w:rPr>
          <w:rFonts w:ascii="Times New Roman" w:hAnsi="Times New Roman" w:cs="Times New Roman"/>
          <w:sz w:val="28"/>
          <w:szCs w:val="28"/>
        </w:rPr>
        <w:t xml:space="preserve"> кондитеров, названный ”</w:t>
      </w:r>
      <w:r w:rsidRPr="005235F3">
        <w:rPr>
          <w:rFonts w:ascii="Times New Roman" w:hAnsi="Times New Roman" w:cs="Times New Roman"/>
          <w:sz w:val="28"/>
          <w:szCs w:val="28"/>
        </w:rPr>
        <w:t>Первой белорусской кондитерской фабрикой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. Но в 1929 году было принято решение переименовать предприятие в Минскую кондитерскую фабрику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Коммунарка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>.</w:t>
      </w:r>
    </w:p>
    <w:p w:rsidR="005235F3" w:rsidRPr="005235F3" w:rsidRDefault="005235F3" w:rsidP="0052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35F3" w:rsidRPr="005235F3" w:rsidRDefault="005235F3" w:rsidP="0052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35F3">
        <w:rPr>
          <w:rFonts w:ascii="Times New Roman" w:hAnsi="Times New Roman" w:cs="Times New Roman"/>
          <w:sz w:val="28"/>
          <w:szCs w:val="28"/>
        </w:rPr>
        <w:t xml:space="preserve">1 мая 1930 года фабрика вступила в строй действующих, а 3 мая начал функционировать </w:t>
      </w:r>
      <w:proofErr w:type="spellStart"/>
      <w:r w:rsidRPr="005235F3">
        <w:rPr>
          <w:rFonts w:ascii="Times New Roman" w:hAnsi="Times New Roman" w:cs="Times New Roman"/>
          <w:sz w:val="28"/>
          <w:szCs w:val="28"/>
        </w:rPr>
        <w:t>мягкошоколадный</w:t>
      </w:r>
      <w:proofErr w:type="spellEnd"/>
      <w:r w:rsidRPr="005235F3">
        <w:rPr>
          <w:rFonts w:ascii="Times New Roman" w:hAnsi="Times New Roman" w:cs="Times New Roman"/>
          <w:sz w:val="28"/>
          <w:szCs w:val="28"/>
        </w:rPr>
        <w:t xml:space="preserve"> цех, а через несколько месяцев и карамельный. И вот в 1935 году фабрика добилась первых успехов: разработанные технологами фабрики конфеты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Белорусская картошка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 и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Коммунарка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 были включены в первый справочник унифицированных рецептур кондитерских изделий по Советскому Союзу.</w:t>
      </w:r>
    </w:p>
    <w:p w:rsidR="005235F3" w:rsidRPr="005235F3" w:rsidRDefault="005235F3" w:rsidP="0052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5235F3" w:rsidRDefault="005235F3" w:rsidP="005235F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5235F3">
        <w:rPr>
          <w:rFonts w:ascii="Times New Roman" w:hAnsi="Times New Roman" w:cs="Times New Roman"/>
          <w:sz w:val="28"/>
          <w:szCs w:val="28"/>
        </w:rPr>
        <w:t xml:space="preserve">С каждым последующим годом специалисты предприятия стали придавать особое значение разработке новых рецептур кондитерских изделий. Именно тогда были созданы одни из самых лучших сортов конфет и шоколада. Впоследствии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Шоколадные бутылочки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,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Грильяж на арахисе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,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Суфле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,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Столичные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,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Аленка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,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Pr="005235F3">
        <w:rPr>
          <w:rFonts w:ascii="Times New Roman" w:hAnsi="Times New Roman" w:cs="Times New Roman"/>
          <w:sz w:val="28"/>
          <w:szCs w:val="28"/>
        </w:rPr>
        <w:t>Красная шапочка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Pr="005235F3">
        <w:rPr>
          <w:rFonts w:ascii="Times New Roman" w:hAnsi="Times New Roman" w:cs="Times New Roman"/>
          <w:sz w:val="28"/>
          <w:szCs w:val="28"/>
        </w:rPr>
        <w:t xml:space="preserve"> по праву стали считаться классическими.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 w:rsidR="005235F3">
        <w:rPr>
          <w:rFonts w:ascii="Times New Roman" w:hAnsi="Times New Roman" w:cs="Times New Roman"/>
          <w:sz w:val="28"/>
          <w:szCs w:val="28"/>
        </w:rPr>
        <w:t xml:space="preserve">Вместе с ребёнком отправьтесь на производство и с помощью </w:t>
      </w:r>
      <w:r w:rsidR="00EA3993">
        <w:rPr>
          <w:rFonts w:ascii="Times New Roman" w:hAnsi="Times New Roman" w:cs="Times New Roman"/>
          <w:sz w:val="28"/>
          <w:szCs w:val="28"/>
        </w:rPr>
        <w:t>сотрудника фабрики</w:t>
      </w:r>
      <w:r w:rsidR="005235F3">
        <w:rPr>
          <w:rFonts w:ascii="Times New Roman" w:hAnsi="Times New Roman" w:cs="Times New Roman"/>
          <w:sz w:val="28"/>
          <w:szCs w:val="28"/>
        </w:rPr>
        <w:t>, который покажет и расскажет все тонкости работы</w:t>
      </w:r>
      <w:r w:rsidR="00EA3993">
        <w:rPr>
          <w:rFonts w:ascii="Times New Roman" w:hAnsi="Times New Roman" w:cs="Times New Roman"/>
          <w:sz w:val="28"/>
          <w:szCs w:val="28"/>
        </w:rPr>
        <w:t>,</w:t>
      </w:r>
      <w:r w:rsidR="005235F3">
        <w:rPr>
          <w:rFonts w:ascii="Times New Roman" w:hAnsi="Times New Roman" w:cs="Times New Roman"/>
          <w:sz w:val="28"/>
          <w:szCs w:val="28"/>
        </w:rPr>
        <w:t xml:space="preserve"> отправьтесь в интересное путешествие по фабрике. Узнайте о профессиях, о продукции и в обязательном порядке не забудьт</w:t>
      </w:r>
      <w:r w:rsidR="00EA3993">
        <w:rPr>
          <w:rFonts w:ascii="Times New Roman" w:hAnsi="Times New Roman" w:cs="Times New Roman"/>
          <w:sz w:val="28"/>
          <w:szCs w:val="28"/>
        </w:rPr>
        <w:t>е про</w:t>
      </w:r>
      <w:r w:rsidR="005235F3">
        <w:rPr>
          <w:rFonts w:ascii="Times New Roman" w:hAnsi="Times New Roman" w:cs="Times New Roman"/>
          <w:sz w:val="28"/>
          <w:szCs w:val="28"/>
        </w:rPr>
        <w:t xml:space="preserve">дегустировать </w:t>
      </w:r>
      <w:r w:rsidR="00E64BF9">
        <w:rPr>
          <w:rFonts w:ascii="Times New Roman" w:hAnsi="Times New Roman" w:cs="Times New Roman"/>
          <w:sz w:val="28"/>
          <w:szCs w:val="28"/>
        </w:rPr>
        <w:t xml:space="preserve">вкуснейшую продукцию </w:t>
      </w:r>
      <w:r w:rsidR="00EA3993">
        <w:rPr>
          <w:rFonts w:ascii="Times New Roman" w:hAnsi="Times New Roman" w:cs="Times New Roman"/>
          <w:sz w:val="28"/>
          <w:szCs w:val="28"/>
        </w:rPr>
        <w:t>”Коммунарки“</w:t>
      </w:r>
      <w:r w:rsidR="00E64BF9">
        <w:rPr>
          <w:rFonts w:ascii="Times New Roman" w:hAnsi="Times New Roman" w:cs="Times New Roman"/>
          <w:sz w:val="28"/>
          <w:szCs w:val="28"/>
        </w:rPr>
        <w:t>.</w:t>
      </w:r>
    </w:p>
    <w:p w:rsidR="00E64BF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Спросите у ребенка, </w:t>
      </w:r>
      <w:r w:rsidR="00EA3993">
        <w:rPr>
          <w:rFonts w:ascii="Times New Roman" w:hAnsi="Times New Roman" w:cs="Times New Roman"/>
          <w:sz w:val="28"/>
          <w:szCs w:val="28"/>
        </w:rPr>
        <w:t>что ему больше всего запомнило</w:t>
      </w:r>
      <w:r w:rsidR="00E64BF9">
        <w:rPr>
          <w:rFonts w:ascii="Times New Roman" w:hAnsi="Times New Roman" w:cs="Times New Roman"/>
          <w:sz w:val="28"/>
          <w:szCs w:val="28"/>
        </w:rPr>
        <w:t>сь на экскурсии</w:t>
      </w:r>
      <w:r>
        <w:rPr>
          <w:rFonts w:ascii="Times New Roman" w:hAnsi="Times New Roman" w:cs="Times New Roman"/>
          <w:sz w:val="28"/>
          <w:szCs w:val="28"/>
        </w:rPr>
        <w:t xml:space="preserve">? </w:t>
      </w:r>
    </w:p>
    <w:p w:rsidR="00EA3993" w:rsidRDefault="00EA3993" w:rsidP="00EA3993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="00E64BF9">
        <w:rPr>
          <w:rFonts w:ascii="Times New Roman" w:hAnsi="Times New Roman" w:cs="Times New Roman"/>
          <w:sz w:val="28"/>
          <w:szCs w:val="28"/>
        </w:rPr>
        <w:t>акие профессии он запомнил, когда была экскурсия по заводу? Кем бы он хотел быть, когда вы</w:t>
      </w:r>
      <w:r>
        <w:rPr>
          <w:rFonts w:ascii="Times New Roman" w:hAnsi="Times New Roman" w:cs="Times New Roman"/>
          <w:sz w:val="28"/>
          <w:szCs w:val="28"/>
        </w:rPr>
        <w:t>растет?</w:t>
      </w:r>
      <w:r w:rsidR="00E64BF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="00E64BF9">
        <w:rPr>
          <w:rFonts w:ascii="Times New Roman" w:hAnsi="Times New Roman" w:cs="Times New Roman"/>
          <w:sz w:val="28"/>
          <w:szCs w:val="28"/>
        </w:rPr>
        <w:t xml:space="preserve">ошёл </w:t>
      </w:r>
      <w:r>
        <w:rPr>
          <w:rFonts w:ascii="Times New Roman" w:hAnsi="Times New Roman" w:cs="Times New Roman"/>
          <w:sz w:val="28"/>
          <w:szCs w:val="28"/>
        </w:rPr>
        <w:t xml:space="preserve">бы </w:t>
      </w:r>
      <w:r w:rsidR="00E64BF9">
        <w:rPr>
          <w:rFonts w:ascii="Times New Roman" w:hAnsi="Times New Roman" w:cs="Times New Roman"/>
          <w:sz w:val="28"/>
          <w:szCs w:val="28"/>
        </w:rPr>
        <w:t xml:space="preserve">работать на кондитерскую фабрику? </w:t>
      </w:r>
      <w:r>
        <w:rPr>
          <w:rFonts w:ascii="Times New Roman" w:hAnsi="Times New Roman" w:cs="Times New Roman"/>
          <w:sz w:val="28"/>
          <w:szCs w:val="28"/>
        </w:rPr>
        <w:t>Хотел ли бы он ещё побывать на кондитерской фабрике?</w:t>
      </w:r>
    </w:p>
    <w:p w:rsidR="00EA3993" w:rsidRDefault="00EA3993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C2479" w:rsidRDefault="00FC2479" w:rsidP="00EA3993">
      <w:pPr>
        <w:pStyle w:val="a3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Расскажите </w:t>
      </w:r>
      <w:r w:rsidR="00E64BF9">
        <w:rPr>
          <w:rFonts w:ascii="Times New Roman" w:hAnsi="Times New Roman" w:cs="Times New Roman"/>
          <w:sz w:val="28"/>
          <w:szCs w:val="28"/>
        </w:rPr>
        <w:t xml:space="preserve">ребёнку о том, что в нашей стране есть еще много кондитерский предприятий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E64BF9">
        <w:rPr>
          <w:rFonts w:ascii="Times New Roman" w:hAnsi="Times New Roman" w:cs="Times New Roman"/>
          <w:sz w:val="28"/>
          <w:szCs w:val="28"/>
        </w:rPr>
        <w:t>Витьба</w:t>
      </w:r>
      <w:proofErr w:type="spellEnd"/>
      <w:r w:rsidR="00EA3993">
        <w:rPr>
          <w:rFonts w:ascii="Times New Roman" w:hAnsi="Times New Roman" w:cs="Times New Roman"/>
          <w:sz w:val="28"/>
          <w:szCs w:val="28"/>
        </w:rPr>
        <w:t>“</w:t>
      </w:r>
      <w:r w:rsidR="00E64BF9">
        <w:rPr>
          <w:rFonts w:ascii="Times New Roman" w:hAnsi="Times New Roman" w:cs="Times New Roman"/>
          <w:sz w:val="28"/>
          <w:szCs w:val="28"/>
        </w:rPr>
        <w:t xml:space="preserve">,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proofErr w:type="spellStart"/>
      <w:r w:rsidR="00E64BF9">
        <w:rPr>
          <w:rFonts w:ascii="Times New Roman" w:hAnsi="Times New Roman" w:cs="Times New Roman"/>
          <w:sz w:val="28"/>
          <w:szCs w:val="28"/>
        </w:rPr>
        <w:t>Слодыч</w:t>
      </w:r>
      <w:proofErr w:type="spellEnd"/>
      <w:r w:rsidR="00EA3993">
        <w:rPr>
          <w:rFonts w:ascii="Times New Roman" w:hAnsi="Times New Roman" w:cs="Times New Roman"/>
          <w:sz w:val="28"/>
          <w:szCs w:val="28"/>
        </w:rPr>
        <w:t>“</w:t>
      </w:r>
      <w:r w:rsidR="00E64BF9">
        <w:rPr>
          <w:rFonts w:ascii="Times New Roman" w:hAnsi="Times New Roman" w:cs="Times New Roman"/>
          <w:sz w:val="28"/>
          <w:szCs w:val="28"/>
        </w:rPr>
        <w:t xml:space="preserve">, </w:t>
      </w:r>
      <w:r w:rsidR="00EA3993">
        <w:rPr>
          <w:rFonts w:ascii="Times New Roman" w:hAnsi="Times New Roman" w:cs="Times New Roman"/>
          <w:sz w:val="28"/>
          <w:szCs w:val="28"/>
        </w:rPr>
        <w:t>”</w:t>
      </w:r>
      <w:r w:rsidR="00E64BF9">
        <w:rPr>
          <w:rFonts w:ascii="Times New Roman" w:hAnsi="Times New Roman" w:cs="Times New Roman"/>
          <w:sz w:val="28"/>
          <w:szCs w:val="28"/>
        </w:rPr>
        <w:t>Спартак</w:t>
      </w:r>
      <w:r w:rsidR="00EA3993">
        <w:rPr>
          <w:rFonts w:ascii="Times New Roman" w:hAnsi="Times New Roman" w:cs="Times New Roman"/>
          <w:sz w:val="28"/>
          <w:szCs w:val="28"/>
        </w:rPr>
        <w:t>“</w:t>
      </w:r>
      <w:r w:rsidR="00E64BF9">
        <w:rPr>
          <w:rFonts w:ascii="Times New Roman" w:hAnsi="Times New Roman" w:cs="Times New Roman"/>
          <w:sz w:val="28"/>
          <w:szCs w:val="28"/>
        </w:rPr>
        <w:t>, где так же производят конфеты, шоколад, вафли, шоколадные батончик</w:t>
      </w:r>
      <w:r w:rsidR="00EA3993">
        <w:rPr>
          <w:rFonts w:ascii="Times New Roman" w:hAnsi="Times New Roman" w:cs="Times New Roman"/>
          <w:sz w:val="28"/>
          <w:szCs w:val="28"/>
        </w:rPr>
        <w:t>и</w:t>
      </w:r>
      <w:r w:rsidR="00E64BF9">
        <w:rPr>
          <w:rFonts w:ascii="Times New Roman" w:hAnsi="Times New Roman" w:cs="Times New Roman"/>
          <w:sz w:val="28"/>
          <w:szCs w:val="28"/>
        </w:rPr>
        <w:t>, печенье с начинкой и множество другой продукции.</w:t>
      </w:r>
    </w:p>
    <w:p w:rsidR="00FC2479" w:rsidRDefault="00FC2479" w:rsidP="00FC2479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Прочитайте ребенку стихотворение </w:t>
      </w:r>
      <w:r w:rsidR="00CB09B8">
        <w:rPr>
          <w:rFonts w:ascii="Times New Roman" w:hAnsi="Times New Roman" w:cs="Times New Roman"/>
          <w:sz w:val="28"/>
          <w:szCs w:val="28"/>
        </w:rPr>
        <w:t xml:space="preserve">С. Михалкова </w:t>
      </w:r>
      <w:r>
        <w:rPr>
          <w:rFonts w:ascii="Times New Roman" w:hAnsi="Times New Roman" w:cs="Times New Roman"/>
          <w:sz w:val="28"/>
          <w:szCs w:val="28"/>
        </w:rPr>
        <w:t>”</w:t>
      </w:r>
      <w:r w:rsidR="00CB09B8">
        <w:rPr>
          <w:rFonts w:ascii="Times New Roman" w:hAnsi="Times New Roman" w:cs="Times New Roman"/>
          <w:sz w:val="28"/>
          <w:szCs w:val="28"/>
        </w:rPr>
        <w:t>Сладкоежки</w:t>
      </w:r>
      <w:r>
        <w:rPr>
          <w:rFonts w:ascii="Times New Roman" w:hAnsi="Times New Roman" w:cs="Times New Roman"/>
          <w:sz w:val="28"/>
          <w:szCs w:val="28"/>
        </w:rPr>
        <w:t>“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Да здравствуют пирожные!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Любые. Всевозможные!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Слоёные, песочные,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Хрустящие и сочные: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Рулеты, крендельки,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Творожные ватрушечки,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Корзиночки, и плюшечки,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И с маком пирожки!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Нет в детстве больше радости, —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Увидев эти сладости,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Поближе к ним подсесть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И всё, что видишь, съесть!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Накинуться и съесть!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Да здравствует мороженое,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 xml:space="preserve">В стаканчики </w:t>
      </w:r>
      <w:proofErr w:type="gramStart"/>
      <w:r w:rsidRPr="00CB09B8">
        <w:rPr>
          <w:rFonts w:ascii="Times New Roman" w:hAnsi="Times New Roman" w:cs="Times New Roman"/>
          <w:sz w:val="28"/>
          <w:szCs w:val="28"/>
        </w:rPr>
        <w:t>положенное</w:t>
      </w:r>
      <w:proofErr w:type="gramEnd"/>
      <w:r w:rsidRPr="00CB09B8">
        <w:rPr>
          <w:rFonts w:ascii="Times New Roman" w:hAnsi="Times New Roman" w:cs="Times New Roman"/>
          <w:sz w:val="28"/>
          <w:szCs w:val="28"/>
        </w:rPr>
        <w:t>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 xml:space="preserve">На палочках </w:t>
      </w:r>
      <w:proofErr w:type="gramStart"/>
      <w:r w:rsidRPr="00CB09B8">
        <w:rPr>
          <w:rFonts w:ascii="Times New Roman" w:hAnsi="Times New Roman" w:cs="Times New Roman"/>
          <w:sz w:val="28"/>
          <w:szCs w:val="28"/>
        </w:rPr>
        <w:t>обычное</w:t>
      </w:r>
      <w:proofErr w:type="gramEnd"/>
      <w:r w:rsidRPr="00CB09B8">
        <w:rPr>
          <w:rFonts w:ascii="Times New Roman" w:hAnsi="Times New Roman" w:cs="Times New Roman"/>
          <w:sz w:val="28"/>
          <w:szCs w:val="28"/>
        </w:rPr>
        <w:t>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 xml:space="preserve">Со сливками </w:t>
      </w:r>
      <w:proofErr w:type="gramStart"/>
      <w:r w:rsidRPr="00CB09B8">
        <w:rPr>
          <w:rFonts w:ascii="Times New Roman" w:hAnsi="Times New Roman" w:cs="Times New Roman"/>
          <w:sz w:val="28"/>
          <w:szCs w:val="28"/>
        </w:rPr>
        <w:t>клубничное</w:t>
      </w:r>
      <w:proofErr w:type="gramEnd"/>
      <w:r w:rsidRPr="00CB09B8">
        <w:rPr>
          <w:rFonts w:ascii="Times New Roman" w:hAnsi="Times New Roman" w:cs="Times New Roman"/>
          <w:sz w:val="28"/>
          <w:szCs w:val="28"/>
        </w:rPr>
        <w:t>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Кофейно-шоколадное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И самое нарядное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С названием Пломбир!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Нет в детстве больше радости, —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Увидев эти сладости,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Поближе к ним подсесть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И всё, что видишь, съесть!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Накинуться и съесть!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Но так как, без сомнения,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За это поведение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Нас могут наказать,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Придётся, к сожалению,</w:t>
      </w:r>
    </w:p>
    <w:p w:rsidR="00CB09B8" w:rsidRP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Прочесть стихотворение</w:t>
      </w:r>
    </w:p>
    <w:p w:rsidR="00CB09B8" w:rsidRDefault="00CB09B8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CB09B8">
        <w:rPr>
          <w:rFonts w:ascii="Times New Roman" w:hAnsi="Times New Roman" w:cs="Times New Roman"/>
          <w:sz w:val="28"/>
          <w:szCs w:val="28"/>
        </w:rPr>
        <w:t>И пальчик облизать!</w:t>
      </w:r>
    </w:p>
    <w:p w:rsidR="00FC2479" w:rsidRDefault="00FC2479" w:rsidP="00CB09B8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7656AB" w:rsidRDefault="007656AB"/>
    <w:sectPr w:rsidR="007656AB" w:rsidSect="00DA17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B0604020202020204"/>
    <w:charset w:val="00"/>
    <w:family w:val="auto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C2479"/>
    <w:rsid w:val="000645A2"/>
    <w:rsid w:val="001044BB"/>
    <w:rsid w:val="005235F3"/>
    <w:rsid w:val="00557453"/>
    <w:rsid w:val="006C6473"/>
    <w:rsid w:val="007656AB"/>
    <w:rsid w:val="007B4224"/>
    <w:rsid w:val="00AE1C2B"/>
    <w:rsid w:val="00CB09B8"/>
    <w:rsid w:val="00DA178B"/>
    <w:rsid w:val="00E641C6"/>
    <w:rsid w:val="00E64BF9"/>
    <w:rsid w:val="00EA3993"/>
    <w:rsid w:val="00F96FF7"/>
    <w:rsid w:val="00FC2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2479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2479"/>
    <w:pPr>
      <w:spacing w:after="0" w:line="240" w:lineRule="auto"/>
    </w:pPr>
  </w:style>
  <w:style w:type="table" w:styleId="a4">
    <w:name w:val="Table Grid"/>
    <w:basedOn w:val="a1"/>
    <w:uiPriority w:val="59"/>
    <w:rsid w:val="00FC24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8760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765</Words>
  <Characters>4366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datlovakristina70@gmail.com</dc:creator>
  <cp:keywords/>
  <dc:description/>
  <cp:lastModifiedBy>ADMIN</cp:lastModifiedBy>
  <cp:revision>6</cp:revision>
  <dcterms:created xsi:type="dcterms:W3CDTF">2025-03-17T09:34:00Z</dcterms:created>
  <dcterms:modified xsi:type="dcterms:W3CDTF">2025-04-02T10:14:00Z</dcterms:modified>
</cp:coreProperties>
</file>