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B1" w:rsidRDefault="00256AB1" w:rsidP="00256AB1">
      <w:pPr>
        <w:pStyle w:val="a3"/>
        <w:jc w:val="center"/>
      </w:pPr>
      <w:r>
        <w:rPr>
          <w:rStyle w:val="a4"/>
          <w:color w:val="FF0000"/>
          <w:sz w:val="30"/>
          <w:szCs w:val="30"/>
        </w:rPr>
        <w:t>Влияние родительских установок на развитие де</w:t>
      </w:r>
      <w:bookmarkStart w:id="0" w:name="_GoBack"/>
      <w:bookmarkEnd w:id="0"/>
      <w:r>
        <w:rPr>
          <w:rStyle w:val="a4"/>
          <w:color w:val="FF0000"/>
          <w:sz w:val="30"/>
          <w:szCs w:val="30"/>
        </w:rPr>
        <w:t>тей.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 xml:space="preserve">           Душевная жизнь человека чрезвычайно сложна, т.к. психика состоит из двух </w:t>
      </w:r>
      <w:proofErr w:type="spellStart"/>
      <w:r>
        <w:rPr>
          <w:sz w:val="30"/>
          <w:szCs w:val="30"/>
        </w:rPr>
        <w:t>взаимоопределяющих</w:t>
      </w:r>
      <w:proofErr w:type="spellEnd"/>
      <w:r>
        <w:rPr>
          <w:sz w:val="30"/>
          <w:szCs w:val="30"/>
        </w:rPr>
        <w:t xml:space="preserve"> составных: осознаваемое и несознаваемое – сознание и подсознание.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 xml:space="preserve">       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</w:t>
      </w:r>
      <w:proofErr w:type="gramStart"/>
      <w:r>
        <w:rPr>
          <w:sz w:val="30"/>
          <w:szCs w:val="30"/>
        </w:rPr>
        <w:t>сказала….</w:t>
      </w:r>
      <w:proofErr w:type="gramEnd"/>
      <w:r>
        <w:rPr>
          <w:sz w:val="30"/>
          <w:szCs w:val="30"/>
        </w:rPr>
        <w:t>", "Папа велел…" и т.д.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</w:t>
      </w:r>
      <w:proofErr w:type="gramStart"/>
      <w:r>
        <w:rPr>
          <w:sz w:val="30"/>
          <w:szCs w:val="30"/>
        </w:rPr>
        <w:t>благоприятный  для</w:t>
      </w:r>
      <w:proofErr w:type="gramEnd"/>
      <w:r>
        <w:rPr>
          <w:sz w:val="30"/>
          <w:szCs w:val="30"/>
        </w:rPr>
        <w:t xml:space="preserve">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>
        <w:rPr>
          <w:sz w:val="30"/>
          <w:szCs w:val="30"/>
        </w:rPr>
        <w:t>контрустановка</w:t>
      </w:r>
      <w:proofErr w:type="spellEnd"/>
      <w:r>
        <w:rPr>
          <w:sz w:val="30"/>
          <w:szCs w:val="30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>
        <w:rPr>
          <w:sz w:val="30"/>
          <w:szCs w:val="30"/>
        </w:rPr>
        <w:t>контрустановка</w:t>
      </w:r>
      <w:proofErr w:type="spellEnd"/>
      <w:r>
        <w:rPr>
          <w:sz w:val="30"/>
          <w:szCs w:val="30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 xml:space="preserve"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</w:t>
      </w:r>
      <w:r>
        <w:rPr>
          <w:sz w:val="30"/>
          <w:szCs w:val="30"/>
        </w:rPr>
        <w:lastRenderedPageBreak/>
        <w:t>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Как часто вы говорите детям: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Я сейчас занят(а)…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Посмотри, что ты натворил!!!</w:t>
      </w:r>
    </w:p>
    <w:p w:rsidR="00256AB1" w:rsidRDefault="00256AB1" w:rsidP="00256AB1">
      <w:pPr>
        <w:pStyle w:val="a3"/>
        <w:jc w:val="both"/>
      </w:pPr>
      <w:proofErr w:type="gramStart"/>
      <w:r>
        <w:rPr>
          <w:sz w:val="30"/>
          <w:szCs w:val="30"/>
        </w:rPr>
        <w:t>Как всегда</w:t>
      </w:r>
      <w:proofErr w:type="gramEnd"/>
      <w:r>
        <w:rPr>
          <w:sz w:val="30"/>
          <w:szCs w:val="30"/>
        </w:rPr>
        <w:t xml:space="preserve"> неправильно!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Когда же ты научишься!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Сколько раз тебе можно повторять!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Ты сведёшь меня с ума!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Что бы ты без меня делал!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Вечно ты во всё лезешь!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Уйди от меня!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Встань в угол!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>
        <w:rPr>
          <w:sz w:val="30"/>
          <w:szCs w:val="30"/>
        </w:rPr>
        <w:t>неуверен</w:t>
      </w:r>
      <w:proofErr w:type="spellEnd"/>
      <w:r>
        <w:rPr>
          <w:sz w:val="30"/>
          <w:szCs w:val="30"/>
        </w:rPr>
        <w:t xml:space="preserve"> в себе.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А эти слова ласкают душу ребёнка: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Ты самый любимый!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Ты очень многое можешь!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Что бы мы без тебя делали?!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Иди ко мне!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Садись с нами…!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Я помогу тебе…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Я радуюсь твоим успехам!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lastRenderedPageBreak/>
        <w:t>Что бы не случилось, наш дом – наша крепость.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Расскажи мне, что с тобой…</w:t>
      </w:r>
    </w:p>
    <w:p w:rsidR="00256AB1" w:rsidRDefault="00256AB1" w:rsidP="00256AB1">
      <w:pPr>
        <w:pStyle w:val="a3"/>
        <w:jc w:val="both"/>
      </w:pPr>
      <w:r>
        <w:rPr>
          <w:sz w:val="30"/>
          <w:szCs w:val="30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F55D91" w:rsidRDefault="00F55D91"/>
    <w:sectPr w:rsidR="00F5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B1"/>
    <w:rsid w:val="00256AB1"/>
    <w:rsid w:val="00355C8B"/>
    <w:rsid w:val="00F5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0865E-5B0F-4488-A49C-735FE16F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</dc:creator>
  <cp:keywords/>
  <dc:description/>
  <cp:lastModifiedBy>DS-2</cp:lastModifiedBy>
  <cp:revision>2</cp:revision>
  <dcterms:created xsi:type="dcterms:W3CDTF">2024-10-23T13:17:00Z</dcterms:created>
  <dcterms:modified xsi:type="dcterms:W3CDTF">2024-10-23T13:17:00Z</dcterms:modified>
</cp:coreProperties>
</file>