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CF" w:rsidRPr="008B27CF" w:rsidRDefault="008B27CF" w:rsidP="008B27CF">
      <w:pPr>
        <w:spacing w:before="100" w:beforeAutospacing="1" w:after="100" w:afterAutospacing="1"/>
        <w:jc w:val="right"/>
        <w:rPr>
          <w:rFonts w:eastAsia="Times New Roman"/>
          <w:b/>
          <w:sz w:val="32"/>
          <w:szCs w:val="32"/>
          <w:lang w:eastAsia="ru-RU"/>
        </w:rPr>
      </w:pPr>
      <w:r w:rsidRPr="008B27CF">
        <w:rPr>
          <w:rFonts w:eastAsia="Times New Roman"/>
          <w:b/>
          <w:sz w:val="32"/>
          <w:szCs w:val="32"/>
          <w:lang w:eastAsia="ru-RU"/>
        </w:rPr>
        <w:t xml:space="preserve">Составитель: зам. заведующего </w:t>
      </w:r>
      <w:proofErr w:type="gramStart"/>
      <w:r w:rsidRPr="008B27CF">
        <w:rPr>
          <w:rFonts w:eastAsia="Times New Roman"/>
          <w:b/>
          <w:sz w:val="32"/>
          <w:szCs w:val="32"/>
          <w:lang w:eastAsia="ru-RU"/>
        </w:rPr>
        <w:t>по</w:t>
      </w:r>
      <w:proofErr w:type="gramEnd"/>
      <w:r w:rsidRPr="008B27CF">
        <w:rPr>
          <w:rFonts w:eastAsia="Times New Roman"/>
          <w:b/>
          <w:sz w:val="32"/>
          <w:szCs w:val="32"/>
          <w:lang w:eastAsia="ru-RU"/>
        </w:rPr>
        <w:t xml:space="preserve"> ОД</w:t>
      </w:r>
    </w:p>
    <w:p w:rsidR="008B27CF" w:rsidRPr="008B27CF" w:rsidRDefault="008B27CF" w:rsidP="008B27CF">
      <w:pPr>
        <w:spacing w:before="100" w:beforeAutospacing="1" w:after="100" w:afterAutospacing="1"/>
        <w:jc w:val="right"/>
        <w:rPr>
          <w:rFonts w:eastAsia="Times New Roman"/>
          <w:b/>
          <w:sz w:val="32"/>
          <w:szCs w:val="32"/>
          <w:lang w:eastAsia="ru-RU"/>
        </w:rPr>
      </w:pPr>
      <w:proofErr w:type="spellStart"/>
      <w:r w:rsidRPr="008B27CF">
        <w:rPr>
          <w:rFonts w:eastAsia="Times New Roman"/>
          <w:b/>
          <w:sz w:val="32"/>
          <w:szCs w:val="32"/>
          <w:lang w:eastAsia="ru-RU"/>
        </w:rPr>
        <w:t>Е.А.Добрикова</w:t>
      </w:r>
      <w:proofErr w:type="spellEnd"/>
    </w:p>
    <w:p w:rsidR="00B43A96" w:rsidRDefault="00B43A96" w:rsidP="00B43A96">
      <w:pPr>
        <w:spacing w:before="100" w:beforeAutospacing="1" w:after="100" w:afterAutospacing="1"/>
        <w:jc w:val="center"/>
        <w:rPr>
          <w:rFonts w:eastAsia="Times New Roman"/>
          <w:b/>
          <w:sz w:val="36"/>
          <w:szCs w:val="24"/>
          <w:lang w:eastAsia="ru-RU"/>
        </w:rPr>
      </w:pPr>
      <w:r>
        <w:rPr>
          <w:rFonts w:eastAsia="Times New Roman"/>
          <w:b/>
          <w:sz w:val="36"/>
          <w:szCs w:val="24"/>
          <w:lang w:eastAsia="ru-RU"/>
        </w:rPr>
        <w:t>Консультация для воспитателей: «Организация дней здоровья в учреждении дошкольного образования»</w:t>
      </w:r>
    </w:p>
    <w:p w:rsidR="00B43A96" w:rsidRDefault="00B43A96" w:rsidP="00B43A96">
      <w:pPr>
        <w:spacing w:before="100" w:beforeAutospacing="1" w:after="100" w:afterAutospacing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>
        <w:rPr>
          <w:rFonts w:eastAsia="Times New Roman"/>
          <w:szCs w:val="24"/>
          <w:lang w:eastAsia="ru-RU"/>
        </w:rPr>
        <w:t>В системе массовых мероприятий, направленных на укрепление здоровья детей и формирование здорового образа жизни, важная роль принадлежит Дням здоровья. Проводят их один раз в квартал в течение года. Эти дни отличаются разнообразной и интересной двигательной деятельностью, насыщенной вариативностью стимулирующих и активирующих форм и приёмов, способствующих формированию двигательного опыта детей, укреплению здоровья, закаливанию организма. На днях здоровья дети приобретают опыт активного отдыха.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Структура дня здоровья представлена вариативностью содержания, реализуемого в разные режимные моменты дня с детьми и родителями.   В дни здоровья режим дня насыщается активной деятельностью детей с учётом особенностей климатических условий. Так в холодное время пребывание на воздухе, по возможности, должно быть увеличено, а в тёплое – вся двигательно-и</w:t>
      </w:r>
      <w:r w:rsidR="008B27CF">
        <w:rPr>
          <w:rFonts w:eastAsia="Times New Roman"/>
          <w:szCs w:val="24"/>
          <w:lang w:eastAsia="ru-RU"/>
        </w:rPr>
        <w:t>гровая деятельность воспитанников</w:t>
      </w:r>
      <w:r>
        <w:rPr>
          <w:rFonts w:eastAsia="Times New Roman"/>
          <w:szCs w:val="24"/>
          <w:lang w:eastAsia="ru-RU"/>
        </w:rPr>
        <w:t xml:space="preserve"> выносится на открытый воздух. Воспитательная работа в этот день направлена на создание условий активного отдыха детей, в связи, с чем отменяются все занятия.  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В планировании, организации и проведении дня здоровья принимают активное участие не только воспитатели, но и медицинский работник, руководитель физического воспитания  и другие «узкие» специалисты  УДО.  Дни здоровья должны иметь  тематику, которая конкретизируется в каждой возрастной группе: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«Солнце, воздух и вода – наши лучшие друзья»;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«Быть здоровыми хотим – помогает нам режим»;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«Гигиена, чистота – нам здоровье, красота»;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«Здоровое питание»;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«Спорт – здоровье», «Движение-здоровье»;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«Нет» - вредным привычкам»;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«Народные игры – удальцам раздолье и забава»;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«Веселье и смех – нам здоровье и успех»;</w:t>
      </w:r>
    </w:p>
    <w:p w:rsidR="00B43A96" w:rsidRDefault="00B43A96" w:rsidP="00B43A9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«Природа и здоровье» и т.д.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        Начинается День здоровья утренним приёмом детей, который может вести определённый игровой персонаж в процессе интересного и занимательного взаимодействия.  Можно предложить  детям и родителям (в утренние или вечерние часы) различные задания в серьёзной и юмористической форме: беседы-диалоги, ситуации-провокации, игры, </w:t>
      </w:r>
      <w:r>
        <w:rPr>
          <w:rFonts w:eastAsia="Times New Roman"/>
          <w:szCs w:val="24"/>
          <w:lang w:eastAsia="ru-RU"/>
        </w:rPr>
        <w:lastRenderedPageBreak/>
        <w:t>полосы препятствий, загадки, оздоровительные минутки, позволяющие создать положительный эмоциональный настрой и повысить активность детей и взрослых.</w:t>
      </w:r>
    </w:p>
    <w:p w:rsidR="00B43A96" w:rsidRDefault="00B43A96" w:rsidP="00B43A96">
      <w:pPr>
        <w:spacing w:after="100" w:after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Утренняя гимнастика должна быть связана с темой Дня и проводится в нетрадиционной форме. Это  может быть:</w:t>
      </w:r>
    </w:p>
    <w:p w:rsidR="00B43A96" w:rsidRDefault="00B43A96" w:rsidP="00B43A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зарядка бодрости, </w:t>
      </w:r>
    </w:p>
    <w:p w:rsidR="00B43A96" w:rsidRDefault="00B43A96" w:rsidP="00B43A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эмоционально-стимулирующей гимнастика, </w:t>
      </w:r>
    </w:p>
    <w:p w:rsidR="00B43A96" w:rsidRDefault="00B43A96" w:rsidP="00B43A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аэробика, </w:t>
      </w:r>
    </w:p>
    <w:p w:rsidR="00B43A96" w:rsidRDefault="00B43A96" w:rsidP="00B43A9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гимнастика «Маленьких волшебников» с элементами массажа, самомассажа биологически активных точек кожи и </w:t>
      </w:r>
      <w:proofErr w:type="spellStart"/>
      <w:r>
        <w:rPr>
          <w:rFonts w:eastAsia="Times New Roman"/>
          <w:szCs w:val="24"/>
          <w:lang w:eastAsia="ru-RU"/>
        </w:rPr>
        <w:t>психогимнастики</w:t>
      </w:r>
      <w:proofErr w:type="spellEnd"/>
      <w:r>
        <w:rPr>
          <w:rFonts w:eastAsia="Times New Roman"/>
          <w:szCs w:val="24"/>
          <w:lang w:eastAsia="ru-RU"/>
        </w:rPr>
        <w:t>.  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На такую  гимнастику можно пригласить сказочных персонажей, родителей, работников детского сада.        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        Дальнейшая программа Дня включает разнообразные формы работы с учётом возрастных и индивидуальных </w:t>
      </w:r>
      <w:r w:rsidR="008B27CF">
        <w:rPr>
          <w:rFonts w:eastAsia="Times New Roman"/>
          <w:szCs w:val="24"/>
          <w:lang w:eastAsia="ru-RU"/>
        </w:rPr>
        <w:t>особенностей воспитанников</w:t>
      </w:r>
      <w:r>
        <w:rPr>
          <w:rFonts w:eastAsia="Times New Roman"/>
          <w:szCs w:val="24"/>
          <w:lang w:eastAsia="ru-RU"/>
        </w:rPr>
        <w:t>: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сюжетно-ролевые игры;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игры и упражнения на воздухе;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путешествия-прогулки;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простейшие туристические походы;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 здоровья;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динамические и оздоровительные паузы;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спортивные праздники;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пешие походы;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спортивные конкурсы и викторины;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забавы и развлечения;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физкультурные досуги;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проблемных ситуаций по вопросам здоровья;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народные и спортивные игры;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упражнения на дорожках здоровья и закаливания;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солнечные и воздушные ванны;</w:t>
      </w:r>
    </w:p>
    <w:p w:rsidR="00B43A96" w:rsidRDefault="00B43A96" w:rsidP="00B43A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эстафеты и др.</w:t>
      </w:r>
    </w:p>
    <w:p w:rsidR="00B43A96" w:rsidRDefault="00B43A96" w:rsidP="00B43A96">
      <w:pPr>
        <w:spacing w:before="100" w:before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Двигательная нагрузка регулируется педагогами в соответствии с возрастом, физической подготовленностью и состоянием здоровья детей. Во избе</w:t>
      </w:r>
      <w:r w:rsidR="008B27CF">
        <w:rPr>
          <w:rFonts w:eastAsia="Times New Roman"/>
          <w:szCs w:val="24"/>
          <w:lang w:eastAsia="ru-RU"/>
        </w:rPr>
        <w:t>жание переутомления детей</w:t>
      </w:r>
      <w:r>
        <w:rPr>
          <w:rFonts w:eastAsia="Times New Roman"/>
          <w:szCs w:val="24"/>
          <w:lang w:eastAsia="ru-RU"/>
        </w:rPr>
        <w:t>, интенсивные формы необходимо чередовать с малоподвижными играми и ситуациями, релаксационными паузами, придавая участию детей непринуждённый характер и способствуя их оздоровлению. Наиб</w:t>
      </w:r>
      <w:r w:rsidR="008B27CF">
        <w:rPr>
          <w:rFonts w:eastAsia="Times New Roman"/>
          <w:szCs w:val="24"/>
          <w:lang w:eastAsia="ru-RU"/>
        </w:rPr>
        <w:t>олее эффективны для воспитанников</w:t>
      </w:r>
      <w:r>
        <w:rPr>
          <w:rFonts w:eastAsia="Times New Roman"/>
          <w:szCs w:val="24"/>
          <w:lang w:eastAsia="ru-RU"/>
        </w:rPr>
        <w:t xml:space="preserve"> физкультурные праздники и досуги с выполнением упражнений соревновательного хар</w:t>
      </w:r>
      <w:r w:rsidR="008B27CF">
        <w:rPr>
          <w:rFonts w:eastAsia="Times New Roman"/>
          <w:szCs w:val="24"/>
          <w:lang w:eastAsia="ru-RU"/>
        </w:rPr>
        <w:t>актера (для старших детей</w:t>
      </w:r>
      <w:r>
        <w:rPr>
          <w:rFonts w:eastAsia="Times New Roman"/>
          <w:szCs w:val="24"/>
          <w:lang w:eastAsia="ru-RU"/>
        </w:rPr>
        <w:t xml:space="preserve">), всевозможные викторины и детские концерты (для детей младшего возраста). </w:t>
      </w:r>
    </w:p>
    <w:p w:rsidR="00B43A96" w:rsidRDefault="00B43A96" w:rsidP="00B43A96"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        Вторая половина Дня здоровья предусматривает активное участие родителей в совместных мероприятиях с детьми: спортивных праздниках, </w:t>
      </w:r>
      <w:r>
        <w:rPr>
          <w:rFonts w:eastAsia="Times New Roman"/>
          <w:szCs w:val="24"/>
          <w:lang w:eastAsia="ru-RU"/>
        </w:rPr>
        <w:lastRenderedPageBreak/>
        <w:t>конкурсах и викторинах, шоу, оздоровительных часах, праздников на воздухе, вечерах – развлечениях, КВН и др.</w:t>
      </w:r>
    </w:p>
    <w:p w:rsidR="00B43A96" w:rsidRDefault="00B43A96" w:rsidP="00B43A96">
      <w:pPr>
        <w:spacing w:after="100" w:after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В годовом плане УДО в разделе  «Сотрудничество с семьёй» должны быть отражены разнообразные формы работы в рамках обозначенной темы дня здоровья:</w:t>
      </w:r>
    </w:p>
    <w:p w:rsidR="00B43A96" w:rsidRDefault="00B43A96" w:rsidP="00B43A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оригинальная информация в родительских уголках, </w:t>
      </w:r>
    </w:p>
    <w:p w:rsidR="00B43A96" w:rsidRDefault="00B43A96" w:rsidP="00B43A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памятки, </w:t>
      </w:r>
    </w:p>
    <w:p w:rsidR="00B43A96" w:rsidRDefault="00B43A96" w:rsidP="00B43A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консультации, </w:t>
      </w:r>
    </w:p>
    <w:p w:rsidR="00B43A96" w:rsidRDefault="008B27CF" w:rsidP="00B43A9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 задания  и т.д.</w:t>
      </w:r>
      <w:bookmarkStart w:id="0" w:name="_GoBack"/>
      <w:bookmarkEnd w:id="0"/>
      <w:r w:rsidR="00B4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43A96" w:rsidRDefault="00B43A96" w:rsidP="00B43A96">
      <w:pPr>
        <w:spacing w:before="100" w:before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       Все это помогает педагогам УДО активизировать родителей для участия в Днях здоровья, повысить их потенциал в семье и уровень педагогической культуры по проблемам оздоровления своих детей. Успешное проведение Дней здоровья является результатом слаженной и организованной работы всего коллектива УДО и семьи, объединяющей взрослых и детей общими целями.</w:t>
      </w:r>
    </w:p>
    <w:p w:rsidR="00B43A96" w:rsidRDefault="00B43A96" w:rsidP="00B43A96">
      <w:pPr>
        <w:spacing w:after="100" w:afterAutospacing="1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        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способствовать своевременному овладению ими двигательными навыками и умениями, формировать положительную самооценку к себе и деятельности сверстников. Такая работа с детьми дошкольного возраста ценна и тем, что создает условия для их эмоционально - психологического благополучия. Она оказывает большое влияние на развитие ума детей, воспитание у них характера, воли, нравственности, создает определенный духовный настрой, пробуждает интерес к самовыражению, способствует не только лучшему усвоению знаний и закреплению навыков, но и благотворно влияет на детскую психику. </w:t>
      </w:r>
    </w:p>
    <w:p w:rsidR="00B43A96" w:rsidRDefault="00B43A96" w:rsidP="00B43A96">
      <w:p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</w:p>
    <w:p w:rsidR="00B43A96" w:rsidRDefault="00B43A96" w:rsidP="00B43A96">
      <w:pPr>
        <w:spacing w:before="100" w:beforeAutospacing="1" w:after="100" w:afterAutospacing="1"/>
        <w:jc w:val="both"/>
        <w:rPr>
          <w:rFonts w:eastAsia="Times New Roman"/>
          <w:szCs w:val="24"/>
          <w:lang w:eastAsia="ru-RU"/>
        </w:rPr>
      </w:pPr>
    </w:p>
    <w:p w:rsidR="007D1E78" w:rsidRDefault="007D1E78"/>
    <w:sectPr w:rsidR="007D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7EE"/>
    <w:multiLevelType w:val="hybridMultilevel"/>
    <w:tmpl w:val="1020F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E200F"/>
    <w:multiLevelType w:val="multilevel"/>
    <w:tmpl w:val="1B5E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15E"/>
    <w:multiLevelType w:val="hybridMultilevel"/>
    <w:tmpl w:val="1BFCD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359CE"/>
    <w:multiLevelType w:val="multilevel"/>
    <w:tmpl w:val="1C58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B7"/>
    <w:rsid w:val="002A5D92"/>
    <w:rsid w:val="00435B1C"/>
    <w:rsid w:val="007D1E78"/>
    <w:rsid w:val="008731B7"/>
    <w:rsid w:val="008B27CF"/>
    <w:rsid w:val="00B43A96"/>
    <w:rsid w:val="00C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F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F79"/>
  </w:style>
  <w:style w:type="paragraph" w:styleId="a4">
    <w:name w:val="List Paragraph"/>
    <w:basedOn w:val="a"/>
    <w:uiPriority w:val="34"/>
    <w:qFormat/>
    <w:rsid w:val="00B43A9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F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F79"/>
  </w:style>
  <w:style w:type="paragraph" w:styleId="a4">
    <w:name w:val="List Paragraph"/>
    <w:basedOn w:val="a"/>
    <w:uiPriority w:val="34"/>
    <w:qFormat/>
    <w:rsid w:val="00B43A9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2015-09-08T18:27:00Z</dcterms:created>
  <dcterms:modified xsi:type="dcterms:W3CDTF">2016-02-14T20:40:00Z</dcterms:modified>
</cp:coreProperties>
</file>