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43" w:rsidRDefault="00A65B43" w:rsidP="00D334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по образовательной области</w:t>
      </w:r>
    </w:p>
    <w:p w:rsidR="00A65B43" w:rsidRDefault="00A65B43" w:rsidP="00D334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«Ребёнок и общество»</w:t>
      </w:r>
    </w:p>
    <w:p w:rsidR="00A65B43" w:rsidRDefault="00A65B43" w:rsidP="00D334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воспитанников среднего дошкольного возраста</w:t>
      </w:r>
    </w:p>
    <w:p w:rsidR="00A65B43" w:rsidRDefault="00A65B43" w:rsidP="00D334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A35EB" w:rsidRDefault="00E069D2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«Берегите тепло»</w:t>
      </w:r>
    </w:p>
    <w:p w:rsidR="00E069D2" w:rsidRDefault="00E069D2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Программные задачи</w:t>
      </w:r>
      <w:r w:rsidRPr="00E069D2">
        <w:rPr>
          <w:bCs/>
          <w:color w:val="000000"/>
          <w:sz w:val="28"/>
          <w:szCs w:val="28"/>
        </w:rPr>
        <w:t xml:space="preserve">: систематизировать представления об источниках тепла в доме; </w:t>
      </w:r>
    </w:p>
    <w:p w:rsidR="00EF15CF" w:rsidRDefault="00A279A1" w:rsidP="00D334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E069D2" w:rsidRPr="00E069D2">
        <w:rPr>
          <w:bCs/>
          <w:color w:val="000000"/>
          <w:sz w:val="28"/>
          <w:szCs w:val="28"/>
        </w:rPr>
        <w:t xml:space="preserve">формировать умения применять способы бережливого отношения к ресурсам (тепло) и экономного их расходования; </w:t>
      </w:r>
    </w:p>
    <w:p w:rsidR="00EF15CF" w:rsidRDefault="00E069D2" w:rsidP="00D334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069D2">
        <w:rPr>
          <w:bCs/>
          <w:color w:val="000000"/>
          <w:sz w:val="28"/>
          <w:szCs w:val="28"/>
        </w:rPr>
        <w:t>содействовать развитию исследовательской деятельности, активизации речевой и мыслительной деятельности;</w:t>
      </w:r>
    </w:p>
    <w:p w:rsidR="00E069D2" w:rsidRDefault="00A279A1" w:rsidP="00D334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E069D2" w:rsidRPr="00E069D2">
        <w:rPr>
          <w:bCs/>
          <w:color w:val="000000"/>
          <w:sz w:val="28"/>
          <w:szCs w:val="28"/>
        </w:rPr>
        <w:t>воспитывать бережливость.</w:t>
      </w:r>
    </w:p>
    <w:p w:rsidR="00EF15CF" w:rsidRPr="002D59DE" w:rsidRDefault="00EF15CF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2D59DE">
        <w:rPr>
          <w:b/>
          <w:bCs/>
          <w:color w:val="000000"/>
          <w:sz w:val="28"/>
          <w:szCs w:val="28"/>
        </w:rPr>
        <w:t>Материал и оборудование: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мультимедийная</w:t>
      </w:r>
      <w:proofErr w:type="spellEnd"/>
      <w:r>
        <w:rPr>
          <w:bCs/>
          <w:color w:val="000000"/>
          <w:sz w:val="28"/>
          <w:szCs w:val="28"/>
        </w:rPr>
        <w:t xml:space="preserve"> установка, интерактивная игра «Правила экономии», макет «</w:t>
      </w:r>
      <w:proofErr w:type="spellStart"/>
      <w:proofErr w:type="gramStart"/>
      <w:r>
        <w:rPr>
          <w:bCs/>
          <w:color w:val="000000"/>
          <w:sz w:val="28"/>
          <w:szCs w:val="28"/>
        </w:rPr>
        <w:t>Домика-экономика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», </w:t>
      </w:r>
      <w:proofErr w:type="spellStart"/>
      <w:r>
        <w:rPr>
          <w:bCs/>
          <w:color w:val="000000"/>
          <w:sz w:val="28"/>
          <w:szCs w:val="28"/>
        </w:rPr>
        <w:t>видеосказка</w:t>
      </w:r>
      <w:proofErr w:type="spellEnd"/>
      <w:r>
        <w:rPr>
          <w:bCs/>
          <w:color w:val="000000"/>
          <w:sz w:val="28"/>
          <w:szCs w:val="28"/>
        </w:rPr>
        <w:t>, материал для опыта.</w:t>
      </w:r>
    </w:p>
    <w:p w:rsidR="00EF15CF" w:rsidRDefault="00EF15CF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D59DE">
        <w:rPr>
          <w:b/>
          <w:bCs/>
          <w:color w:val="000000"/>
          <w:sz w:val="28"/>
          <w:szCs w:val="28"/>
        </w:rPr>
        <w:t>Предварительная работа:</w:t>
      </w:r>
      <w:r>
        <w:rPr>
          <w:bCs/>
          <w:color w:val="000000"/>
          <w:sz w:val="28"/>
          <w:szCs w:val="28"/>
        </w:rPr>
        <w:t xml:space="preserve"> беседы с детьми, отгадывание загадок, рассматривание иллюстраций по теме «Тепло», развивающие игры «</w:t>
      </w:r>
      <w:proofErr w:type="spellStart"/>
      <w:proofErr w:type="gramStart"/>
      <w:r>
        <w:rPr>
          <w:bCs/>
          <w:color w:val="000000"/>
          <w:sz w:val="28"/>
          <w:szCs w:val="28"/>
        </w:rPr>
        <w:t>Можно-нельзя</w:t>
      </w:r>
      <w:proofErr w:type="spellEnd"/>
      <w:proofErr w:type="gramEnd"/>
      <w:r>
        <w:rPr>
          <w:bCs/>
          <w:color w:val="000000"/>
          <w:sz w:val="28"/>
          <w:szCs w:val="28"/>
        </w:rPr>
        <w:t>», «Четвёртый лишний»</w:t>
      </w:r>
    </w:p>
    <w:p w:rsidR="002D59DE" w:rsidRDefault="002D59DE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D59DE">
        <w:rPr>
          <w:b/>
          <w:bCs/>
          <w:color w:val="000000"/>
          <w:sz w:val="28"/>
          <w:szCs w:val="28"/>
        </w:rPr>
        <w:t>Методы и приёмы:</w:t>
      </w:r>
      <w:r>
        <w:rPr>
          <w:bCs/>
          <w:color w:val="000000"/>
          <w:sz w:val="28"/>
          <w:szCs w:val="28"/>
        </w:rPr>
        <w:t xml:space="preserve"> игровой (ин</w:t>
      </w:r>
      <w:r w:rsidR="003C3D73">
        <w:rPr>
          <w:bCs/>
          <w:color w:val="000000"/>
          <w:sz w:val="28"/>
          <w:szCs w:val="28"/>
        </w:rPr>
        <w:t>те</w:t>
      </w:r>
      <w:r>
        <w:rPr>
          <w:bCs/>
          <w:color w:val="000000"/>
          <w:sz w:val="28"/>
          <w:szCs w:val="28"/>
        </w:rPr>
        <w:t xml:space="preserve">рактивная игра, проблемные и игровые ситуации); наглядный (просмотр фрагмента </w:t>
      </w:r>
      <w:proofErr w:type="spellStart"/>
      <w:r>
        <w:rPr>
          <w:bCs/>
          <w:color w:val="000000"/>
          <w:sz w:val="28"/>
          <w:szCs w:val="28"/>
        </w:rPr>
        <w:t>видеосказки</w:t>
      </w:r>
      <w:proofErr w:type="spellEnd"/>
      <w:r>
        <w:rPr>
          <w:bCs/>
          <w:color w:val="000000"/>
          <w:sz w:val="28"/>
          <w:szCs w:val="28"/>
        </w:rPr>
        <w:t>); практический (элементарные опыты)</w:t>
      </w:r>
    </w:p>
    <w:p w:rsidR="002D59DE" w:rsidRDefault="002D59DE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D59DE">
        <w:rPr>
          <w:b/>
          <w:bCs/>
          <w:color w:val="000000"/>
          <w:sz w:val="28"/>
          <w:szCs w:val="28"/>
        </w:rPr>
        <w:t xml:space="preserve">Тип занятия </w:t>
      </w:r>
      <w:r>
        <w:rPr>
          <w:bCs/>
          <w:color w:val="000000"/>
          <w:sz w:val="28"/>
          <w:szCs w:val="28"/>
        </w:rPr>
        <w:t>– комбинированный.</w:t>
      </w:r>
    </w:p>
    <w:p w:rsidR="002D59DE" w:rsidRPr="009E42F6" w:rsidRDefault="002D59DE" w:rsidP="00D334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E42F6">
        <w:rPr>
          <w:b/>
          <w:bCs/>
          <w:color w:val="000000"/>
          <w:sz w:val="28"/>
          <w:szCs w:val="28"/>
        </w:rPr>
        <w:t>Ход занятия</w:t>
      </w:r>
    </w:p>
    <w:p w:rsidR="002D59DE" w:rsidRDefault="00A279A1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2D59DE" w:rsidRPr="002D59DE">
        <w:rPr>
          <w:b/>
          <w:bCs/>
          <w:color w:val="000000"/>
          <w:sz w:val="28"/>
          <w:szCs w:val="28"/>
        </w:rPr>
        <w:t xml:space="preserve"> этап - вводный (организационный)</w:t>
      </w:r>
    </w:p>
    <w:p w:rsidR="002D59DE" w:rsidRPr="002D59DE" w:rsidRDefault="002D59DE" w:rsidP="00D334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Игра-этюд «Приветствие» </w:t>
      </w:r>
      <w:r w:rsidRPr="002D59DE">
        <w:rPr>
          <w:b/>
          <w:bCs/>
          <w:i/>
          <w:color w:val="000000"/>
          <w:sz w:val="28"/>
          <w:szCs w:val="28"/>
        </w:rPr>
        <w:t>(</w:t>
      </w:r>
      <w:r w:rsidRPr="002D59DE">
        <w:rPr>
          <w:bCs/>
          <w:i/>
          <w:color w:val="000000"/>
          <w:sz w:val="28"/>
          <w:szCs w:val="28"/>
        </w:rPr>
        <w:t>фронтальная форма работы)</w:t>
      </w:r>
    </w:p>
    <w:p w:rsidR="00113319" w:rsidRDefault="00DA35EB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2F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E4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2F6" w:rsidRPr="009E42F6">
        <w:rPr>
          <w:rFonts w:ascii="Times New Roman" w:hAnsi="Times New Roman" w:cs="Times New Roman"/>
          <w:i/>
          <w:sz w:val="28"/>
          <w:szCs w:val="28"/>
        </w:rPr>
        <w:t>создание комфортной доброжела</w:t>
      </w:r>
      <w:r w:rsidR="003C3D73">
        <w:rPr>
          <w:rFonts w:ascii="Times New Roman" w:hAnsi="Times New Roman" w:cs="Times New Roman"/>
          <w:i/>
          <w:sz w:val="28"/>
          <w:szCs w:val="28"/>
        </w:rPr>
        <w:t xml:space="preserve">тельной атмосферы, воспитание </w:t>
      </w:r>
      <w:r w:rsidR="009E42F6" w:rsidRPr="009E42F6">
        <w:rPr>
          <w:rFonts w:ascii="Times New Roman" w:hAnsi="Times New Roman" w:cs="Times New Roman"/>
          <w:i/>
          <w:sz w:val="28"/>
          <w:szCs w:val="28"/>
        </w:rPr>
        <w:t>доброжелательного отношения к сверс</w:t>
      </w:r>
      <w:r w:rsidR="003C3D73">
        <w:rPr>
          <w:rFonts w:ascii="Times New Roman" w:hAnsi="Times New Roman" w:cs="Times New Roman"/>
          <w:i/>
          <w:sz w:val="28"/>
          <w:szCs w:val="28"/>
        </w:rPr>
        <w:t>т</w:t>
      </w:r>
      <w:r w:rsidR="009E42F6" w:rsidRPr="009E42F6">
        <w:rPr>
          <w:rFonts w:ascii="Times New Roman" w:hAnsi="Times New Roman" w:cs="Times New Roman"/>
          <w:i/>
          <w:sz w:val="28"/>
          <w:szCs w:val="28"/>
        </w:rPr>
        <w:t>никам в процессе игровой деятельности.</w:t>
      </w:r>
    </w:p>
    <w:p w:rsidR="009E42F6" w:rsidRPr="009E42F6" w:rsidRDefault="009E42F6" w:rsidP="00D334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2F6">
        <w:rPr>
          <w:rFonts w:ascii="Times New Roman" w:hAnsi="Times New Roman" w:cs="Times New Roman"/>
          <w:b/>
          <w:sz w:val="28"/>
          <w:szCs w:val="28"/>
        </w:rPr>
        <w:t>Сюрпризный момент «Приход в гости гномика «</w:t>
      </w:r>
      <w:proofErr w:type="spellStart"/>
      <w:r w:rsidRPr="009E42F6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9E42F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F6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</w:p>
    <w:p w:rsidR="009E42F6" w:rsidRDefault="009E42F6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2F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E42F6">
        <w:rPr>
          <w:rFonts w:ascii="Times New Roman" w:hAnsi="Times New Roman" w:cs="Times New Roman"/>
          <w:i/>
          <w:sz w:val="28"/>
          <w:szCs w:val="28"/>
        </w:rPr>
        <w:t xml:space="preserve"> организация детей, мотивация на предстоящую деятельность, развитие познавательного интереса.</w:t>
      </w:r>
    </w:p>
    <w:p w:rsidR="0071533A" w:rsidRPr="0071533A" w:rsidRDefault="00A279A1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3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33A" w:rsidRPr="0071533A">
        <w:rPr>
          <w:rFonts w:ascii="Times New Roman" w:hAnsi="Times New Roman" w:cs="Times New Roman"/>
          <w:b/>
          <w:sz w:val="28"/>
          <w:szCs w:val="28"/>
        </w:rPr>
        <w:t>этап – основной</w:t>
      </w:r>
    </w:p>
    <w:p w:rsidR="0071533A" w:rsidRDefault="0071533A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33A">
        <w:rPr>
          <w:rFonts w:ascii="Times New Roman" w:hAnsi="Times New Roman" w:cs="Times New Roman"/>
          <w:b/>
          <w:sz w:val="28"/>
          <w:szCs w:val="28"/>
        </w:rPr>
        <w:t xml:space="preserve">Просмотр фрагмента </w:t>
      </w:r>
      <w:proofErr w:type="spellStart"/>
      <w:r w:rsidRPr="0071533A">
        <w:rPr>
          <w:rFonts w:ascii="Times New Roman" w:hAnsi="Times New Roman" w:cs="Times New Roman"/>
          <w:b/>
          <w:sz w:val="28"/>
          <w:szCs w:val="28"/>
        </w:rPr>
        <w:t>видеосказки</w:t>
      </w:r>
      <w:proofErr w:type="spellEnd"/>
      <w:r w:rsidRPr="0071533A">
        <w:rPr>
          <w:rFonts w:ascii="Times New Roman" w:hAnsi="Times New Roman" w:cs="Times New Roman"/>
          <w:b/>
          <w:sz w:val="28"/>
          <w:szCs w:val="28"/>
        </w:rPr>
        <w:t xml:space="preserve"> «Как сохранить тепло в доме» </w:t>
      </w:r>
      <w:r w:rsidRPr="003B0B13">
        <w:rPr>
          <w:rFonts w:ascii="Times New Roman" w:hAnsi="Times New Roman" w:cs="Times New Roman"/>
          <w:b/>
          <w:sz w:val="28"/>
          <w:szCs w:val="28"/>
        </w:rPr>
        <w:t>(Сергей Стельмашонок)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42F6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</w:p>
    <w:p w:rsidR="0071533A" w:rsidRDefault="0071533A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формирование умения применять способы бережливого отношения к ресурсам (тепло) и экономного их расходования.</w:t>
      </w:r>
    </w:p>
    <w:p w:rsidR="0071533A" w:rsidRDefault="0071533A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92F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 «Как мы можем помочь коту </w:t>
      </w:r>
      <w:proofErr w:type="spellStart"/>
      <w:r w:rsidRPr="0079392F">
        <w:rPr>
          <w:rFonts w:ascii="Times New Roman" w:hAnsi="Times New Roman" w:cs="Times New Roman"/>
          <w:b/>
          <w:sz w:val="28"/>
          <w:szCs w:val="28"/>
        </w:rPr>
        <w:t>Коське</w:t>
      </w:r>
      <w:proofErr w:type="spellEnd"/>
      <w:r w:rsidRPr="0079392F">
        <w:rPr>
          <w:rFonts w:ascii="Times New Roman" w:hAnsi="Times New Roman" w:cs="Times New Roman"/>
          <w:b/>
          <w:sz w:val="28"/>
          <w:szCs w:val="28"/>
        </w:rPr>
        <w:t xml:space="preserve"> вернуть солнечного зайчика»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(фронтальная форма работы)</w:t>
      </w:r>
    </w:p>
    <w:p w:rsidR="0071533A" w:rsidRDefault="0071533A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92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активизация речевой и мыслительной</w:t>
      </w:r>
      <w:r w:rsidR="0079392F">
        <w:rPr>
          <w:rFonts w:ascii="Times New Roman" w:hAnsi="Times New Roman" w:cs="Times New Roman"/>
          <w:i/>
          <w:sz w:val="28"/>
          <w:szCs w:val="28"/>
        </w:rPr>
        <w:t xml:space="preserve"> деятельности детей.</w:t>
      </w:r>
    </w:p>
    <w:p w:rsidR="0079392F" w:rsidRDefault="0079392F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вспоминают, почему солнечные зайчики улетают в тёплые края. Делают выводы и умозаключения, предлагают свои варианты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392F" w:rsidRDefault="003C3D73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</w:t>
      </w:r>
      <w:r w:rsidR="0079392F" w:rsidRPr="00ED6F89">
        <w:rPr>
          <w:rFonts w:ascii="Times New Roman" w:hAnsi="Times New Roman" w:cs="Times New Roman"/>
          <w:b/>
          <w:sz w:val="28"/>
          <w:szCs w:val="28"/>
        </w:rPr>
        <w:t>ерактивная игра «Правила экономии</w:t>
      </w:r>
      <w:r w:rsidR="0079392F">
        <w:rPr>
          <w:rFonts w:ascii="Times New Roman" w:hAnsi="Times New Roman" w:cs="Times New Roman"/>
          <w:i/>
          <w:sz w:val="28"/>
          <w:szCs w:val="28"/>
        </w:rPr>
        <w:t>»</w:t>
      </w:r>
      <w:r w:rsidR="00DE5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92F">
        <w:rPr>
          <w:rFonts w:ascii="Times New Roman" w:hAnsi="Times New Roman" w:cs="Times New Roman"/>
          <w:i/>
          <w:sz w:val="28"/>
          <w:szCs w:val="28"/>
        </w:rPr>
        <w:t>(работа в парах)</w:t>
      </w:r>
      <w:r w:rsidR="00ED6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92F">
        <w:rPr>
          <w:rFonts w:ascii="Times New Roman" w:hAnsi="Times New Roman" w:cs="Times New Roman"/>
          <w:i/>
          <w:sz w:val="28"/>
          <w:szCs w:val="28"/>
        </w:rPr>
        <w:t>(индивидуальная форма работы)</w:t>
      </w:r>
    </w:p>
    <w:p w:rsidR="0079392F" w:rsidRDefault="0079392F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F8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i/>
          <w:sz w:val="28"/>
          <w:szCs w:val="28"/>
        </w:rPr>
        <w:t>: формирование у детей представления о необходимости сохранения тепла в помещении, развитие умения рассуждать</w:t>
      </w:r>
      <w:r w:rsidR="00ED6F89">
        <w:rPr>
          <w:rFonts w:ascii="Times New Roman" w:hAnsi="Times New Roman" w:cs="Times New Roman"/>
          <w:i/>
          <w:sz w:val="28"/>
          <w:szCs w:val="28"/>
        </w:rPr>
        <w:t>, воспитание чувства экономии и бережливости.</w:t>
      </w:r>
    </w:p>
    <w:p w:rsidR="00ED6F89" w:rsidRPr="003A61A4" w:rsidRDefault="00ED6F8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1A4">
        <w:rPr>
          <w:rFonts w:ascii="Times New Roman" w:hAnsi="Times New Roman" w:cs="Times New Roman"/>
          <w:b/>
          <w:sz w:val="28"/>
          <w:szCs w:val="28"/>
        </w:rPr>
        <w:t>Физкультминутка «Согреемся вместе»</w:t>
      </w:r>
    </w:p>
    <w:p w:rsidR="00ED6F89" w:rsidRDefault="00ED6F8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1A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обеспечение смены вида деятельности и оптимального двигательного режима;</w:t>
      </w:r>
      <w:r w:rsidR="003C3D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воспитание доброжелательного отношения к сверс</w:t>
      </w:r>
      <w:r w:rsidR="003C3D73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никам в процессе игровой деятельности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ED6F89" w:rsidRPr="003A61A4" w:rsidRDefault="00ED6F8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1A4">
        <w:rPr>
          <w:rFonts w:ascii="Times New Roman" w:hAnsi="Times New Roman" w:cs="Times New Roman"/>
          <w:sz w:val="28"/>
          <w:szCs w:val="28"/>
        </w:rPr>
        <w:t>Если замёрзли щёчки – потрём (</w:t>
      </w:r>
      <w:r w:rsidRPr="003A61A4">
        <w:rPr>
          <w:rFonts w:ascii="Times New Roman" w:hAnsi="Times New Roman" w:cs="Times New Roman"/>
          <w:i/>
          <w:sz w:val="28"/>
          <w:szCs w:val="28"/>
        </w:rPr>
        <w:t>растирают)</w:t>
      </w:r>
    </w:p>
    <w:p w:rsidR="00ED6F89" w:rsidRPr="003A61A4" w:rsidRDefault="00ED6F8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1A4">
        <w:rPr>
          <w:rFonts w:ascii="Times New Roman" w:hAnsi="Times New Roman" w:cs="Times New Roman"/>
          <w:sz w:val="28"/>
          <w:szCs w:val="28"/>
        </w:rPr>
        <w:t>Если замёрзли ушки – пощиплем (</w:t>
      </w:r>
      <w:r w:rsidRPr="003A61A4">
        <w:rPr>
          <w:rFonts w:ascii="Times New Roman" w:hAnsi="Times New Roman" w:cs="Times New Roman"/>
          <w:i/>
          <w:sz w:val="28"/>
          <w:szCs w:val="28"/>
        </w:rPr>
        <w:t>щиплют)</w:t>
      </w:r>
    </w:p>
    <w:p w:rsidR="00ED6F89" w:rsidRPr="003A61A4" w:rsidRDefault="00ED6F8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1A4">
        <w:rPr>
          <w:rFonts w:ascii="Times New Roman" w:hAnsi="Times New Roman" w:cs="Times New Roman"/>
          <w:sz w:val="28"/>
          <w:szCs w:val="28"/>
        </w:rPr>
        <w:t>Если замерзли ручки – похлопаем (</w:t>
      </w:r>
      <w:r w:rsidRPr="003A61A4">
        <w:rPr>
          <w:rFonts w:ascii="Times New Roman" w:hAnsi="Times New Roman" w:cs="Times New Roman"/>
          <w:i/>
          <w:sz w:val="28"/>
          <w:szCs w:val="28"/>
        </w:rPr>
        <w:t>хлопают)</w:t>
      </w:r>
    </w:p>
    <w:p w:rsidR="0071533A" w:rsidRDefault="003C3D73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ED6F89" w:rsidRPr="003A61A4">
        <w:rPr>
          <w:rFonts w:ascii="Times New Roman" w:hAnsi="Times New Roman" w:cs="Times New Roman"/>
          <w:sz w:val="28"/>
          <w:szCs w:val="28"/>
        </w:rPr>
        <w:t xml:space="preserve"> замёрзли ножки - потопаем </w:t>
      </w:r>
      <w:r w:rsidR="00ED6F89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3A61A4" w:rsidRDefault="003A61A4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1A4">
        <w:rPr>
          <w:rFonts w:ascii="Times New Roman" w:hAnsi="Times New Roman" w:cs="Times New Roman"/>
          <w:b/>
          <w:sz w:val="28"/>
          <w:szCs w:val="28"/>
        </w:rPr>
        <w:t>Игровая ситуация «</w:t>
      </w:r>
      <w:proofErr w:type="spellStart"/>
      <w:proofErr w:type="gramStart"/>
      <w:r w:rsidRPr="003A61A4">
        <w:rPr>
          <w:rFonts w:ascii="Times New Roman" w:hAnsi="Times New Roman" w:cs="Times New Roman"/>
          <w:b/>
          <w:sz w:val="28"/>
          <w:szCs w:val="28"/>
        </w:rPr>
        <w:t>Домик-экономик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» (фронтальная форма работы)</w:t>
      </w:r>
    </w:p>
    <w:p w:rsidR="003A61A4" w:rsidRDefault="003A61A4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1A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формирование представления детей об источниках тепла в доме и их экономного расходования.</w:t>
      </w:r>
    </w:p>
    <w:p w:rsidR="003A61A4" w:rsidRPr="006333A9" w:rsidRDefault="006333A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3A9">
        <w:rPr>
          <w:rFonts w:ascii="Times New Roman" w:hAnsi="Times New Roman" w:cs="Times New Roman"/>
          <w:b/>
          <w:sz w:val="28"/>
          <w:szCs w:val="28"/>
        </w:rPr>
        <w:t>Г</w:t>
      </w:r>
      <w:r w:rsidR="003A61A4" w:rsidRPr="006333A9">
        <w:rPr>
          <w:rFonts w:ascii="Times New Roman" w:hAnsi="Times New Roman" w:cs="Times New Roman"/>
          <w:b/>
          <w:sz w:val="28"/>
          <w:szCs w:val="28"/>
        </w:rPr>
        <w:t>номик</w:t>
      </w:r>
      <w:r w:rsidR="00BE7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61A4" w:rsidRPr="006333A9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="003A61A4" w:rsidRPr="006333A9">
        <w:rPr>
          <w:rFonts w:ascii="Times New Roman" w:hAnsi="Times New Roman" w:cs="Times New Roman"/>
          <w:b/>
          <w:sz w:val="28"/>
          <w:szCs w:val="28"/>
        </w:rPr>
        <w:t xml:space="preserve"> приглашает ребят к себе в «Домик -экономик».</w:t>
      </w:r>
    </w:p>
    <w:p w:rsidR="003A61A4" w:rsidRPr="006333A9" w:rsidRDefault="003A61A4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3A9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3A61A4" w:rsidRPr="006333A9" w:rsidRDefault="003A61A4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9">
        <w:rPr>
          <w:rFonts w:ascii="Times New Roman" w:hAnsi="Times New Roman" w:cs="Times New Roman"/>
          <w:sz w:val="28"/>
          <w:szCs w:val="28"/>
        </w:rPr>
        <w:t>В нашем доме под окошком</w:t>
      </w:r>
    </w:p>
    <w:p w:rsidR="003A61A4" w:rsidRPr="006333A9" w:rsidRDefault="003A61A4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9">
        <w:rPr>
          <w:rFonts w:ascii="Times New Roman" w:hAnsi="Times New Roman" w:cs="Times New Roman"/>
          <w:sz w:val="28"/>
          <w:szCs w:val="28"/>
        </w:rPr>
        <w:t>Приросла к стене гармошка</w:t>
      </w:r>
    </w:p>
    <w:p w:rsidR="003A61A4" w:rsidRPr="006333A9" w:rsidRDefault="003A61A4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9">
        <w:rPr>
          <w:rFonts w:ascii="Times New Roman" w:hAnsi="Times New Roman" w:cs="Times New Roman"/>
          <w:sz w:val="28"/>
          <w:szCs w:val="28"/>
        </w:rPr>
        <w:t>Не беда, что не играет –</w:t>
      </w:r>
    </w:p>
    <w:p w:rsidR="003A61A4" w:rsidRDefault="003A61A4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3A9">
        <w:rPr>
          <w:rFonts w:ascii="Times New Roman" w:hAnsi="Times New Roman" w:cs="Times New Roman"/>
          <w:sz w:val="28"/>
          <w:szCs w:val="28"/>
        </w:rPr>
        <w:t>Всю квартиру согревает</w:t>
      </w:r>
      <w:r w:rsidR="006333A9" w:rsidRPr="006333A9">
        <w:rPr>
          <w:rFonts w:ascii="Times New Roman" w:hAnsi="Times New Roman" w:cs="Times New Roman"/>
          <w:sz w:val="28"/>
          <w:szCs w:val="28"/>
        </w:rPr>
        <w:t>.</w:t>
      </w:r>
      <w:r w:rsidR="006333A9">
        <w:rPr>
          <w:rFonts w:ascii="Times New Roman" w:hAnsi="Times New Roman" w:cs="Times New Roman"/>
          <w:i/>
          <w:sz w:val="28"/>
          <w:szCs w:val="28"/>
        </w:rPr>
        <w:t xml:space="preserve"> (Батарея)</w:t>
      </w:r>
    </w:p>
    <w:p w:rsidR="006333A9" w:rsidRDefault="006333A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фольгу – теплоотражающий экран за батареей.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Теплоша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объясняет</w:t>
      </w:r>
      <w:r w:rsidR="003C3D7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зачем прикрепил фольгу за батареей.</w:t>
      </w:r>
    </w:p>
    <w:p w:rsidR="006333A9" w:rsidRDefault="006333A9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B43">
        <w:rPr>
          <w:rFonts w:ascii="Times New Roman" w:hAnsi="Times New Roman" w:cs="Times New Roman"/>
          <w:b/>
          <w:sz w:val="28"/>
          <w:szCs w:val="28"/>
        </w:rPr>
        <w:t>Опыт «Помогает</w:t>
      </w:r>
      <w:r w:rsidR="00A65B43" w:rsidRPr="00A65B43">
        <w:rPr>
          <w:rFonts w:ascii="Times New Roman" w:hAnsi="Times New Roman" w:cs="Times New Roman"/>
          <w:b/>
          <w:sz w:val="28"/>
          <w:szCs w:val="28"/>
        </w:rPr>
        <w:t xml:space="preserve"> ли теплоотражающий экран увеличивать тепло батареи</w:t>
      </w:r>
      <w:r w:rsidRPr="00A65B43">
        <w:rPr>
          <w:rFonts w:ascii="Times New Roman" w:hAnsi="Times New Roman" w:cs="Times New Roman"/>
          <w:b/>
          <w:sz w:val="28"/>
          <w:szCs w:val="28"/>
        </w:rPr>
        <w:t>»</w:t>
      </w:r>
    </w:p>
    <w:p w:rsidR="00A65B43" w:rsidRDefault="00A65B43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B4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A65B43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3C3D73">
        <w:rPr>
          <w:rFonts w:ascii="Times New Roman" w:hAnsi="Times New Roman" w:cs="Times New Roman"/>
          <w:i/>
          <w:sz w:val="28"/>
          <w:szCs w:val="28"/>
        </w:rPr>
        <w:t>,</w:t>
      </w:r>
      <w:r w:rsidRPr="00A65B43">
        <w:rPr>
          <w:rFonts w:ascii="Times New Roman" w:hAnsi="Times New Roman" w:cs="Times New Roman"/>
          <w:i/>
          <w:sz w:val="28"/>
          <w:szCs w:val="28"/>
        </w:rPr>
        <w:t xml:space="preserve"> как теплоотражающий экран увеличивает отдачу тепла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5B43" w:rsidRDefault="00A65B43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Теплоша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рассказывает воспитанникам о том, чтобы получить энергию тепла от солнца, нужно на крышу дома установить </w:t>
      </w:r>
      <w:r w:rsidR="00A76112">
        <w:rPr>
          <w:rFonts w:ascii="Times New Roman" w:hAnsi="Times New Roman" w:cs="Times New Roman"/>
          <w:i/>
          <w:sz w:val="28"/>
          <w:szCs w:val="28"/>
        </w:rPr>
        <w:t>солнечные батареи.</w:t>
      </w:r>
    </w:p>
    <w:p w:rsidR="00A76112" w:rsidRDefault="00A7611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(Показывает солнечные батареи на крыше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Домика-экономика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A76112" w:rsidRDefault="00A7611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делают вывод о то</w:t>
      </w:r>
      <w:r w:rsidR="003C3D73">
        <w:rPr>
          <w:rFonts w:ascii="Times New Roman" w:hAnsi="Times New Roman" w:cs="Times New Roman"/>
          <w:i/>
          <w:sz w:val="28"/>
          <w:szCs w:val="28"/>
        </w:rPr>
        <w:t xml:space="preserve">м. Что у </w:t>
      </w:r>
      <w:proofErr w:type="spellStart"/>
      <w:r w:rsidR="003C3D73">
        <w:rPr>
          <w:rFonts w:ascii="Times New Roman" w:hAnsi="Times New Roman" w:cs="Times New Roman"/>
          <w:i/>
          <w:sz w:val="28"/>
          <w:szCs w:val="28"/>
        </w:rPr>
        <w:t>Теплоши</w:t>
      </w:r>
      <w:proofErr w:type="spellEnd"/>
      <w:r w:rsidR="003C3D73">
        <w:rPr>
          <w:rFonts w:ascii="Times New Roman" w:hAnsi="Times New Roman" w:cs="Times New Roman"/>
          <w:i/>
          <w:sz w:val="28"/>
          <w:szCs w:val="28"/>
        </w:rPr>
        <w:t xml:space="preserve"> не только тёплы</w:t>
      </w:r>
      <w:r>
        <w:rPr>
          <w:rFonts w:ascii="Times New Roman" w:hAnsi="Times New Roman" w:cs="Times New Roman"/>
          <w:i/>
          <w:sz w:val="28"/>
          <w:szCs w:val="28"/>
        </w:rPr>
        <w:t>й и светлый дом, а ещё  экономный и умный.</w:t>
      </w:r>
    </w:p>
    <w:p w:rsidR="00A76112" w:rsidRPr="00A76112" w:rsidRDefault="00A7611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112">
        <w:rPr>
          <w:rFonts w:ascii="Times New Roman" w:hAnsi="Times New Roman" w:cs="Times New Roman"/>
          <w:sz w:val="28"/>
          <w:szCs w:val="28"/>
        </w:rPr>
        <w:t>Теплоша</w:t>
      </w:r>
      <w:proofErr w:type="spellEnd"/>
      <w:r w:rsidRPr="00A76112">
        <w:rPr>
          <w:rFonts w:ascii="Times New Roman" w:hAnsi="Times New Roman" w:cs="Times New Roman"/>
          <w:sz w:val="28"/>
          <w:szCs w:val="28"/>
        </w:rPr>
        <w:t>: теперь вы знаете правила э</w:t>
      </w:r>
      <w:r w:rsidR="003C3D73">
        <w:rPr>
          <w:rFonts w:ascii="Times New Roman" w:hAnsi="Times New Roman" w:cs="Times New Roman"/>
          <w:sz w:val="28"/>
          <w:szCs w:val="28"/>
        </w:rPr>
        <w:t>коно</w:t>
      </w:r>
      <w:r w:rsidRPr="00A76112">
        <w:rPr>
          <w:rFonts w:ascii="Times New Roman" w:hAnsi="Times New Roman" w:cs="Times New Roman"/>
          <w:sz w:val="28"/>
          <w:szCs w:val="28"/>
        </w:rPr>
        <w:t>мии тепла.</w:t>
      </w:r>
    </w:p>
    <w:p w:rsidR="00A76112" w:rsidRPr="00A76112" w:rsidRDefault="00A7611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112">
        <w:rPr>
          <w:rFonts w:ascii="Times New Roman" w:hAnsi="Times New Roman" w:cs="Times New Roman"/>
          <w:sz w:val="28"/>
          <w:szCs w:val="28"/>
        </w:rPr>
        <w:t>Чтоб в тепле жить</w:t>
      </w:r>
      <w:r w:rsidR="000D678E">
        <w:rPr>
          <w:rFonts w:ascii="Times New Roman" w:hAnsi="Times New Roman" w:cs="Times New Roman"/>
          <w:sz w:val="28"/>
          <w:szCs w:val="28"/>
        </w:rPr>
        <w:t xml:space="preserve"> </w:t>
      </w:r>
      <w:r w:rsidRPr="00A76112">
        <w:rPr>
          <w:rFonts w:ascii="Times New Roman" w:hAnsi="Times New Roman" w:cs="Times New Roman"/>
          <w:sz w:val="28"/>
          <w:szCs w:val="28"/>
        </w:rPr>
        <w:t>нам весело и дружно.</w:t>
      </w:r>
    </w:p>
    <w:p w:rsidR="00A76112" w:rsidRPr="00A76112" w:rsidRDefault="00A7611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112">
        <w:rPr>
          <w:rFonts w:ascii="Times New Roman" w:hAnsi="Times New Roman" w:cs="Times New Roman"/>
          <w:sz w:val="28"/>
          <w:szCs w:val="28"/>
        </w:rPr>
        <w:t>Бережливым быть нужно!</w:t>
      </w:r>
    </w:p>
    <w:p w:rsidR="00A76112" w:rsidRDefault="00A7611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112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A76112" w:rsidRDefault="00A279A1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3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112" w:rsidRPr="00A76112">
        <w:rPr>
          <w:rFonts w:ascii="Times New Roman" w:hAnsi="Times New Roman" w:cs="Times New Roman"/>
          <w:b/>
          <w:sz w:val="28"/>
          <w:szCs w:val="28"/>
        </w:rPr>
        <w:t>этап</w:t>
      </w:r>
      <w:r w:rsidR="00A761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6112">
        <w:rPr>
          <w:rFonts w:ascii="Times New Roman" w:hAnsi="Times New Roman" w:cs="Times New Roman"/>
          <w:sz w:val="28"/>
          <w:szCs w:val="28"/>
        </w:rPr>
        <w:t xml:space="preserve"> </w:t>
      </w:r>
      <w:r w:rsidR="00A76112" w:rsidRPr="00A279A1">
        <w:rPr>
          <w:rFonts w:ascii="Times New Roman" w:hAnsi="Times New Roman" w:cs="Times New Roman"/>
          <w:b/>
          <w:sz w:val="28"/>
          <w:szCs w:val="28"/>
        </w:rPr>
        <w:t>Окончание занятия.</w:t>
      </w:r>
    </w:p>
    <w:p w:rsidR="00A76112" w:rsidRDefault="00B06B5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B52">
        <w:rPr>
          <w:rFonts w:ascii="Times New Roman" w:hAnsi="Times New Roman" w:cs="Times New Roman"/>
          <w:b/>
          <w:sz w:val="28"/>
          <w:szCs w:val="28"/>
        </w:rPr>
        <w:t>Р</w:t>
      </w:r>
      <w:r w:rsidR="00A76112" w:rsidRPr="00B06B52">
        <w:rPr>
          <w:rFonts w:ascii="Times New Roman" w:hAnsi="Times New Roman" w:cs="Times New Roman"/>
          <w:b/>
          <w:sz w:val="28"/>
          <w:szCs w:val="28"/>
        </w:rPr>
        <w:t>ефлексия</w:t>
      </w:r>
      <w:r w:rsidRPr="00B06B52">
        <w:rPr>
          <w:rFonts w:ascii="Times New Roman" w:hAnsi="Times New Roman" w:cs="Times New Roman"/>
          <w:b/>
          <w:sz w:val="28"/>
          <w:szCs w:val="28"/>
        </w:rPr>
        <w:t xml:space="preserve"> «Солнечный лучик»</w:t>
      </w:r>
    </w:p>
    <w:p w:rsidR="00B06B52" w:rsidRDefault="00B06B52" w:rsidP="00D334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B5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06B52">
        <w:rPr>
          <w:rFonts w:ascii="Times New Roman" w:hAnsi="Times New Roman" w:cs="Times New Roman"/>
          <w:i/>
          <w:sz w:val="28"/>
          <w:szCs w:val="28"/>
        </w:rPr>
        <w:t>анализ результатов деятельности воспитанников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6B52" w:rsidRDefault="00B06B52" w:rsidP="004F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B5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4F656F" w:rsidRDefault="004F656F" w:rsidP="004F656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Учебная программа дошкольного образования / Министерство образования  Республики Беларусь; Национальный институт образования. – Минск: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ин - т образования,  2019. – 442с.</w:t>
      </w:r>
    </w:p>
    <w:p w:rsidR="00B06B52" w:rsidRPr="00EF2437" w:rsidRDefault="00B06B52" w:rsidP="00EF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6B52" w:rsidRPr="00EF2437" w:rsidSect="003C3D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C29"/>
    <w:multiLevelType w:val="hybridMultilevel"/>
    <w:tmpl w:val="6388EFAA"/>
    <w:lvl w:ilvl="0" w:tplc="683C5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15E02"/>
    <w:multiLevelType w:val="hybridMultilevel"/>
    <w:tmpl w:val="810E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C0EBB"/>
    <w:multiLevelType w:val="hybridMultilevel"/>
    <w:tmpl w:val="BB06552C"/>
    <w:lvl w:ilvl="0" w:tplc="A48C2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E0"/>
    <w:rsid w:val="00013A2C"/>
    <w:rsid w:val="000D678E"/>
    <w:rsid w:val="00113319"/>
    <w:rsid w:val="002D59DE"/>
    <w:rsid w:val="00371EBE"/>
    <w:rsid w:val="003A61A4"/>
    <w:rsid w:val="003B0B13"/>
    <w:rsid w:val="003C3D73"/>
    <w:rsid w:val="004F656F"/>
    <w:rsid w:val="00537F51"/>
    <w:rsid w:val="0056369B"/>
    <w:rsid w:val="006333A9"/>
    <w:rsid w:val="00640A82"/>
    <w:rsid w:val="006D39FF"/>
    <w:rsid w:val="0071533A"/>
    <w:rsid w:val="0079392F"/>
    <w:rsid w:val="007D5D26"/>
    <w:rsid w:val="009B6F39"/>
    <w:rsid w:val="009E42F6"/>
    <w:rsid w:val="00A279A1"/>
    <w:rsid w:val="00A65B43"/>
    <w:rsid w:val="00A76112"/>
    <w:rsid w:val="00B06B52"/>
    <w:rsid w:val="00BE7847"/>
    <w:rsid w:val="00CE05CB"/>
    <w:rsid w:val="00D24488"/>
    <w:rsid w:val="00D33458"/>
    <w:rsid w:val="00D43BB9"/>
    <w:rsid w:val="00D7305D"/>
    <w:rsid w:val="00DA35EB"/>
    <w:rsid w:val="00DE5074"/>
    <w:rsid w:val="00E069D2"/>
    <w:rsid w:val="00E17EE0"/>
    <w:rsid w:val="00E36E32"/>
    <w:rsid w:val="00ED1EB3"/>
    <w:rsid w:val="00ED6F89"/>
    <w:rsid w:val="00EF15CF"/>
    <w:rsid w:val="00EF2437"/>
    <w:rsid w:val="00F112A8"/>
    <w:rsid w:val="00F9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319"/>
    <w:rPr>
      <w:b/>
      <w:bCs/>
    </w:rPr>
  </w:style>
  <w:style w:type="paragraph" w:styleId="a5">
    <w:name w:val="List Paragraph"/>
    <w:basedOn w:val="a"/>
    <w:uiPriority w:val="34"/>
    <w:qFormat/>
    <w:rsid w:val="00B06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18</cp:revision>
  <dcterms:created xsi:type="dcterms:W3CDTF">2020-04-30T20:20:00Z</dcterms:created>
  <dcterms:modified xsi:type="dcterms:W3CDTF">2020-05-11T07:10:00Z</dcterms:modified>
</cp:coreProperties>
</file>