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279" w:rsidRPr="00176EB6" w:rsidRDefault="00255279" w:rsidP="00255279">
      <w:pPr>
        <w:spacing w:after="0" w:line="300" w:lineRule="exact"/>
        <w:jc w:val="both"/>
        <w:rPr>
          <w:bCs/>
          <w:sz w:val="30"/>
          <w:szCs w:val="30"/>
        </w:rPr>
      </w:pPr>
      <w:r w:rsidRPr="00176EB6">
        <w:rPr>
          <w:bCs/>
          <w:sz w:val="30"/>
          <w:szCs w:val="30"/>
        </w:rPr>
        <w:t>МАТЕРИАЛ</w:t>
      </w:r>
    </w:p>
    <w:p w:rsidR="00255279" w:rsidRPr="00176EB6" w:rsidRDefault="00255279" w:rsidP="00255279">
      <w:pPr>
        <w:spacing w:after="0" w:line="300" w:lineRule="exact"/>
        <w:jc w:val="both"/>
        <w:rPr>
          <w:bCs/>
          <w:sz w:val="30"/>
          <w:szCs w:val="30"/>
        </w:rPr>
      </w:pPr>
      <w:r w:rsidRPr="00176EB6">
        <w:rPr>
          <w:bCs/>
          <w:sz w:val="30"/>
          <w:szCs w:val="30"/>
        </w:rPr>
        <w:t>для членов информационно-пропагандистских групп</w:t>
      </w:r>
    </w:p>
    <w:p w:rsidR="00255279" w:rsidRPr="00176EB6" w:rsidRDefault="00255279" w:rsidP="00255279">
      <w:pPr>
        <w:spacing w:after="0" w:line="300" w:lineRule="exact"/>
        <w:jc w:val="both"/>
        <w:rPr>
          <w:bCs/>
          <w:sz w:val="30"/>
          <w:szCs w:val="30"/>
        </w:rPr>
      </w:pPr>
      <w:r w:rsidRPr="00176EB6">
        <w:rPr>
          <w:bCs/>
          <w:sz w:val="30"/>
          <w:szCs w:val="30"/>
        </w:rPr>
        <w:t>(</w:t>
      </w:r>
      <w:r w:rsidR="00F65590">
        <w:rPr>
          <w:bCs/>
          <w:sz w:val="30"/>
          <w:szCs w:val="30"/>
        </w:rPr>
        <w:t>октябрь</w:t>
      </w:r>
      <w:r w:rsidRPr="00176EB6">
        <w:rPr>
          <w:bCs/>
          <w:sz w:val="30"/>
          <w:szCs w:val="30"/>
        </w:rPr>
        <w:t xml:space="preserve"> 202</w:t>
      </w:r>
      <w:r w:rsidR="00F65590">
        <w:rPr>
          <w:bCs/>
          <w:sz w:val="30"/>
          <w:szCs w:val="30"/>
        </w:rPr>
        <w:t>5</w:t>
      </w:r>
      <w:r w:rsidRPr="00176EB6">
        <w:rPr>
          <w:bCs/>
          <w:sz w:val="30"/>
          <w:szCs w:val="30"/>
        </w:rPr>
        <w:t xml:space="preserve"> г.)</w:t>
      </w:r>
    </w:p>
    <w:p w:rsidR="00255279" w:rsidRPr="00176EB6" w:rsidRDefault="00255279" w:rsidP="00255279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255279" w:rsidRPr="00176EB6" w:rsidRDefault="005019CA" w:rsidP="00255279">
      <w:pPr>
        <w:spacing w:after="0" w:line="240" w:lineRule="auto"/>
        <w:jc w:val="center"/>
        <w:rPr>
          <w:b/>
          <w:sz w:val="30"/>
          <w:szCs w:val="30"/>
        </w:rPr>
      </w:pPr>
      <w:r w:rsidRPr="00176EB6">
        <w:rPr>
          <w:b/>
          <w:sz w:val="30"/>
          <w:szCs w:val="30"/>
        </w:rPr>
        <w:t>ПРОФИЛАКТИКА ПРЕСТУПЛЕНИЙ ПРОТИВ ПОЛОВОЙ НЕПРИКОСНОВЕННОСТИ ИЛИ ПОЛОВОЙ СВОБОДЫ НЕСОВЕРШЕННОЛЕТНИХ</w:t>
      </w:r>
    </w:p>
    <w:p w:rsidR="00255279" w:rsidRPr="00176EB6" w:rsidRDefault="00255279" w:rsidP="00255279">
      <w:pPr>
        <w:spacing w:after="0" w:line="240" w:lineRule="auto"/>
        <w:ind w:firstLine="709"/>
        <w:jc w:val="center"/>
        <w:rPr>
          <w:sz w:val="30"/>
          <w:szCs w:val="30"/>
        </w:rPr>
      </w:pPr>
    </w:p>
    <w:p w:rsidR="00FB469A" w:rsidRDefault="00FB469A" w:rsidP="00FB3569">
      <w:pPr>
        <w:spacing w:after="0" w:line="240" w:lineRule="auto"/>
        <w:ind w:firstLine="709"/>
        <w:jc w:val="both"/>
        <w:rPr>
          <w:rStyle w:val="a3"/>
          <w:b w:val="0"/>
          <w:color w:val="111111"/>
          <w:sz w:val="30"/>
          <w:szCs w:val="30"/>
          <w:shd w:val="clear" w:color="auto" w:fill="FFFFFF"/>
        </w:rPr>
      </w:pPr>
      <w:bookmarkStart w:id="0" w:name="_GoBack"/>
      <w:bookmarkEnd w:id="0"/>
    </w:p>
    <w:p w:rsidR="00CB4C50" w:rsidRPr="00176EB6" w:rsidRDefault="00CB4C50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Style w:val="a3"/>
          <w:b w:val="0"/>
          <w:color w:val="111111"/>
          <w:sz w:val="30"/>
          <w:szCs w:val="30"/>
          <w:shd w:val="clear" w:color="auto" w:fill="FFFFFF"/>
        </w:rPr>
        <w:t>Преступления против жизни, здоровья, половой неприкосновенности и половой свободы несовершеннолетних представляют собой одну из наиболее опасных форм антисоциального поведения и</w:t>
      </w:r>
      <w:r w:rsidRPr="00176EB6">
        <w:rPr>
          <w:b/>
          <w:iCs/>
          <w:sz w:val="30"/>
          <w:szCs w:val="30"/>
        </w:rPr>
        <w:t xml:space="preserve"> </w:t>
      </w:r>
      <w:r w:rsidRPr="00176EB6">
        <w:rPr>
          <w:iCs/>
          <w:sz w:val="30"/>
          <w:szCs w:val="30"/>
        </w:rPr>
        <w:t>всегда вызывают широкий общественный резонанс.</w:t>
      </w:r>
    </w:p>
    <w:p w:rsidR="00CB4C50" w:rsidRPr="00176EB6" w:rsidRDefault="00CB4C50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Проблема защиты детей от жестокого обращения и насилия, в силу их наименьшей защищенности, </w:t>
      </w:r>
      <w:r w:rsidRPr="00176EB6">
        <w:rPr>
          <w:rFonts w:eastAsia="Times New Roman"/>
          <w:b/>
          <w:sz w:val="30"/>
          <w:szCs w:val="30"/>
        </w:rPr>
        <w:t>никогда не теряет актуальности</w:t>
      </w:r>
      <w:r w:rsidRPr="00176EB6">
        <w:rPr>
          <w:rFonts w:eastAsia="Times New Roman"/>
          <w:sz w:val="30"/>
          <w:szCs w:val="30"/>
        </w:rPr>
        <w:t xml:space="preserve">. </w:t>
      </w:r>
    </w:p>
    <w:p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 xml:space="preserve">Выделяют несколько основных форм насилия: </w:t>
      </w:r>
      <w:r w:rsidRPr="00176EB6">
        <w:rPr>
          <w:rFonts w:eastAsia="Times New Roman"/>
          <w:sz w:val="30"/>
          <w:szCs w:val="30"/>
        </w:rPr>
        <w:t>физическое, сексуальное, психическое</w:t>
      </w:r>
      <w:r w:rsidR="008F5152">
        <w:rPr>
          <w:rFonts w:eastAsia="Times New Roman"/>
          <w:sz w:val="30"/>
          <w:szCs w:val="30"/>
        </w:rPr>
        <w:t xml:space="preserve"> и др</w:t>
      </w:r>
      <w:r w:rsidRPr="00176EB6">
        <w:rPr>
          <w:rFonts w:eastAsia="Times New Roman"/>
          <w:sz w:val="30"/>
          <w:szCs w:val="30"/>
        </w:rPr>
        <w:t xml:space="preserve">. </w:t>
      </w:r>
    </w:p>
    <w:p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>Очень часто данные виды насилия могут носить комплексный характер!</w:t>
      </w:r>
    </w:p>
    <w:p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>Физическое насилие</w:t>
      </w:r>
      <w:r w:rsidRPr="00176EB6">
        <w:rPr>
          <w:rFonts w:eastAsia="Times New Roman"/>
          <w:sz w:val="30"/>
          <w:szCs w:val="30"/>
        </w:rPr>
        <w:t xml:space="preserve"> имеет менее скрытый характер, выявление его не составляет особого труда.</w:t>
      </w:r>
    </w:p>
    <w:p w:rsidR="00FB3569" w:rsidRPr="00176EB6" w:rsidRDefault="00FB3569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>Психическое насилие</w:t>
      </w:r>
      <w:r w:rsidRPr="00176EB6">
        <w:rPr>
          <w:rFonts w:eastAsia="Times New Roman"/>
          <w:sz w:val="30"/>
          <w:szCs w:val="30"/>
        </w:rPr>
        <w:t xml:space="preserve"> по своей сущности является наиболее латентным (внешне не проявляющимся), так как сложно доказуемо ввиду отсутствия внешних следов.</w:t>
      </w:r>
    </w:p>
    <w:p w:rsidR="003D1214" w:rsidRPr="00176EB6" w:rsidRDefault="003D1214" w:rsidP="003D1214">
      <w:pPr>
        <w:shd w:val="clear" w:color="auto" w:fill="FFFFFF"/>
        <w:spacing w:after="0" w:line="240" w:lineRule="auto"/>
        <w:ind w:firstLine="708"/>
        <w:contextualSpacing/>
        <w:jc w:val="both"/>
        <w:rPr>
          <w:rFonts w:eastAsia="Times New Roman"/>
          <w:sz w:val="30"/>
          <w:szCs w:val="30"/>
          <w:lang w:eastAsia="ru-RU"/>
        </w:rPr>
      </w:pPr>
      <w:r w:rsidRPr="00176EB6">
        <w:rPr>
          <w:rFonts w:eastAsia="Times New Roman"/>
          <w:b/>
          <w:sz w:val="30"/>
          <w:szCs w:val="30"/>
          <w:lang w:eastAsia="ru-RU"/>
        </w:rPr>
        <w:t>Экономическое насилие</w:t>
      </w:r>
      <w:r w:rsidRPr="00176EB6">
        <w:rPr>
          <w:rFonts w:eastAsia="Times New Roman"/>
          <w:sz w:val="30"/>
          <w:szCs w:val="30"/>
          <w:lang w:eastAsia="ru-RU"/>
        </w:rPr>
        <w:t xml:space="preserve"> – попытки лишения одним взрослым членом семьи другого возможности распоряжаться семейным бюджетом, иметь средства и права распоряжаться ими по своему усмотрению, экономическое давление на несовершеннолетних детей и т.д.</w:t>
      </w:r>
    </w:p>
    <w:p w:rsidR="003D1214" w:rsidRPr="00176EB6" w:rsidRDefault="003D1214" w:rsidP="003D1214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  <w:lang w:val="ru-RU" w:eastAsia="ru-RU"/>
        </w:rPr>
      </w:pPr>
      <w:r w:rsidRPr="00176EB6">
        <w:rPr>
          <w:b/>
          <w:sz w:val="30"/>
          <w:szCs w:val="30"/>
          <w:lang w:val="ru-RU" w:eastAsia="ru-RU"/>
        </w:rPr>
        <w:t>Отсутствие заботы</w:t>
      </w:r>
      <w:r w:rsidRPr="00176EB6">
        <w:rPr>
          <w:sz w:val="30"/>
          <w:szCs w:val="30"/>
          <w:lang w:val="ru-RU" w:eastAsia="ru-RU"/>
        </w:rPr>
        <w:t xml:space="preserve"> – это пренебрежение основными потребностями человека (в еде, одежде, медпомощи, присмотре и др.). </w:t>
      </w:r>
    </w:p>
    <w:p w:rsidR="00D20DFF" w:rsidRPr="00176EB6" w:rsidRDefault="00D20DFF" w:rsidP="00D20DFF">
      <w:pPr>
        <w:shd w:val="clear" w:color="auto" w:fill="FFFFFF"/>
        <w:spacing w:after="0" w:line="240" w:lineRule="auto"/>
        <w:ind w:firstLine="708"/>
        <w:contextualSpacing/>
        <w:jc w:val="both"/>
        <w:rPr>
          <w:sz w:val="30"/>
          <w:szCs w:val="30"/>
        </w:rPr>
      </w:pPr>
      <w:r w:rsidRPr="00176EB6">
        <w:rPr>
          <w:rFonts w:eastAsia="Times New Roman"/>
          <w:sz w:val="30"/>
          <w:szCs w:val="30"/>
          <w:lang w:eastAsia="ru-RU"/>
        </w:rPr>
        <w:t xml:space="preserve">Современный вид насилия - </w:t>
      </w:r>
      <w:r w:rsidRPr="00176EB6">
        <w:rPr>
          <w:rFonts w:eastAsia="Times New Roman"/>
          <w:b/>
          <w:sz w:val="30"/>
          <w:szCs w:val="30"/>
          <w:lang w:eastAsia="ru-RU"/>
        </w:rPr>
        <w:t xml:space="preserve">насилие в цифровой среде. </w:t>
      </w:r>
      <w:r w:rsidRPr="00176EB6">
        <w:rPr>
          <w:sz w:val="30"/>
          <w:szCs w:val="30"/>
        </w:rPr>
        <w:t>Дети все чаще подвергаются насилию в сети Интернет. Они рискуют вступить в контакт с незаконным или вредным контентом, в том числе с порнографией, а также контентом, который призывает к злоупотреблению наркотическими веществами, самоубийств</w:t>
      </w:r>
      <w:r w:rsidR="005D39A5">
        <w:rPr>
          <w:sz w:val="30"/>
          <w:szCs w:val="30"/>
        </w:rPr>
        <w:t>у</w:t>
      </w:r>
      <w:r w:rsidRPr="00176EB6">
        <w:rPr>
          <w:sz w:val="30"/>
          <w:szCs w:val="30"/>
        </w:rPr>
        <w:t xml:space="preserve"> и иным формам нанесения себе ущерба. Интернет используется и мошенниками, которые вступают в контакт с детьми под фальшивым именем с целью сексуальных домогательств. Кроме того, дети сами могут стать правонарушителями и нанести ущерб другим, в частности, подвергая издевательствам других детей в социальных сетях.</w:t>
      </w:r>
    </w:p>
    <w:p w:rsidR="003D1214" w:rsidRPr="00176EB6" w:rsidRDefault="003D1214" w:rsidP="00FB3569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p w:rsidR="00FB3569" w:rsidRPr="00176EB6" w:rsidRDefault="00FB3569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lastRenderedPageBreak/>
        <w:t xml:space="preserve">Сексуальное насилие – </w:t>
      </w:r>
      <w:r w:rsidRPr="00176EB6">
        <w:rPr>
          <w:rFonts w:eastAsia="Times New Roman"/>
          <w:sz w:val="30"/>
          <w:szCs w:val="30"/>
        </w:rPr>
        <w:t>вовлечение ребенка с его согласия или без такового в прямые или непрямые действия сексуального характера с</w:t>
      </w:r>
      <w:r w:rsidR="008F5152">
        <w:rPr>
          <w:rFonts w:eastAsia="Times New Roman"/>
          <w:sz w:val="30"/>
          <w:szCs w:val="30"/>
        </w:rPr>
        <w:t>о</w:t>
      </w:r>
      <w:r w:rsidRPr="00176EB6">
        <w:rPr>
          <w:rFonts w:eastAsia="Times New Roman"/>
          <w:sz w:val="30"/>
          <w:szCs w:val="30"/>
        </w:rPr>
        <w:t xml:space="preserve"> взрослым с целью получения последним сексуального удовлетворения или выгоды. Сексуальное насилие включает как прямые сексуальные контакты, так и непрямые: демонстрация ребенку обнаженных гениталий, демонстрация порнографических материалов, а также вовлечение ребенка в изготовление подобных материалов, подглядывание за ребенком во время совершения им интимных процедур, «</w:t>
      </w:r>
      <w:proofErr w:type="spellStart"/>
      <w:r w:rsidRPr="00176EB6">
        <w:rPr>
          <w:rFonts w:eastAsia="Times New Roman"/>
          <w:sz w:val="30"/>
          <w:szCs w:val="30"/>
        </w:rPr>
        <w:t>груминг</w:t>
      </w:r>
      <w:proofErr w:type="spellEnd"/>
      <w:r w:rsidRPr="00176EB6">
        <w:rPr>
          <w:rFonts w:eastAsia="Times New Roman"/>
          <w:sz w:val="30"/>
          <w:szCs w:val="30"/>
        </w:rPr>
        <w:t>», осуществляемый, как правило, посредством сети Интернет.</w:t>
      </w:r>
    </w:p>
    <w:p w:rsidR="00FB3569" w:rsidRPr="00176EB6" w:rsidRDefault="00FB3569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i/>
          <w:sz w:val="30"/>
          <w:szCs w:val="30"/>
        </w:rPr>
      </w:pPr>
      <w:r w:rsidRPr="00176EB6">
        <w:rPr>
          <w:rFonts w:eastAsia="Times New Roman"/>
          <w:i/>
          <w:sz w:val="30"/>
          <w:szCs w:val="30"/>
        </w:rPr>
        <w:t>Примечание: «</w:t>
      </w:r>
      <w:proofErr w:type="spellStart"/>
      <w:r w:rsidRPr="00176EB6">
        <w:rPr>
          <w:i/>
          <w:sz w:val="30"/>
          <w:szCs w:val="30"/>
          <w:shd w:val="clear" w:color="auto" w:fill="FFFFFF"/>
        </w:rPr>
        <w:t>груминг</w:t>
      </w:r>
      <w:proofErr w:type="spellEnd"/>
      <w:r w:rsidRPr="00176EB6">
        <w:rPr>
          <w:i/>
          <w:sz w:val="30"/>
          <w:szCs w:val="30"/>
          <w:shd w:val="clear" w:color="auto" w:fill="FFFFFF"/>
        </w:rPr>
        <w:t xml:space="preserve">» </w:t>
      </w:r>
      <w:r w:rsidRPr="00176EB6">
        <w:rPr>
          <w:sz w:val="30"/>
          <w:szCs w:val="30"/>
          <w:shd w:val="clear" w:color="auto" w:fill="FFFFFF"/>
        </w:rPr>
        <w:t>– </w:t>
      </w:r>
      <w:r w:rsidRPr="00176EB6">
        <w:rPr>
          <w:rStyle w:val="a3"/>
          <w:b w:val="0"/>
          <w:i/>
          <w:sz w:val="30"/>
          <w:szCs w:val="30"/>
          <w:shd w:val="clear" w:color="auto" w:fill="FFFFFF"/>
        </w:rPr>
        <w:t>это установление взрослыми дружеских отношений с несовершеннолетними</w:t>
      </w:r>
      <w:r w:rsidRPr="00176EB6">
        <w:rPr>
          <w:i/>
          <w:sz w:val="30"/>
          <w:szCs w:val="30"/>
          <w:shd w:val="clear" w:color="auto" w:fill="FFFFFF"/>
        </w:rPr>
        <w:t xml:space="preserve"> через Интернет для вступления с ними в интимную связь, запугивания и шантажа. Для </w:t>
      </w:r>
      <w:proofErr w:type="spellStart"/>
      <w:r w:rsidRPr="00176EB6">
        <w:rPr>
          <w:i/>
          <w:sz w:val="30"/>
          <w:szCs w:val="30"/>
          <w:shd w:val="clear" w:color="auto" w:fill="FFFFFF"/>
        </w:rPr>
        <w:t>груминга</w:t>
      </w:r>
      <w:proofErr w:type="spellEnd"/>
      <w:r w:rsidRPr="00176EB6">
        <w:rPr>
          <w:i/>
          <w:sz w:val="30"/>
          <w:szCs w:val="30"/>
          <w:shd w:val="clear" w:color="auto" w:fill="FFFFFF"/>
        </w:rPr>
        <w:t xml:space="preserve"> онлайн злоумышленники используют социальные сети, электронную почту, текстовые сообщения, чаты в онлайн-играх, а также другие веб-сайты для общения между пользователями.</w:t>
      </w:r>
    </w:p>
    <w:p w:rsidR="00FB3569" w:rsidRPr="00176EB6" w:rsidRDefault="00FB3569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Сексуальное насилие является </w:t>
      </w:r>
      <w:proofErr w:type="spellStart"/>
      <w:r w:rsidRPr="00176EB6">
        <w:rPr>
          <w:rFonts w:eastAsia="Times New Roman"/>
          <w:sz w:val="30"/>
          <w:szCs w:val="30"/>
        </w:rPr>
        <w:t>высоколатентным</w:t>
      </w:r>
      <w:proofErr w:type="spellEnd"/>
      <w:r w:rsidRPr="00176EB6">
        <w:rPr>
          <w:rFonts w:eastAsia="Times New Roman"/>
          <w:sz w:val="30"/>
          <w:szCs w:val="30"/>
        </w:rPr>
        <w:t xml:space="preserve"> (скрытым) явлением, так как по различным причинам сталкивающиеся с сексуальным насилием дети редко обращаются за помощью.</w:t>
      </w:r>
    </w:p>
    <w:p w:rsidR="007D3150" w:rsidRPr="00176EB6" w:rsidRDefault="007D3150" w:rsidP="007D3150">
      <w:pPr>
        <w:spacing w:after="0" w:line="240" w:lineRule="auto"/>
        <w:ind w:firstLine="709"/>
        <w:jc w:val="both"/>
        <w:textAlignment w:val="baseline"/>
        <w:rPr>
          <w:rFonts w:eastAsia="Times New Roman"/>
          <w:b/>
          <w:sz w:val="30"/>
          <w:szCs w:val="30"/>
        </w:rPr>
      </w:pPr>
      <w:r w:rsidRPr="00176EB6">
        <w:rPr>
          <w:rFonts w:eastAsia="Times New Roman"/>
          <w:b/>
          <w:sz w:val="30"/>
          <w:szCs w:val="30"/>
        </w:rPr>
        <w:t>Такими причинами могут являться:</w:t>
      </w:r>
    </w:p>
    <w:p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чувство вины и собственное соучастие;</w:t>
      </w:r>
    </w:p>
    <w:p w:rsidR="007D3150" w:rsidRPr="00176EB6" w:rsidRDefault="007D3150" w:rsidP="007D3150">
      <w:pPr>
        <w:spacing w:after="0" w:line="240" w:lineRule="auto"/>
        <w:ind w:firstLine="709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отсутствие практики обращения за помощью либо наличие опыта отказа в поддержке и понимании;</w:t>
      </w:r>
    </w:p>
    <w:p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психологическая зависимость от насильника;</w:t>
      </w:r>
    </w:p>
    <w:p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подавленное эмоциональное состояние;</w:t>
      </w:r>
    </w:p>
    <w:p w:rsidR="007D3150" w:rsidRPr="00176EB6" w:rsidRDefault="007D3150" w:rsidP="007D3150">
      <w:pPr>
        <w:spacing w:after="0" w:line="240" w:lineRule="auto"/>
        <w:ind w:firstLine="720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недоверие ко взрослым, ожидание новых неприятностей с их стороны;</w:t>
      </w:r>
    </w:p>
    <w:p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страх перед правоохранительными органами;</w:t>
      </w:r>
    </w:p>
    <w:p w:rsidR="007D3150" w:rsidRPr="00176EB6" w:rsidRDefault="007D3150" w:rsidP="007D3150">
      <w:pPr>
        <w:spacing w:after="0" w:line="240" w:lineRule="auto"/>
        <w:ind w:firstLine="720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чувство стыда, опасение того, что окружающие станут хуже относиться;</w:t>
      </w:r>
    </w:p>
    <w:p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привязанность к насильнику;</w:t>
      </w:r>
    </w:p>
    <w:p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угрозы со стороны насильника в отношении раскрытия информации;</w:t>
      </w:r>
    </w:p>
    <w:p w:rsidR="007D3150" w:rsidRPr="00176EB6" w:rsidRDefault="007D3150" w:rsidP="000C451D">
      <w:pPr>
        <w:spacing w:after="0" w:line="240" w:lineRule="auto"/>
        <w:ind w:firstLine="708"/>
        <w:contextualSpacing/>
        <w:jc w:val="both"/>
        <w:textAlignment w:val="baseline"/>
        <w:rPr>
          <w:sz w:val="30"/>
          <w:szCs w:val="30"/>
        </w:rPr>
      </w:pPr>
      <w:r w:rsidRPr="00176EB6">
        <w:rPr>
          <w:rFonts w:eastAsia="SimSun"/>
          <w:kern w:val="24"/>
          <w:sz w:val="30"/>
          <w:szCs w:val="30"/>
        </w:rPr>
        <w:t>- опасение огорчить родителя, быть отвергнутым.</w:t>
      </w:r>
    </w:p>
    <w:p w:rsidR="007D3150" w:rsidRPr="00176EB6" w:rsidRDefault="007D3150" w:rsidP="007D3150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Насильственные действия могут совершаться кем-то из круга доверия ребенка или даже незнакомым человеком, который намеренно связывается с ребенком с целью установления дружеских, любовных и доверительных отношений. Для поддержания связи и сохранения тайны насилия, взрослый человек будет использовать тактику манипулирования, чтобы заставить ребенка чувствовать стыд или вину за то, что он увидел, обсуждал или пережил в </w:t>
      </w:r>
      <w:r w:rsidR="005D39A5">
        <w:rPr>
          <w:rFonts w:eastAsia="Times New Roman"/>
          <w:sz w:val="30"/>
          <w:szCs w:val="30"/>
        </w:rPr>
        <w:t>«</w:t>
      </w:r>
      <w:proofErr w:type="spellStart"/>
      <w:r w:rsidRPr="00176EB6">
        <w:rPr>
          <w:rFonts w:eastAsia="Times New Roman"/>
          <w:sz w:val="30"/>
          <w:szCs w:val="30"/>
        </w:rPr>
        <w:t>онлайне</w:t>
      </w:r>
      <w:proofErr w:type="spellEnd"/>
      <w:r w:rsidR="005D39A5">
        <w:rPr>
          <w:rFonts w:eastAsia="Times New Roman"/>
          <w:sz w:val="30"/>
          <w:szCs w:val="30"/>
        </w:rPr>
        <w:t>»</w:t>
      </w:r>
      <w:r w:rsidRPr="00176EB6">
        <w:rPr>
          <w:rFonts w:eastAsia="Times New Roman"/>
          <w:sz w:val="30"/>
          <w:szCs w:val="30"/>
        </w:rPr>
        <w:t xml:space="preserve">. </w:t>
      </w:r>
    </w:p>
    <w:p w:rsidR="007D3150" w:rsidRPr="00176EB6" w:rsidRDefault="007D3150" w:rsidP="007D3150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noProof/>
          <w:sz w:val="30"/>
          <w:szCs w:val="30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7385050</wp:posOffset>
            </wp:positionH>
            <wp:positionV relativeFrom="page">
              <wp:posOffset>3267710</wp:posOffset>
            </wp:positionV>
            <wp:extent cx="15240" cy="889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4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6EB6">
        <w:rPr>
          <w:sz w:val="30"/>
          <w:szCs w:val="30"/>
        </w:rPr>
        <w:t xml:space="preserve">Обычно жертвами насильственных сексуальных преступлений являются дети моложе 12 лет, наиболее часто </w:t>
      </w:r>
      <w:r w:rsidRPr="00176EB6">
        <w:rPr>
          <w:rFonts w:eastAsia="Times New Roman"/>
          <w:sz w:val="30"/>
          <w:szCs w:val="30"/>
        </w:rPr>
        <w:t>–</w:t>
      </w:r>
      <w:r w:rsidRPr="00176EB6">
        <w:rPr>
          <w:sz w:val="30"/>
          <w:szCs w:val="30"/>
        </w:rPr>
        <w:t xml:space="preserve"> в возрасте 5-7 лет. Ребенок еще не понимает происходящего, его легче запугать, склонить к тому, чтобы он никому не говорил </w:t>
      </w:r>
      <w:r w:rsidR="003061AA">
        <w:rPr>
          <w:sz w:val="30"/>
          <w:szCs w:val="30"/>
        </w:rPr>
        <w:t xml:space="preserve">о </w:t>
      </w:r>
      <w:r w:rsidRPr="00176EB6">
        <w:rPr>
          <w:sz w:val="30"/>
          <w:szCs w:val="30"/>
        </w:rPr>
        <w:t>том, что произошло. Также совершивший насилие взрослый надеется, что в этом возрасте ребенок еще не сможет словами описать произошедшее. Поскольку фантазии ребенка зачастую смешаны с реальностью, то, вероятно, его рассказу не поверят, даже если он что-то об этом и расскажет.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Последствия перенесенного насилия для каждого ребенка, безусловно, будут определяться его индивидуальными особенностями. Вместе с тем, следует отметить некоторые общие </w:t>
      </w:r>
      <w:r w:rsidR="003F2D1E">
        <w:rPr>
          <w:rFonts w:eastAsia="Times New Roman"/>
          <w:bCs/>
          <w:sz w:val="30"/>
          <w:szCs w:val="30"/>
        </w:rPr>
        <w:t>тенденции</w:t>
      </w:r>
      <w:r w:rsidRPr="00176EB6">
        <w:rPr>
          <w:rFonts w:eastAsia="Times New Roman"/>
          <w:bCs/>
          <w:sz w:val="30"/>
          <w:szCs w:val="30"/>
        </w:rPr>
        <w:t>. Помимо тревоги, ночных кошмаров, страхов, избегающего поведения у детей дошкольного и младшего школьного возраста это: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задержка развития;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чрезмерный контроль за окружением;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агрессия;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- неадекватное сексуальное поведение. 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Самая тяжелая по своим последствиям форма сексуального насилия </w:t>
      </w:r>
      <w:r w:rsidRPr="00176EB6">
        <w:rPr>
          <w:rFonts w:eastAsia="Times New Roman"/>
          <w:sz w:val="30"/>
          <w:szCs w:val="30"/>
        </w:rPr>
        <w:t>–</w:t>
      </w:r>
      <w:r w:rsidRPr="00176EB6">
        <w:rPr>
          <w:rFonts w:eastAsia="Times New Roman"/>
          <w:bCs/>
          <w:sz w:val="30"/>
          <w:szCs w:val="30"/>
        </w:rPr>
        <w:t xml:space="preserve"> инцест, когда сексуальное насилие по отношению к ребенку совершается близким родственником. В результате длительного насилия в этом случае альтруистические черты личности (терпимость к людям, сочувствие, </w:t>
      </w:r>
      <w:proofErr w:type="spellStart"/>
      <w:r w:rsidRPr="00176EB6">
        <w:rPr>
          <w:rFonts w:eastAsia="Times New Roman"/>
          <w:bCs/>
          <w:sz w:val="30"/>
          <w:szCs w:val="30"/>
        </w:rPr>
        <w:t>эмпатия</w:t>
      </w:r>
      <w:proofErr w:type="spellEnd"/>
      <w:r w:rsidRPr="00176EB6">
        <w:rPr>
          <w:rFonts w:eastAsia="Times New Roman"/>
          <w:bCs/>
          <w:sz w:val="30"/>
          <w:szCs w:val="30"/>
        </w:rPr>
        <w:t>) извращаются либо угнетаются (что приводит к агрессивности в поведении), либо чрезмерно усиливаются (вызывая подчиненность и желание беззаветного служения одному делу или одному человеку).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В большинстве случаев ребенок пытается сообщить матери о совершающемся насилии. Однако</w:t>
      </w:r>
      <w:r w:rsidR="003F2D1E">
        <w:rPr>
          <w:rFonts w:eastAsia="Times New Roman"/>
          <w:bCs/>
          <w:sz w:val="30"/>
          <w:szCs w:val="30"/>
        </w:rPr>
        <w:t>,</w:t>
      </w:r>
      <w:r w:rsidRPr="00176EB6">
        <w:rPr>
          <w:rFonts w:eastAsia="Times New Roman"/>
          <w:bCs/>
          <w:sz w:val="30"/>
          <w:szCs w:val="30"/>
        </w:rPr>
        <w:t xml:space="preserve"> в ответ на жалобы дочери или сына в некоторых семьях мать проявляет или циничное равнодушие, или раздраженное недоверие и гнев. При попытке ребенка найти у матери поддержку она в одних случаях демонстрирует излишнюю осторожность в поведении, в других </w:t>
      </w:r>
      <w:r w:rsidRPr="00176EB6">
        <w:rPr>
          <w:rFonts w:eastAsia="Times New Roman"/>
          <w:sz w:val="30"/>
          <w:szCs w:val="30"/>
        </w:rPr>
        <w:t>–</w:t>
      </w:r>
      <w:r w:rsidRPr="00176EB6">
        <w:rPr>
          <w:rFonts w:eastAsia="Times New Roman"/>
          <w:bCs/>
          <w:sz w:val="30"/>
          <w:szCs w:val="30"/>
        </w:rPr>
        <w:t xml:space="preserve"> подвергает ребенка физическому наказанию «за ложь».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i/>
          <w:sz w:val="30"/>
          <w:szCs w:val="30"/>
        </w:rPr>
      </w:pPr>
      <w:r w:rsidRPr="00176EB6">
        <w:rPr>
          <w:rFonts w:eastAsia="Times New Roman"/>
          <w:bCs/>
          <w:i/>
          <w:sz w:val="30"/>
          <w:szCs w:val="30"/>
        </w:rPr>
        <w:t xml:space="preserve">Примечание: матери, владеющие информацией о таких фактах, но утаивающие их, должны осознать степень ответственности за такую позицию не только перед совестью и собственным ребенком, но и перед законом. Так, </w:t>
      </w:r>
      <w:r w:rsidR="003F2D1E">
        <w:rPr>
          <w:rFonts w:eastAsia="Times New Roman"/>
          <w:bCs/>
          <w:i/>
          <w:sz w:val="30"/>
          <w:szCs w:val="30"/>
        </w:rPr>
        <w:t>в таких случаях в силу вступает</w:t>
      </w:r>
      <w:r w:rsidRPr="00176EB6">
        <w:rPr>
          <w:i/>
          <w:color w:val="000000"/>
          <w:sz w:val="30"/>
          <w:szCs w:val="30"/>
        </w:rPr>
        <w:t xml:space="preserve"> </w:t>
      </w:r>
      <w:r w:rsidRPr="00176EB6">
        <w:rPr>
          <w:rFonts w:eastAsia="Times New Roman"/>
          <w:bCs/>
          <w:i/>
          <w:sz w:val="30"/>
          <w:szCs w:val="30"/>
        </w:rPr>
        <w:t>статья 406 Уголовного кодекса Республики Беларусь «Недонесение о преступлении» (</w:t>
      </w:r>
      <w:r w:rsidR="003F2D1E">
        <w:rPr>
          <w:rFonts w:eastAsia="Times New Roman"/>
          <w:bCs/>
          <w:i/>
          <w:sz w:val="30"/>
          <w:szCs w:val="30"/>
        </w:rPr>
        <w:t xml:space="preserve">санкция предусматривает наказание </w:t>
      </w:r>
      <w:r w:rsidRPr="00176EB6">
        <w:rPr>
          <w:rFonts w:eastAsia="Times New Roman"/>
          <w:bCs/>
          <w:i/>
          <w:sz w:val="30"/>
          <w:szCs w:val="30"/>
        </w:rPr>
        <w:t>до 2 лет лишения свободы).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 xml:space="preserve">Практически во всех случаях имеет место преднамеренная недооценка ситуации, за которой стоит страх перед посягающей стороной или нежелание лишиться финансового или другого </w:t>
      </w:r>
      <w:r w:rsidRPr="00176EB6">
        <w:rPr>
          <w:rFonts w:eastAsia="Times New Roman"/>
          <w:bCs/>
          <w:sz w:val="30"/>
          <w:szCs w:val="30"/>
        </w:rPr>
        <w:lastRenderedPageBreak/>
        <w:t xml:space="preserve">материального источника при раскрытии действительной картины сексуального насилия над ребенком в семье.  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/>
          <w:bCs/>
          <w:sz w:val="30"/>
          <w:szCs w:val="30"/>
        </w:rPr>
      </w:pPr>
      <w:r w:rsidRPr="00176EB6">
        <w:rPr>
          <w:rFonts w:eastAsia="Times New Roman"/>
          <w:b/>
          <w:bCs/>
          <w:sz w:val="30"/>
          <w:szCs w:val="30"/>
        </w:rPr>
        <w:t>Маркеры сексуального насилия: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не соответствующие возрасту знания в области сексуальных отношений;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синяки, зуд, кровь в области половых органов;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трудности при ходьбе и сидении;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мастурбация;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внезапные изменения в поведении ребенка;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появление соблазняющей манеры поведения;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отсутствие аппетита или переедание;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расстройство сна, ночные кошмары;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ненависть к своему телу;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излишняя уступчивость по отношению к взрослым;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глубокая депрессия с частыми суицидальными попытками или мыслями;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нежелание идти домой, побеги из дома;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склонность к правонарушениям, прогулы в школе;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злоупотребление наркотиками и алкоголем;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беспорядочные половые связи;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венерические заболевания;</w:t>
      </w:r>
    </w:p>
    <w:p w:rsidR="007D3150" w:rsidRPr="00176EB6" w:rsidRDefault="007D3150" w:rsidP="007D3150">
      <w:pPr>
        <w:spacing w:after="0" w:line="240" w:lineRule="auto"/>
        <w:ind w:firstLine="708"/>
        <w:jc w:val="both"/>
        <w:rPr>
          <w:rFonts w:eastAsia="Times New Roman"/>
          <w:bCs/>
          <w:sz w:val="30"/>
          <w:szCs w:val="30"/>
        </w:rPr>
      </w:pPr>
      <w:r w:rsidRPr="00176EB6">
        <w:rPr>
          <w:rFonts w:eastAsia="Times New Roman"/>
          <w:bCs/>
          <w:sz w:val="30"/>
          <w:szCs w:val="30"/>
        </w:rPr>
        <w:t>- беременность и др.</w:t>
      </w:r>
    </w:p>
    <w:p w:rsidR="00F65590" w:rsidRDefault="00F65590" w:rsidP="00F6360B">
      <w:pPr>
        <w:spacing w:after="0" w:line="240" w:lineRule="auto"/>
        <w:ind w:firstLine="709"/>
        <w:jc w:val="both"/>
        <w:rPr>
          <w:rFonts w:eastAsia="Times New Roman"/>
          <w:b/>
          <w:sz w:val="30"/>
          <w:szCs w:val="30"/>
          <w:u w:val="single"/>
        </w:rPr>
      </w:pP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b/>
          <w:sz w:val="30"/>
          <w:szCs w:val="30"/>
          <w:u w:val="single"/>
        </w:rPr>
      </w:pPr>
      <w:r w:rsidRPr="00176EB6">
        <w:rPr>
          <w:rFonts w:eastAsia="Times New Roman"/>
          <w:b/>
          <w:sz w:val="30"/>
          <w:szCs w:val="30"/>
          <w:u w:val="single"/>
        </w:rPr>
        <w:t xml:space="preserve">Что делать, если ребенок стал жертвой сексуального насилия? 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>1. Выслушайте ребенка, попытайтесь не транслировать свою тревогу. Если он вам рассказал – это признак доверия.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2. Прояснив все обстоятельства, обязательно обратитесь за помощью в правоохранительные органы, сообщите о случившемся. 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3. Не давайте напрасных обещаний типа «Обязательно найду и накажу» или «С тобой больше такого не случится». 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4. Не советуйте ребенку все забыть и не вспоминать, это бессмысленно. 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>5. Дайте ребенку установку – что</w:t>
      </w:r>
      <w:r w:rsidR="008F5152">
        <w:rPr>
          <w:rFonts w:eastAsia="Times New Roman"/>
          <w:sz w:val="30"/>
          <w:szCs w:val="30"/>
        </w:rPr>
        <w:t xml:space="preserve"> </w:t>
      </w:r>
      <w:r w:rsidRPr="00176EB6">
        <w:rPr>
          <w:rFonts w:eastAsia="Times New Roman"/>
          <w:sz w:val="30"/>
          <w:szCs w:val="30"/>
        </w:rPr>
        <w:t xml:space="preserve">бы с ним не случилось, вы все равно его любите. 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>6. Дайте ему понять, что он не виноват, так сложились обстоятельства и назад ничего не вернешь (зачастую дети склонны всю вину брать на себя: «Если бы я не пошла в этот день на репетицию, этого бы не случилось»).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t xml:space="preserve">7. Обязательно обратитесь за помощью к квалифицированному специалисту, который правильно выстроит стратегию реабилитации ребенка в зависимости от возраста, ситуации и тяжести </w:t>
      </w:r>
      <w:proofErr w:type="spellStart"/>
      <w:r w:rsidRPr="00176EB6">
        <w:rPr>
          <w:rFonts w:eastAsia="Times New Roman"/>
          <w:sz w:val="30"/>
          <w:szCs w:val="30"/>
        </w:rPr>
        <w:t>психотравмы</w:t>
      </w:r>
      <w:proofErr w:type="spellEnd"/>
      <w:r w:rsidRPr="00176EB6">
        <w:rPr>
          <w:rFonts w:eastAsia="Times New Roman"/>
          <w:sz w:val="30"/>
          <w:szCs w:val="30"/>
        </w:rPr>
        <w:t xml:space="preserve">. 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 w:rsidRPr="00176EB6">
        <w:rPr>
          <w:rFonts w:eastAsia="Times New Roman"/>
          <w:sz w:val="30"/>
          <w:szCs w:val="30"/>
        </w:rPr>
        <w:lastRenderedPageBreak/>
        <w:t xml:space="preserve">8. Позвоните на «горячую линию», чтобы узнать, как поговорить с ребенком на эту тему. </w:t>
      </w:r>
    </w:p>
    <w:p w:rsidR="00F65590" w:rsidRDefault="00F65590" w:rsidP="00F6360B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b/>
          <w:sz w:val="30"/>
          <w:szCs w:val="30"/>
          <w:u w:val="single"/>
        </w:rPr>
      </w:pPr>
      <w:r w:rsidRPr="00176EB6">
        <w:rPr>
          <w:b/>
          <w:sz w:val="30"/>
          <w:szCs w:val="30"/>
          <w:u w:val="single"/>
        </w:rPr>
        <w:t>Избежать насилия можно!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Расскажите детям об их праве на личную неприкосновенность, на защиту себя от физических посягательств любыми средствами.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noProof/>
          <w:sz w:val="30"/>
          <w:szCs w:val="30"/>
          <w:lang w:eastAsia="ru-RU"/>
        </w:rPr>
        <w:drawing>
          <wp:inline distT="0" distB="0" distL="0" distR="0">
            <wp:extent cx="5080" cy="508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7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" cy="5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EB6">
        <w:rPr>
          <w:sz w:val="30"/>
          <w:szCs w:val="30"/>
        </w:rPr>
        <w:t>ВАЖНО научить ребенка отличать уважение к</w:t>
      </w:r>
      <w:r w:rsidR="008F5152">
        <w:rPr>
          <w:sz w:val="30"/>
          <w:szCs w:val="30"/>
        </w:rPr>
        <w:t>о</w:t>
      </w:r>
      <w:r w:rsidRPr="00176EB6">
        <w:rPr>
          <w:sz w:val="30"/>
          <w:szCs w:val="30"/>
        </w:rPr>
        <w:t xml:space="preserve"> взрослым от безусловного подчинения всем старшим. Дети имеют право и должны сказать «НЕТ» любому, кто намеревается причинить им вред в любой форме.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Дети должны находиться на улице в кругу друзей, но только с теми, кого вы знаете и </w:t>
      </w:r>
      <w:r w:rsidRPr="00176EB6">
        <w:rPr>
          <w:b/>
          <w:sz w:val="30"/>
          <w:szCs w:val="30"/>
        </w:rPr>
        <w:t>не позже 23.00</w:t>
      </w:r>
      <w:r w:rsidRPr="00176EB6">
        <w:rPr>
          <w:sz w:val="30"/>
          <w:szCs w:val="30"/>
        </w:rPr>
        <w:t>. Если они вместе громко закричат или кто-то позовет родителей, других взрослых, преступника это остановит.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Родители ВСЕГДА должны знать, куда, к кому идет ребенок, как его можно найти. Убедите детей, что призыв о помощи – это не свидетельство трусости, а необходимое средство защиты или даже спасения. Пусть смело зовут на помощь в случае чьих-либо домогательств.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Если относительно какого-то незнакомца у подростка возникли подозрения, пусть сразу же сменит маршрут, выйдет на другой станции метро (</w:t>
      </w:r>
      <w:r w:rsidR="00EF0F84">
        <w:rPr>
          <w:sz w:val="30"/>
          <w:szCs w:val="30"/>
        </w:rPr>
        <w:t xml:space="preserve">остановке </w:t>
      </w:r>
      <w:r w:rsidRPr="00176EB6">
        <w:rPr>
          <w:sz w:val="30"/>
          <w:szCs w:val="30"/>
        </w:rPr>
        <w:t xml:space="preserve">автобуса, троллейбуса), продолжит маршрут на следующем поезде (автобусе, троллейбусе). По телефону пусть сделает вид, что на улице его встретит папа </w:t>
      </w:r>
      <w:r w:rsidR="008F5152" w:rsidRPr="00176EB6">
        <w:rPr>
          <w:sz w:val="30"/>
          <w:szCs w:val="30"/>
        </w:rPr>
        <w:t>или</w:t>
      </w:r>
      <w:r w:rsidRPr="00176EB6">
        <w:rPr>
          <w:sz w:val="30"/>
          <w:szCs w:val="30"/>
        </w:rPr>
        <w:t xml:space="preserve"> взрослый друг. Надо сказать об этом громко в трубку телефона.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Мобильный телефон сегодня решает многие проблемы. Необходимо контролировать, чтобы аккумулятор был всегда заряжен, а номер телефона родителей, а также «102» находился в режиме быстрого набора или на рабочем столе смартфона.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Особое внимание подросток должен обращать на автомобили, которые проезжаю</w:t>
      </w:r>
      <w:r w:rsidR="008F5152">
        <w:rPr>
          <w:sz w:val="30"/>
          <w:szCs w:val="30"/>
        </w:rPr>
        <w:t>т</w:t>
      </w:r>
      <w:r w:rsidRPr="00176EB6">
        <w:rPr>
          <w:sz w:val="30"/>
          <w:szCs w:val="30"/>
        </w:rPr>
        <w:t xml:space="preserve"> мимо. Если возникли</w:t>
      </w:r>
      <w:r w:rsidR="007A3AC6">
        <w:rPr>
          <w:sz w:val="30"/>
          <w:szCs w:val="30"/>
        </w:rPr>
        <w:t xml:space="preserve"> подозрения или реальная угроза </w:t>
      </w:r>
      <w:r w:rsidR="007A3AC6" w:rsidRPr="00176EB6">
        <w:rPr>
          <w:rFonts w:eastAsia="Times New Roman"/>
          <w:sz w:val="30"/>
          <w:szCs w:val="30"/>
        </w:rPr>
        <w:t>–</w:t>
      </w:r>
      <w:r w:rsidRPr="00176EB6">
        <w:rPr>
          <w:sz w:val="30"/>
          <w:szCs w:val="30"/>
        </w:rPr>
        <w:t xml:space="preserve"> надо перейти на</w:t>
      </w:r>
      <w:r w:rsidRPr="00176EB6">
        <w:rPr>
          <w:sz w:val="30"/>
          <w:szCs w:val="30"/>
          <w:vertAlign w:val="superscript"/>
        </w:rPr>
        <w:t xml:space="preserve"> </w:t>
      </w:r>
      <w:r w:rsidRPr="00176EB6">
        <w:rPr>
          <w:sz w:val="30"/>
          <w:szCs w:val="30"/>
        </w:rPr>
        <w:t>противоположную сто</w:t>
      </w:r>
      <w:r w:rsidR="007A3AC6">
        <w:rPr>
          <w:sz w:val="30"/>
          <w:szCs w:val="30"/>
        </w:rPr>
        <w:t>рону улицы или бежать в сторону</w:t>
      </w:r>
      <w:r w:rsidR="008F5152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противоположную движению автомобиля.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В детях необходимо воспитывать строгие правила поведения и</w:t>
      </w:r>
      <w:r w:rsidRPr="00176EB6">
        <w:rPr>
          <w:noProof/>
          <w:sz w:val="30"/>
          <w:szCs w:val="30"/>
          <w:lang w:eastAsia="ru-RU"/>
        </w:rPr>
        <w:drawing>
          <wp:inline distT="0" distB="0" distL="0" distR="0">
            <wp:extent cx="15240" cy="2032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1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76EB6">
        <w:rPr>
          <w:sz w:val="30"/>
          <w:szCs w:val="30"/>
        </w:rPr>
        <w:t>требова</w:t>
      </w:r>
      <w:r w:rsidR="008F5152">
        <w:rPr>
          <w:sz w:val="30"/>
          <w:szCs w:val="30"/>
        </w:rPr>
        <w:t>тельность</w:t>
      </w:r>
      <w:r w:rsidRPr="00176EB6">
        <w:rPr>
          <w:sz w:val="30"/>
          <w:szCs w:val="30"/>
        </w:rPr>
        <w:t xml:space="preserve"> к себе, в противном случае их нестрогое соблюдение легко может оказаться провоцирующим для преступников. Обращайте внимание на увлечение детей сексуальной литературой, видеофильмами с эротическими сценами.</w:t>
      </w:r>
    </w:p>
    <w:p w:rsidR="00FB469A" w:rsidRDefault="00FB469A" w:rsidP="00F65590">
      <w:pPr>
        <w:spacing w:after="0" w:line="240" w:lineRule="auto"/>
        <w:ind w:left="360"/>
        <w:jc w:val="both"/>
        <w:rPr>
          <w:b/>
          <w:sz w:val="30"/>
          <w:szCs w:val="30"/>
          <w:u w:val="single"/>
        </w:rPr>
      </w:pPr>
    </w:p>
    <w:p w:rsidR="00F6360B" w:rsidRPr="00F65590" w:rsidRDefault="00F6360B" w:rsidP="00F65590">
      <w:pPr>
        <w:spacing w:after="0" w:line="240" w:lineRule="auto"/>
        <w:ind w:left="360"/>
        <w:jc w:val="both"/>
        <w:rPr>
          <w:b/>
          <w:sz w:val="30"/>
          <w:szCs w:val="30"/>
        </w:rPr>
      </w:pPr>
      <w:r w:rsidRPr="00F65590">
        <w:rPr>
          <w:b/>
          <w:sz w:val="30"/>
          <w:szCs w:val="30"/>
          <w:u w:val="single"/>
        </w:rPr>
        <w:t>Научите детей «Правилам пяти нельзя»:</w:t>
      </w:r>
    </w:p>
    <w:p w:rsidR="00F6360B" w:rsidRPr="00176EB6" w:rsidRDefault="00F6360B" w:rsidP="00F6360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Нельзя разговаривать с незнакомцами на улице и впускать их в дом;</w:t>
      </w:r>
    </w:p>
    <w:p w:rsidR="00F6360B" w:rsidRPr="00176EB6" w:rsidRDefault="00F6360B" w:rsidP="00F6360B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lastRenderedPageBreak/>
        <w:t>Нельзя заходить с незнакомыми людьми в подъезд, лифт, лес и другие нелюдимые места;</w:t>
      </w:r>
    </w:p>
    <w:p w:rsidR="00F6360B" w:rsidRPr="00176EB6" w:rsidRDefault="00F6360B" w:rsidP="00F6360B">
      <w:pPr>
        <w:numPr>
          <w:ilvl w:val="0"/>
          <w:numId w:val="1"/>
        </w:numPr>
        <w:tabs>
          <w:tab w:val="left" w:pos="1134"/>
          <w:tab w:val="center" w:pos="3924"/>
        </w:tabs>
        <w:spacing w:after="0" w:line="240" w:lineRule="auto"/>
        <w:ind w:left="0"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Нельзя садиться в чужую машину;</w:t>
      </w:r>
    </w:p>
    <w:p w:rsidR="00F6360B" w:rsidRPr="00176EB6" w:rsidRDefault="00F6360B" w:rsidP="00F6360B">
      <w:pPr>
        <w:numPr>
          <w:ilvl w:val="0"/>
          <w:numId w:val="1"/>
        </w:numPr>
        <w:tabs>
          <w:tab w:val="left" w:pos="1134"/>
          <w:tab w:val="center" w:pos="3924"/>
        </w:tabs>
        <w:spacing w:after="0" w:line="240" w:lineRule="auto"/>
        <w:ind w:left="0" w:firstLine="709"/>
        <w:jc w:val="both"/>
        <w:rPr>
          <w:noProof/>
          <w:sz w:val="30"/>
          <w:szCs w:val="30"/>
        </w:rPr>
      </w:pPr>
      <w:r w:rsidRPr="00176EB6">
        <w:rPr>
          <w:sz w:val="30"/>
          <w:szCs w:val="30"/>
        </w:rPr>
        <w:t>Нельзя принимать от незнакомых людей подарки (конфеты, мороженое, игрушки и др.) и соглашаться на их предложение пойти к ним домой или еще куда-либо;</w:t>
      </w:r>
    </w:p>
    <w:p w:rsidR="00F6360B" w:rsidRPr="00176EB6" w:rsidRDefault="00F6360B" w:rsidP="00F6360B">
      <w:pPr>
        <w:numPr>
          <w:ilvl w:val="0"/>
          <w:numId w:val="1"/>
        </w:numPr>
        <w:tabs>
          <w:tab w:val="left" w:pos="1134"/>
          <w:tab w:val="center" w:pos="3924"/>
        </w:tabs>
        <w:spacing w:after="0" w:line="240" w:lineRule="auto"/>
        <w:ind w:left="0" w:firstLine="709"/>
        <w:jc w:val="both"/>
        <w:rPr>
          <w:noProof/>
          <w:sz w:val="30"/>
          <w:szCs w:val="30"/>
        </w:rPr>
      </w:pPr>
      <w:r w:rsidRPr="00176EB6">
        <w:rPr>
          <w:sz w:val="30"/>
          <w:szCs w:val="30"/>
        </w:rPr>
        <w:t xml:space="preserve">Нельзя задерживаться </w:t>
      </w:r>
      <w:r w:rsidRPr="00176EB6">
        <w:rPr>
          <w:sz w:val="30"/>
          <w:szCs w:val="30"/>
        </w:rPr>
        <w:tab/>
        <w:t>на улице одному, особенно с наступлением темноты.</w:t>
      </w:r>
    </w:p>
    <w:p w:rsidR="00F65590" w:rsidRDefault="00F65590" w:rsidP="00121792">
      <w:pPr>
        <w:spacing w:after="0" w:line="240" w:lineRule="auto"/>
        <w:ind w:firstLine="708"/>
        <w:jc w:val="both"/>
        <w:rPr>
          <w:sz w:val="30"/>
          <w:szCs w:val="30"/>
        </w:rPr>
      </w:pPr>
    </w:p>
    <w:p w:rsidR="00121792" w:rsidRPr="00176EB6" w:rsidRDefault="00121792" w:rsidP="00121792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Значительное внимание уделено наружной социальной рекламе.              По инициативе </w:t>
      </w:r>
      <w:proofErr w:type="spellStart"/>
      <w:r w:rsidRPr="00176EB6">
        <w:rPr>
          <w:sz w:val="30"/>
          <w:szCs w:val="30"/>
        </w:rPr>
        <w:t>УНиПТЛ</w:t>
      </w:r>
      <w:proofErr w:type="spellEnd"/>
      <w:r w:rsidRPr="00176EB6">
        <w:rPr>
          <w:sz w:val="30"/>
          <w:szCs w:val="30"/>
        </w:rPr>
        <w:t xml:space="preserve"> КМ УВД в марте </w:t>
      </w:r>
      <w:r w:rsidR="0014612F">
        <w:rPr>
          <w:sz w:val="30"/>
          <w:szCs w:val="30"/>
        </w:rPr>
        <w:t>2024</w:t>
      </w:r>
      <w:r w:rsidRPr="00176EB6">
        <w:rPr>
          <w:sz w:val="30"/>
          <w:szCs w:val="30"/>
        </w:rPr>
        <w:t xml:space="preserve">г. во взаимодействии с Белорусским обществом Красного Креста разработан макет </w:t>
      </w:r>
      <w:proofErr w:type="spellStart"/>
      <w:r w:rsidRPr="00176EB6">
        <w:rPr>
          <w:sz w:val="30"/>
          <w:szCs w:val="30"/>
        </w:rPr>
        <w:t>билборда</w:t>
      </w:r>
      <w:proofErr w:type="spellEnd"/>
      <w:r w:rsidRPr="00176EB6">
        <w:rPr>
          <w:sz w:val="30"/>
          <w:szCs w:val="30"/>
        </w:rPr>
        <w:t>, призывающий обрат</w:t>
      </w:r>
      <w:r w:rsidR="00BE5EE6" w:rsidRPr="00176EB6">
        <w:rPr>
          <w:sz w:val="30"/>
          <w:szCs w:val="30"/>
        </w:rPr>
        <w:t xml:space="preserve">ить внимание общественности на </w:t>
      </w:r>
      <w:r w:rsidRPr="00176EB6">
        <w:rPr>
          <w:sz w:val="30"/>
          <w:szCs w:val="30"/>
        </w:rPr>
        <w:t>профилактику детского насилия.</w:t>
      </w:r>
    </w:p>
    <w:p w:rsidR="00121792" w:rsidRPr="00176EB6" w:rsidRDefault="00121792" w:rsidP="00121792">
      <w:pPr>
        <w:spacing w:after="0" w:line="240" w:lineRule="auto"/>
        <w:ind w:firstLine="708"/>
        <w:jc w:val="both"/>
        <w:rPr>
          <w:sz w:val="30"/>
          <w:szCs w:val="30"/>
        </w:rPr>
      </w:pPr>
      <w:r w:rsidRPr="00176EB6">
        <w:rPr>
          <w:noProof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71B89AA5" wp14:editId="521198A9">
            <wp:simplePos x="0" y="0"/>
            <wp:positionH relativeFrom="column">
              <wp:posOffset>1538605</wp:posOffset>
            </wp:positionH>
            <wp:positionV relativeFrom="paragraph">
              <wp:posOffset>78105</wp:posOffset>
            </wp:positionV>
            <wp:extent cx="3128645" cy="1748790"/>
            <wp:effectExtent l="19050" t="0" r="0" b="0"/>
            <wp:wrapThrough wrapText="bothSides">
              <wp:wrapPolygon edited="0">
                <wp:start x="526" y="0"/>
                <wp:lineTo x="-132" y="1647"/>
                <wp:lineTo x="-132" y="20000"/>
                <wp:lineTo x="263" y="21412"/>
                <wp:lineTo x="526" y="21412"/>
                <wp:lineTo x="20912" y="21412"/>
                <wp:lineTo x="21175" y="21412"/>
                <wp:lineTo x="21569" y="20000"/>
                <wp:lineTo x="21569" y="1647"/>
                <wp:lineTo x="21306" y="235"/>
                <wp:lineTo x="20912" y="0"/>
                <wp:lineTo x="526" y="0"/>
              </wp:wrapPolygon>
            </wp:wrapThrough>
            <wp:docPr id="8" name="Рисунок 8" descr="IMG-202306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630-WA0006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8645" cy="17487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21792" w:rsidRPr="00176EB6" w:rsidRDefault="00121792" w:rsidP="00121792">
      <w:pPr>
        <w:pStyle w:val="aa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121792" w:rsidRPr="00176EB6" w:rsidRDefault="00121792" w:rsidP="00121792">
      <w:pPr>
        <w:pStyle w:val="aa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121792" w:rsidRPr="00176EB6" w:rsidRDefault="00121792" w:rsidP="00121792">
      <w:pPr>
        <w:pStyle w:val="aa"/>
        <w:ind w:firstLine="851"/>
        <w:jc w:val="both"/>
        <w:rPr>
          <w:rFonts w:ascii="Times New Roman" w:hAnsi="Times New Roman"/>
          <w:sz w:val="30"/>
          <w:szCs w:val="30"/>
        </w:rPr>
      </w:pPr>
    </w:p>
    <w:p w:rsidR="00121792" w:rsidRPr="00176EB6" w:rsidRDefault="00121792" w:rsidP="00121792">
      <w:pPr>
        <w:spacing w:after="0" w:line="240" w:lineRule="auto"/>
        <w:jc w:val="both"/>
        <w:rPr>
          <w:sz w:val="30"/>
          <w:szCs w:val="30"/>
        </w:rPr>
      </w:pPr>
    </w:p>
    <w:p w:rsidR="00121792" w:rsidRPr="00176EB6" w:rsidRDefault="00121792" w:rsidP="00121792">
      <w:pPr>
        <w:spacing w:after="0" w:line="240" w:lineRule="auto"/>
        <w:jc w:val="both"/>
        <w:rPr>
          <w:sz w:val="30"/>
          <w:szCs w:val="30"/>
        </w:rPr>
      </w:pPr>
    </w:p>
    <w:p w:rsidR="00121792" w:rsidRPr="00176EB6" w:rsidRDefault="00121792" w:rsidP="00121792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Проводимая сотрудниками ОВД во взаимодействии с иными субъектами профилактики работа в ряде случаев способствовала выявлению ряда тяжких преступлений. </w:t>
      </w:r>
    </w:p>
    <w:p w:rsidR="00121792" w:rsidRPr="00176EB6" w:rsidRDefault="00121792" w:rsidP="00121792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Во исполнение Национального механизма оказания помощи несовершеннолетним, пострадавшим от сексуального насилия                         и эксплуатации</w:t>
      </w:r>
      <w:r w:rsidR="00304463">
        <w:rPr>
          <w:sz w:val="30"/>
          <w:szCs w:val="30"/>
        </w:rPr>
        <w:t>,</w:t>
      </w:r>
      <w:r w:rsidRPr="00176EB6">
        <w:rPr>
          <w:sz w:val="30"/>
          <w:szCs w:val="30"/>
        </w:rPr>
        <w:t xml:space="preserve"> главным управлением образования облисполкома совместно с ины</w:t>
      </w:r>
      <w:r w:rsidR="00304463">
        <w:rPr>
          <w:sz w:val="30"/>
          <w:szCs w:val="30"/>
        </w:rPr>
        <w:t>ми заинтересованными субъектами профилактики</w:t>
      </w:r>
      <w:r w:rsidRPr="00176EB6">
        <w:rPr>
          <w:sz w:val="30"/>
          <w:szCs w:val="30"/>
        </w:rPr>
        <w:t xml:space="preserve"> разработаны и актуализированы карты региональной помощи формы А, предназначенные для родителей (законных представителей) и несовершеннолетних, и формы В – для специалистов государственных органов, осуществляющих профилактику насилия. Карты региональной помощи размещены на интернет-ресурсах различных государственных органов. </w:t>
      </w:r>
    </w:p>
    <w:p w:rsidR="00FB469A" w:rsidRDefault="00FB469A" w:rsidP="00F6360B">
      <w:pPr>
        <w:spacing w:after="0" w:line="240" w:lineRule="auto"/>
        <w:ind w:firstLine="709"/>
        <w:jc w:val="both"/>
        <w:rPr>
          <w:b/>
          <w:sz w:val="30"/>
          <w:szCs w:val="30"/>
        </w:rPr>
      </w:pP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b/>
          <w:sz w:val="30"/>
          <w:szCs w:val="30"/>
        </w:rPr>
      </w:pPr>
      <w:r w:rsidRPr="00176EB6">
        <w:rPr>
          <w:b/>
          <w:sz w:val="30"/>
          <w:szCs w:val="30"/>
        </w:rPr>
        <w:t>В Гомельской области созданы и функционируют службы «Экстренной психологической помощи».</w:t>
      </w:r>
    </w:p>
    <w:p w:rsidR="00F6360B" w:rsidRPr="00176EB6" w:rsidRDefault="00F6360B" w:rsidP="00F6360B">
      <w:pPr>
        <w:spacing w:after="0" w:line="240" w:lineRule="auto"/>
        <w:ind w:firstLine="709"/>
        <w:jc w:val="both"/>
        <w:rPr>
          <w:sz w:val="30"/>
          <w:szCs w:val="30"/>
        </w:rPr>
      </w:pPr>
      <w:r w:rsidRPr="00176EB6">
        <w:rPr>
          <w:sz w:val="30"/>
          <w:szCs w:val="30"/>
        </w:rPr>
        <w:t xml:space="preserve">Помощь оказывается высококвалифицированными специалистами в области психологии и психотерапии </w:t>
      </w:r>
      <w:r w:rsidRPr="00176EB6">
        <w:rPr>
          <w:sz w:val="30"/>
          <w:szCs w:val="30"/>
          <w:u w:val="single"/>
        </w:rPr>
        <w:t>бесплатно и анонимно</w:t>
      </w:r>
      <w:r w:rsidRPr="00176EB6">
        <w:rPr>
          <w:sz w:val="30"/>
          <w:szCs w:val="30"/>
        </w:rPr>
        <w:t>.</w:t>
      </w:r>
    </w:p>
    <w:p w:rsidR="00875F48" w:rsidRPr="00176EB6" w:rsidRDefault="00875F48" w:rsidP="00875F48">
      <w:pPr>
        <w:ind w:right="38" w:firstLine="709"/>
        <w:jc w:val="both"/>
        <w:rPr>
          <w:b/>
          <w:sz w:val="30"/>
          <w:szCs w:val="30"/>
          <w:u w:val="single"/>
        </w:rPr>
      </w:pPr>
      <w:r w:rsidRPr="00176EB6">
        <w:rPr>
          <w:b/>
          <w:noProof/>
          <w:sz w:val="30"/>
          <w:szCs w:val="30"/>
          <w:u w:val="single"/>
        </w:rPr>
        <w:lastRenderedPageBreak/>
        <w:t>Номера</w:t>
      </w:r>
      <w:r w:rsidRPr="00176EB6">
        <w:rPr>
          <w:b/>
          <w:sz w:val="30"/>
          <w:szCs w:val="30"/>
          <w:u w:val="single"/>
        </w:rPr>
        <w:t xml:space="preserve"> телефонов службы экстренной психологической помощи: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Учреждение «Гомельская областная клиническая психиатрическая больница» (8-0232-31-51-61, круглосуточно</w:t>
      </w:r>
      <w:r w:rsidR="00CF1B3D">
        <w:rPr>
          <w:sz w:val="30"/>
          <w:szCs w:val="30"/>
        </w:rPr>
        <w:t>)</w:t>
      </w:r>
      <w:r w:rsidRPr="00176EB6">
        <w:rPr>
          <w:sz w:val="30"/>
          <w:szCs w:val="30"/>
        </w:rPr>
        <w:t>;</w:t>
      </w:r>
    </w:p>
    <w:p w:rsidR="00875F48" w:rsidRPr="00176EB6" w:rsidRDefault="00875F48" w:rsidP="00875F48">
      <w:pPr>
        <w:pStyle w:val="a4"/>
        <w:numPr>
          <w:ilvl w:val="0"/>
          <w:numId w:val="2"/>
        </w:numPr>
        <w:spacing w:before="0" w:beforeAutospacing="0" w:after="0" w:afterAutospacing="0"/>
        <w:ind w:left="0" w:firstLine="720"/>
        <w:jc w:val="both"/>
        <w:rPr>
          <w:sz w:val="30"/>
          <w:szCs w:val="30"/>
          <w:lang w:val="ru-RU"/>
        </w:rPr>
      </w:pPr>
      <w:r w:rsidRPr="00176EB6">
        <w:rPr>
          <w:sz w:val="30"/>
          <w:szCs w:val="30"/>
          <w:lang w:val="ru-RU"/>
        </w:rPr>
        <w:t>УЗ «</w:t>
      </w:r>
      <w:proofErr w:type="spellStart"/>
      <w:r w:rsidRPr="00176EB6">
        <w:rPr>
          <w:sz w:val="30"/>
          <w:szCs w:val="30"/>
          <w:lang w:val="ru-RU"/>
        </w:rPr>
        <w:t>Мозырский</w:t>
      </w:r>
      <w:proofErr w:type="spellEnd"/>
      <w:r w:rsidRPr="00176EB6">
        <w:rPr>
          <w:sz w:val="30"/>
          <w:szCs w:val="30"/>
          <w:lang w:val="ru-RU"/>
        </w:rPr>
        <w:t xml:space="preserve"> психоневрологический диспансер» (8-0236-25-17-92, </w:t>
      </w:r>
      <w:r w:rsidR="00CF1B3D">
        <w:rPr>
          <w:sz w:val="30"/>
          <w:szCs w:val="30"/>
          <w:lang w:val="ru-RU"/>
        </w:rPr>
        <w:t>понедельник</w:t>
      </w:r>
      <w:r w:rsidRPr="00176EB6">
        <w:rPr>
          <w:sz w:val="30"/>
          <w:szCs w:val="30"/>
          <w:lang w:val="ru-RU"/>
        </w:rPr>
        <w:t xml:space="preserve">, </w:t>
      </w:r>
      <w:r w:rsidR="00CF1B3D">
        <w:rPr>
          <w:sz w:val="30"/>
          <w:szCs w:val="30"/>
          <w:lang w:val="ru-RU"/>
        </w:rPr>
        <w:t>вторник</w:t>
      </w:r>
      <w:r w:rsidRPr="00176EB6">
        <w:rPr>
          <w:sz w:val="30"/>
          <w:szCs w:val="30"/>
          <w:lang w:val="ru-RU"/>
        </w:rPr>
        <w:t xml:space="preserve">, </w:t>
      </w:r>
      <w:r w:rsidR="00CF1B3D">
        <w:rPr>
          <w:sz w:val="30"/>
          <w:szCs w:val="30"/>
          <w:lang w:val="ru-RU"/>
        </w:rPr>
        <w:t>четверг</w:t>
      </w:r>
      <w:r w:rsidRPr="00176EB6">
        <w:rPr>
          <w:sz w:val="30"/>
          <w:szCs w:val="30"/>
          <w:lang w:val="ru-RU"/>
        </w:rPr>
        <w:t xml:space="preserve">, </w:t>
      </w:r>
      <w:r w:rsidR="00CF1B3D">
        <w:rPr>
          <w:sz w:val="30"/>
          <w:szCs w:val="30"/>
          <w:lang w:val="ru-RU"/>
        </w:rPr>
        <w:t xml:space="preserve">пятница </w:t>
      </w:r>
      <w:r w:rsidRPr="00176EB6">
        <w:rPr>
          <w:sz w:val="30"/>
          <w:szCs w:val="30"/>
          <w:lang w:val="ru-RU"/>
        </w:rPr>
        <w:t>- 08.00-14.</w:t>
      </w:r>
      <w:proofErr w:type="gramStart"/>
      <w:r w:rsidRPr="00176EB6">
        <w:rPr>
          <w:sz w:val="30"/>
          <w:szCs w:val="30"/>
          <w:lang w:val="ru-RU"/>
        </w:rPr>
        <w:t>00;</w:t>
      </w:r>
      <w:r w:rsidR="00CF1B3D">
        <w:rPr>
          <w:sz w:val="30"/>
          <w:szCs w:val="30"/>
          <w:lang w:val="ru-RU"/>
        </w:rPr>
        <w:t>среда</w:t>
      </w:r>
      <w:proofErr w:type="gramEnd"/>
      <w:r w:rsidR="00CF1B3D">
        <w:rPr>
          <w:sz w:val="30"/>
          <w:szCs w:val="30"/>
          <w:lang w:val="ru-RU"/>
        </w:rPr>
        <w:t xml:space="preserve"> </w:t>
      </w:r>
      <w:r w:rsidRPr="00176EB6">
        <w:rPr>
          <w:sz w:val="30"/>
          <w:szCs w:val="30"/>
          <w:lang w:val="ru-RU"/>
        </w:rPr>
        <w:t>-13.00-19.00);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</w:t>
      </w:r>
      <w:proofErr w:type="spellStart"/>
      <w:r w:rsidRPr="00176EB6">
        <w:rPr>
          <w:sz w:val="30"/>
          <w:szCs w:val="30"/>
        </w:rPr>
        <w:t>Ветковская</w:t>
      </w:r>
      <w:proofErr w:type="spellEnd"/>
      <w:r w:rsidRPr="00176EB6">
        <w:rPr>
          <w:sz w:val="30"/>
          <w:szCs w:val="30"/>
        </w:rPr>
        <w:t xml:space="preserve"> центральная районная больница» (8-02330-4-24-85, </w:t>
      </w:r>
      <w:r w:rsidR="00CF1B3D">
        <w:rPr>
          <w:color w:val="000000"/>
          <w:sz w:val="30"/>
          <w:szCs w:val="30"/>
        </w:rPr>
        <w:t>вторник</w:t>
      </w:r>
      <w:r w:rsidRPr="00176EB6">
        <w:rPr>
          <w:color w:val="000000"/>
          <w:sz w:val="30"/>
          <w:szCs w:val="30"/>
        </w:rPr>
        <w:t>-п</w:t>
      </w:r>
      <w:r w:rsidR="00CF1B3D">
        <w:rPr>
          <w:color w:val="000000"/>
          <w:sz w:val="30"/>
          <w:szCs w:val="30"/>
        </w:rPr>
        <w:t>ятница</w:t>
      </w:r>
      <w:r w:rsidRPr="00176EB6">
        <w:rPr>
          <w:color w:val="000000"/>
          <w:sz w:val="30"/>
          <w:szCs w:val="30"/>
        </w:rPr>
        <w:t xml:space="preserve"> с 8.00 до 16.30, </w:t>
      </w:r>
      <w:proofErr w:type="spellStart"/>
      <w:r w:rsidRPr="00176EB6">
        <w:rPr>
          <w:color w:val="000000"/>
          <w:sz w:val="30"/>
          <w:szCs w:val="30"/>
        </w:rPr>
        <w:t>пн</w:t>
      </w:r>
      <w:proofErr w:type="spellEnd"/>
      <w:r w:rsidRPr="00176EB6">
        <w:rPr>
          <w:color w:val="000000"/>
          <w:sz w:val="30"/>
          <w:szCs w:val="30"/>
        </w:rPr>
        <w:t xml:space="preserve"> с 10.30 до 19.00</w:t>
      </w:r>
      <w:r w:rsidRPr="00176EB6">
        <w:rPr>
          <w:sz w:val="30"/>
          <w:szCs w:val="30"/>
        </w:rPr>
        <w:t>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«Рогачевская центральная районная больница»</w:t>
      </w:r>
      <w:r w:rsidR="00CF1B3D">
        <w:rPr>
          <w:sz w:val="30"/>
          <w:szCs w:val="30"/>
        </w:rPr>
        <w:t xml:space="preserve"> </w:t>
      </w:r>
      <w:r w:rsidRPr="00176EB6">
        <w:rPr>
          <w:sz w:val="30"/>
          <w:szCs w:val="30"/>
        </w:rPr>
        <w:t>(</w:t>
      </w:r>
      <w:r w:rsidRPr="00176EB6">
        <w:rPr>
          <w:color w:val="000000"/>
          <w:sz w:val="30"/>
          <w:szCs w:val="30"/>
        </w:rPr>
        <w:t>8-0233-92-09-39; 8-029-603-07-05</w:t>
      </w:r>
      <w:r w:rsidRPr="00176EB6">
        <w:rPr>
          <w:sz w:val="30"/>
          <w:szCs w:val="30"/>
        </w:rPr>
        <w:t>, будние дни с 10.00 до 16.00);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«Брагинская центральная районная больница»</w:t>
      </w:r>
      <w:r w:rsidR="00CF1B3D">
        <w:rPr>
          <w:sz w:val="30"/>
          <w:szCs w:val="30"/>
        </w:rPr>
        <w:t xml:space="preserve"> </w:t>
      </w:r>
      <w:r w:rsidRPr="00176EB6">
        <w:rPr>
          <w:sz w:val="30"/>
          <w:szCs w:val="30"/>
        </w:rPr>
        <w:t>(8 02344 3-16-29, будние дни с 14.00 до 16.00);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«Петриковская центральная районная больница»</w:t>
      </w:r>
      <w:r w:rsidR="00CF1B3D">
        <w:rPr>
          <w:sz w:val="30"/>
          <w:szCs w:val="30"/>
        </w:rPr>
        <w:t xml:space="preserve"> </w:t>
      </w:r>
      <w:r w:rsidRPr="00176EB6">
        <w:rPr>
          <w:sz w:val="30"/>
          <w:szCs w:val="30"/>
        </w:rPr>
        <w:t>(8-02350-2-82-05, 2-82-34, будние дни с 8.00 до 16.00);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</w:t>
      </w:r>
      <w:proofErr w:type="spellStart"/>
      <w:r w:rsidRPr="00176EB6">
        <w:rPr>
          <w:sz w:val="30"/>
          <w:szCs w:val="30"/>
        </w:rPr>
        <w:t>Речицкая</w:t>
      </w:r>
      <w:proofErr w:type="spellEnd"/>
      <w:r w:rsidRPr="00176EB6">
        <w:rPr>
          <w:sz w:val="30"/>
          <w:szCs w:val="30"/>
        </w:rPr>
        <w:t xml:space="preserve"> центральная районная больница» (8-02340-4-58-50, будние дни с 8.00 до 15.30);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</w:t>
      </w:r>
      <w:proofErr w:type="spellStart"/>
      <w:r w:rsidRPr="00176EB6">
        <w:rPr>
          <w:sz w:val="30"/>
          <w:szCs w:val="30"/>
        </w:rPr>
        <w:t>Ельская</w:t>
      </w:r>
      <w:proofErr w:type="spellEnd"/>
      <w:r w:rsidRPr="00176EB6">
        <w:rPr>
          <w:sz w:val="30"/>
          <w:szCs w:val="30"/>
        </w:rPr>
        <w:t xml:space="preserve"> центральная районная больница» </w:t>
      </w:r>
      <w:r w:rsidR="00CF1B3D">
        <w:rPr>
          <w:sz w:val="30"/>
          <w:szCs w:val="30"/>
        </w:rPr>
        <w:t xml:space="preserve">                              </w:t>
      </w:r>
      <w:r w:rsidRPr="00176EB6">
        <w:rPr>
          <w:sz w:val="30"/>
          <w:szCs w:val="30"/>
        </w:rPr>
        <w:t xml:space="preserve">(8-02354-4-49-51, </w:t>
      </w:r>
      <w:r w:rsidR="00CF1B3D">
        <w:rPr>
          <w:sz w:val="30"/>
          <w:szCs w:val="30"/>
        </w:rPr>
        <w:t>вторник</w:t>
      </w:r>
      <w:r w:rsidRPr="00176EB6">
        <w:rPr>
          <w:sz w:val="30"/>
          <w:szCs w:val="30"/>
        </w:rPr>
        <w:t>, ср</w:t>
      </w:r>
      <w:r w:rsidR="00CF1B3D">
        <w:rPr>
          <w:sz w:val="30"/>
          <w:szCs w:val="30"/>
        </w:rPr>
        <w:t>еда</w:t>
      </w:r>
      <w:r w:rsidRPr="00176EB6">
        <w:rPr>
          <w:sz w:val="30"/>
          <w:szCs w:val="30"/>
        </w:rPr>
        <w:t xml:space="preserve">, </w:t>
      </w:r>
      <w:r w:rsidR="00CF1B3D">
        <w:rPr>
          <w:sz w:val="30"/>
          <w:szCs w:val="30"/>
        </w:rPr>
        <w:t>четверг</w:t>
      </w:r>
      <w:r w:rsidRPr="00176EB6">
        <w:rPr>
          <w:sz w:val="30"/>
          <w:szCs w:val="30"/>
        </w:rPr>
        <w:t xml:space="preserve"> с 11.00 до 13.00);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sz w:val="30"/>
          <w:szCs w:val="30"/>
        </w:rPr>
        <w:t>УЗ «</w:t>
      </w:r>
      <w:proofErr w:type="spellStart"/>
      <w:r w:rsidRPr="00176EB6">
        <w:rPr>
          <w:sz w:val="30"/>
          <w:szCs w:val="30"/>
        </w:rPr>
        <w:t>Хойникская</w:t>
      </w:r>
      <w:proofErr w:type="spellEnd"/>
      <w:r w:rsidRPr="00176EB6">
        <w:rPr>
          <w:sz w:val="30"/>
          <w:szCs w:val="30"/>
        </w:rPr>
        <w:t xml:space="preserve"> центральная районная больница» (</w:t>
      </w:r>
      <w:r w:rsidRPr="00176EB6">
        <w:rPr>
          <w:color w:val="000000"/>
          <w:sz w:val="30"/>
          <w:szCs w:val="30"/>
        </w:rPr>
        <w:t>+375 (29) 322-97-51</w:t>
      </w:r>
      <w:r w:rsidRPr="00176EB6">
        <w:rPr>
          <w:sz w:val="30"/>
          <w:szCs w:val="30"/>
        </w:rPr>
        <w:t xml:space="preserve">, </w:t>
      </w:r>
      <w:r w:rsidRPr="00176EB6">
        <w:rPr>
          <w:color w:val="000000"/>
          <w:sz w:val="30"/>
          <w:szCs w:val="30"/>
        </w:rPr>
        <w:t>вторник-пятница с 8.00-12.00, с 14.00-16.00</w:t>
      </w:r>
      <w:r w:rsidRPr="00176EB6">
        <w:rPr>
          <w:sz w:val="30"/>
          <w:szCs w:val="30"/>
        </w:rPr>
        <w:t>);</w:t>
      </w:r>
    </w:p>
    <w:p w:rsidR="00875F48" w:rsidRPr="00176EB6" w:rsidRDefault="00875F48" w:rsidP="00875F48">
      <w:pPr>
        <w:pStyle w:val="ac"/>
        <w:numPr>
          <w:ilvl w:val="0"/>
          <w:numId w:val="2"/>
        </w:numPr>
        <w:spacing w:after="0" w:line="240" w:lineRule="auto"/>
        <w:ind w:left="0" w:firstLine="720"/>
        <w:jc w:val="both"/>
        <w:rPr>
          <w:sz w:val="30"/>
          <w:szCs w:val="30"/>
        </w:rPr>
      </w:pPr>
      <w:r w:rsidRPr="00176EB6">
        <w:rPr>
          <w:bCs/>
          <w:color w:val="000000"/>
          <w:sz w:val="30"/>
          <w:szCs w:val="30"/>
        </w:rPr>
        <w:t>УЗ «Гомельская областная детская клиническая больница медицинской реабилитации» (</w:t>
      </w:r>
      <w:r w:rsidRPr="00176EB6">
        <w:rPr>
          <w:color w:val="000000"/>
          <w:sz w:val="30"/>
          <w:szCs w:val="30"/>
        </w:rPr>
        <w:t xml:space="preserve">8-0232-92-47-28, </w:t>
      </w:r>
      <w:r w:rsidRPr="00176EB6">
        <w:rPr>
          <w:sz w:val="30"/>
          <w:szCs w:val="30"/>
        </w:rPr>
        <w:t>будние дни с 8.00 до 16.00).</w:t>
      </w:r>
    </w:p>
    <w:p w:rsidR="004C6B55" w:rsidRPr="00176EB6" w:rsidRDefault="004C6B55" w:rsidP="00AF28A7">
      <w:pPr>
        <w:spacing w:after="0" w:line="240" w:lineRule="auto"/>
        <w:jc w:val="both"/>
        <w:rPr>
          <w:bCs/>
          <w:sz w:val="30"/>
          <w:szCs w:val="30"/>
        </w:rPr>
      </w:pPr>
    </w:p>
    <w:p w:rsidR="00877F25" w:rsidRPr="00176EB6" w:rsidRDefault="00877F25" w:rsidP="00877F25">
      <w:pPr>
        <w:spacing w:after="0" w:line="240" w:lineRule="auto"/>
        <w:ind w:left="4956"/>
        <w:rPr>
          <w:sz w:val="30"/>
          <w:szCs w:val="30"/>
        </w:rPr>
      </w:pPr>
    </w:p>
    <w:sectPr w:rsidR="00877F25" w:rsidRPr="00176EB6" w:rsidSect="00D20DFF">
      <w:headerReference w:type="default" r:id="rId11"/>
      <w:headerReference w:type="first" r:id="rId12"/>
      <w:pgSz w:w="11906" w:h="16838" w:code="9"/>
      <w:pgMar w:top="1134" w:right="851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375" w:rsidRDefault="00FC1375" w:rsidP="00D20DFF">
      <w:pPr>
        <w:spacing w:after="0" w:line="240" w:lineRule="auto"/>
      </w:pPr>
      <w:r>
        <w:separator/>
      </w:r>
    </w:p>
  </w:endnote>
  <w:endnote w:type="continuationSeparator" w:id="0">
    <w:p w:rsidR="00FC1375" w:rsidRDefault="00FC1375" w:rsidP="00D2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375" w:rsidRDefault="00FC1375" w:rsidP="00D20DFF">
      <w:pPr>
        <w:spacing w:after="0" w:line="240" w:lineRule="auto"/>
      </w:pPr>
      <w:r>
        <w:separator/>
      </w:r>
    </w:p>
  </w:footnote>
  <w:footnote w:type="continuationSeparator" w:id="0">
    <w:p w:rsidR="00FC1375" w:rsidRDefault="00FC1375" w:rsidP="00D20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03569"/>
      <w:docPartObj>
        <w:docPartGallery w:val="Page Numbers (Top of Page)"/>
        <w:docPartUnique/>
      </w:docPartObj>
    </w:sdtPr>
    <w:sdtEndPr/>
    <w:sdtContent>
      <w:p w:rsidR="00D20DFF" w:rsidRDefault="00D20D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6A1">
          <w:rPr>
            <w:noProof/>
          </w:rPr>
          <w:t>2</w:t>
        </w:r>
        <w:r>
          <w:fldChar w:fldCharType="end"/>
        </w:r>
      </w:p>
    </w:sdtContent>
  </w:sdt>
  <w:p w:rsidR="00D20DFF" w:rsidRDefault="00D20DF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DFF" w:rsidRDefault="00D20DFF">
    <w:pPr>
      <w:pStyle w:val="a5"/>
      <w:jc w:val="center"/>
    </w:pPr>
  </w:p>
  <w:p w:rsidR="00D20DFF" w:rsidRDefault="00D20D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.5pt;height:.75pt;visibility:visible;mso-wrap-style:square" o:bullet="t">
        <v:imagedata r:id="rId1" o:title=""/>
      </v:shape>
    </w:pict>
  </w:numPicBullet>
  <w:abstractNum w:abstractNumId="0" w15:restartNumberingAfterBreak="0">
    <w:nsid w:val="12CF4D69"/>
    <w:multiLevelType w:val="hybridMultilevel"/>
    <w:tmpl w:val="7B803C82"/>
    <w:lvl w:ilvl="0" w:tplc="8F2A9F5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060079"/>
    <w:multiLevelType w:val="hybridMultilevel"/>
    <w:tmpl w:val="8E34D2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39A30B7"/>
    <w:multiLevelType w:val="hybridMultilevel"/>
    <w:tmpl w:val="22FC8086"/>
    <w:lvl w:ilvl="0" w:tplc="354CFF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A5E4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E5C1D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9027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CC19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9E078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002BC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AED8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C8A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4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279"/>
    <w:rsid w:val="0004707F"/>
    <w:rsid w:val="000C451D"/>
    <w:rsid w:val="000F5B18"/>
    <w:rsid w:val="00121792"/>
    <w:rsid w:val="0014612F"/>
    <w:rsid w:val="001722E2"/>
    <w:rsid w:val="00176EB6"/>
    <w:rsid w:val="001B3759"/>
    <w:rsid w:val="00255279"/>
    <w:rsid w:val="00291C6C"/>
    <w:rsid w:val="00292BD6"/>
    <w:rsid w:val="00304463"/>
    <w:rsid w:val="003061AA"/>
    <w:rsid w:val="00377CCF"/>
    <w:rsid w:val="003D1214"/>
    <w:rsid w:val="003F2D1E"/>
    <w:rsid w:val="00404311"/>
    <w:rsid w:val="004C6B55"/>
    <w:rsid w:val="005019CA"/>
    <w:rsid w:val="005D39A5"/>
    <w:rsid w:val="005D7350"/>
    <w:rsid w:val="0069159B"/>
    <w:rsid w:val="006A386B"/>
    <w:rsid w:val="006F4EE9"/>
    <w:rsid w:val="007A3AC6"/>
    <w:rsid w:val="007D3150"/>
    <w:rsid w:val="00875F48"/>
    <w:rsid w:val="00877B67"/>
    <w:rsid w:val="00877F25"/>
    <w:rsid w:val="008D4EC6"/>
    <w:rsid w:val="008F5152"/>
    <w:rsid w:val="00A3282B"/>
    <w:rsid w:val="00A921CE"/>
    <w:rsid w:val="00AA46A1"/>
    <w:rsid w:val="00AF28A7"/>
    <w:rsid w:val="00AF3973"/>
    <w:rsid w:val="00B757B8"/>
    <w:rsid w:val="00BA34A0"/>
    <w:rsid w:val="00BE5EE6"/>
    <w:rsid w:val="00C36AA1"/>
    <w:rsid w:val="00CB4C50"/>
    <w:rsid w:val="00CF1B3D"/>
    <w:rsid w:val="00D20DFF"/>
    <w:rsid w:val="00EF0F84"/>
    <w:rsid w:val="00F6360B"/>
    <w:rsid w:val="00F65590"/>
    <w:rsid w:val="00FB3569"/>
    <w:rsid w:val="00FB469A"/>
    <w:rsid w:val="00FC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F849B-2FBE-4565-B7CF-BD04785F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279"/>
    <w:pPr>
      <w:spacing w:after="160" w:line="259" w:lineRule="auto"/>
      <w:ind w:firstLine="0"/>
      <w:jc w:val="left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CB4C50"/>
    <w:rPr>
      <w:b/>
      <w:bCs/>
    </w:rPr>
  </w:style>
  <w:style w:type="paragraph" w:styleId="a4">
    <w:name w:val="Normal (Web)"/>
    <w:basedOn w:val="a"/>
    <w:uiPriority w:val="99"/>
    <w:unhideWhenUsed/>
    <w:rsid w:val="003D121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en-US"/>
    </w:rPr>
  </w:style>
  <w:style w:type="paragraph" w:styleId="a5">
    <w:name w:val="header"/>
    <w:basedOn w:val="a"/>
    <w:link w:val="a6"/>
    <w:uiPriority w:val="99"/>
    <w:unhideWhenUsed/>
    <w:rsid w:val="00D2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0DFF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unhideWhenUsed/>
    <w:rsid w:val="00D2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0DFF"/>
    <w:rPr>
      <w:rFonts w:ascii="Times New Roman" w:eastAsia="Calibri" w:hAnsi="Times New Roman" w:cs="Times New Roman"/>
      <w:sz w:val="28"/>
    </w:rPr>
  </w:style>
  <w:style w:type="paragraph" w:customStyle="1" w:styleId="a9">
    <w:name w:val="Адресат"/>
    <w:basedOn w:val="a"/>
    <w:rsid w:val="00AF28A7"/>
    <w:pPr>
      <w:spacing w:after="0" w:line="280" w:lineRule="exact"/>
      <w:ind w:left="5103"/>
    </w:pPr>
    <w:rPr>
      <w:rFonts w:eastAsia="Times New Roman"/>
      <w:sz w:val="30"/>
      <w:szCs w:val="20"/>
      <w:lang w:eastAsia="ru-RU"/>
    </w:rPr>
  </w:style>
  <w:style w:type="paragraph" w:styleId="aa">
    <w:name w:val="No Spacing"/>
    <w:link w:val="ab"/>
    <w:uiPriority w:val="1"/>
    <w:qFormat/>
    <w:rsid w:val="00AF28A7"/>
    <w:pPr>
      <w:ind w:firstLine="0"/>
      <w:jc w:val="left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1"/>
    <w:rsid w:val="00AF28A7"/>
    <w:rPr>
      <w:rFonts w:ascii="Calibri" w:eastAsia="Calibri" w:hAnsi="Calibri" w:cs="Times New Roman"/>
    </w:rPr>
  </w:style>
  <w:style w:type="paragraph" w:styleId="ac">
    <w:name w:val="List Paragraph"/>
    <w:basedOn w:val="a"/>
    <w:uiPriority w:val="34"/>
    <w:qFormat/>
    <w:rsid w:val="00BA34A0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A92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A921C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1931</Words>
  <Characters>11011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Миткевич Еевгений Геннадьевич</dc:creator>
  <cp:keywords/>
  <dc:description/>
  <cp:lastModifiedBy>Пользователь Windows</cp:lastModifiedBy>
  <cp:revision>4</cp:revision>
  <cp:lastPrinted>2025-10-15T08:54:00Z</cp:lastPrinted>
  <dcterms:created xsi:type="dcterms:W3CDTF">2025-10-15T08:08:00Z</dcterms:created>
  <dcterms:modified xsi:type="dcterms:W3CDTF">2025-10-15T09:33:00Z</dcterms:modified>
</cp:coreProperties>
</file>