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EE" w:rsidRPr="00641B07" w:rsidRDefault="009F7E8F">
      <w:pPr>
        <w:rPr>
          <w:b/>
          <w:sz w:val="24"/>
        </w:rPr>
      </w:pPr>
      <w:r w:rsidRPr="00641B07">
        <w:rPr>
          <w:b/>
          <w:sz w:val="24"/>
        </w:rPr>
        <w:t xml:space="preserve">Организация инновационной работы </w:t>
      </w:r>
      <w:r w:rsidRPr="00641B07">
        <w:rPr>
          <w:b/>
          <w:sz w:val="24"/>
        </w:rPr>
        <w:br/>
        <w:t>в учреждениях образования</w:t>
      </w:r>
    </w:p>
    <w:p w:rsidR="00604CF1" w:rsidRPr="00641B07" w:rsidRDefault="00E317BE" w:rsidP="00641B07">
      <w:pPr>
        <w:numPr>
          <w:ilvl w:val="0"/>
          <w:numId w:val="12"/>
        </w:numPr>
        <w:spacing w:after="0"/>
      </w:pPr>
      <w:r>
        <w:t>подать заявку по форме (до14</w:t>
      </w:r>
      <w:r w:rsidR="00641B07" w:rsidRPr="00641B07">
        <w:t xml:space="preserve"> февраля);</w:t>
      </w:r>
    </w:p>
    <w:p w:rsidR="00604CF1" w:rsidRPr="00641B07" w:rsidRDefault="00641B07" w:rsidP="00641B07">
      <w:pPr>
        <w:numPr>
          <w:ilvl w:val="0"/>
          <w:numId w:val="12"/>
        </w:numPr>
        <w:spacing w:after="0"/>
      </w:pPr>
      <w:r w:rsidRPr="00641B07">
        <w:t>инновационный проект;</w:t>
      </w:r>
    </w:p>
    <w:p w:rsidR="00604CF1" w:rsidRPr="00641B07" w:rsidRDefault="00641B07" w:rsidP="00641B07">
      <w:pPr>
        <w:numPr>
          <w:ilvl w:val="0"/>
          <w:numId w:val="12"/>
        </w:numPr>
        <w:spacing w:after="0"/>
      </w:pPr>
      <w:r w:rsidRPr="00641B07">
        <w:t>рецензия на инновационный проект (научный консультант);</w:t>
      </w:r>
    </w:p>
    <w:p w:rsidR="00604CF1" w:rsidRPr="00641B07" w:rsidRDefault="00641B07" w:rsidP="00641B07">
      <w:pPr>
        <w:numPr>
          <w:ilvl w:val="0"/>
          <w:numId w:val="12"/>
        </w:numPr>
        <w:spacing w:after="0"/>
      </w:pPr>
      <w:r w:rsidRPr="00641B07">
        <w:t>информационная карта;</w:t>
      </w:r>
    </w:p>
    <w:p w:rsidR="00604CF1" w:rsidRPr="00641B07" w:rsidRDefault="00641B07" w:rsidP="00641B07">
      <w:pPr>
        <w:numPr>
          <w:ilvl w:val="0"/>
          <w:numId w:val="12"/>
        </w:numPr>
        <w:spacing w:after="0"/>
      </w:pPr>
      <w:r w:rsidRPr="00641B07">
        <w:t>ксерокопия титульного листа Устава учреждения образования;</w:t>
      </w:r>
    </w:p>
    <w:p w:rsidR="00604CF1" w:rsidRPr="00641B07" w:rsidRDefault="00641B07" w:rsidP="00641B07">
      <w:pPr>
        <w:numPr>
          <w:ilvl w:val="0"/>
          <w:numId w:val="12"/>
        </w:numPr>
        <w:spacing w:after="0"/>
      </w:pPr>
      <w:r w:rsidRPr="00641B07">
        <w:t>сопроводительное письмо.</w:t>
      </w:r>
    </w:p>
    <w:p w:rsidR="009F7E8F" w:rsidRPr="00641B07" w:rsidRDefault="009F7E8F" w:rsidP="009F7E8F">
      <w:proofErr w:type="gramStart"/>
      <w:r w:rsidRPr="00641B07">
        <w:rPr>
          <w:b/>
          <w:bCs/>
        </w:rPr>
        <w:t>Все материалы (кроме рецензии и титульного листа Устава учреждения образования), необходимо предоставлять на бумажном и электронном носителях в 2 экземплярах)</w:t>
      </w:r>
      <w:proofErr w:type="gramEnd"/>
    </w:p>
    <w:p w:rsidR="009F7E8F" w:rsidRPr="00641B07" w:rsidRDefault="009F7E8F"/>
    <w:p w:rsidR="00694D80" w:rsidRPr="00641B07" w:rsidRDefault="00694D80">
      <w:pPr>
        <w:rPr>
          <w:b/>
          <w:sz w:val="24"/>
        </w:rPr>
      </w:pPr>
      <w:r w:rsidRPr="00641B07">
        <w:rPr>
          <w:b/>
          <w:sz w:val="24"/>
        </w:rPr>
        <w:t>Требования к оформлению проекта</w:t>
      </w:r>
    </w:p>
    <w:p w:rsidR="00604CF1" w:rsidRPr="00641B07" w:rsidRDefault="00641B07" w:rsidP="00694D80">
      <w:pPr>
        <w:numPr>
          <w:ilvl w:val="0"/>
          <w:numId w:val="7"/>
        </w:numPr>
        <w:spacing w:after="0"/>
      </w:pPr>
      <w:r w:rsidRPr="00641B07">
        <w:rPr>
          <w:bCs/>
        </w:rPr>
        <w:t>Проект отпечатан, аккуратно оформлен.</w:t>
      </w:r>
    </w:p>
    <w:p w:rsidR="00604CF1" w:rsidRPr="00641B07" w:rsidRDefault="00641B07" w:rsidP="00694D80">
      <w:pPr>
        <w:numPr>
          <w:ilvl w:val="0"/>
          <w:numId w:val="7"/>
        </w:numPr>
        <w:spacing w:after="0"/>
      </w:pPr>
      <w:r w:rsidRPr="00641B07">
        <w:rPr>
          <w:bCs/>
        </w:rPr>
        <w:t>Титульная   страница   содержит название проекта, данные об авторах, принадлежность учреждению и организации, год и место составления.</w:t>
      </w:r>
    </w:p>
    <w:p w:rsidR="00604CF1" w:rsidRPr="00641B07" w:rsidRDefault="00641B07" w:rsidP="00694D80">
      <w:pPr>
        <w:numPr>
          <w:ilvl w:val="0"/>
          <w:numId w:val="7"/>
        </w:numPr>
        <w:spacing w:after="0"/>
      </w:pPr>
      <w:r w:rsidRPr="00641B07">
        <w:rPr>
          <w:bCs/>
        </w:rPr>
        <w:t>Если проект больше 5 страниц по объему, то он имеет оглавление с указанием разделов и номеров страниц.</w:t>
      </w:r>
    </w:p>
    <w:p w:rsidR="00604CF1" w:rsidRPr="00641B07" w:rsidRDefault="00641B07" w:rsidP="00694D80">
      <w:pPr>
        <w:numPr>
          <w:ilvl w:val="0"/>
          <w:numId w:val="7"/>
        </w:numPr>
        <w:spacing w:after="0"/>
      </w:pPr>
      <w:r w:rsidRPr="00641B07">
        <w:rPr>
          <w:bCs/>
        </w:rPr>
        <w:t>Если  в   проекте   использованы цитаты, то есть сноски на источники, если    авторы    использовали   литературу — в конце приложен    список   с указанием   автора, названия   книги, издательства, места   издания   и   года издания.</w:t>
      </w:r>
    </w:p>
    <w:p w:rsidR="00604CF1" w:rsidRPr="00641B07" w:rsidRDefault="00641B07" w:rsidP="00694D80">
      <w:pPr>
        <w:numPr>
          <w:ilvl w:val="0"/>
          <w:numId w:val="7"/>
        </w:numPr>
        <w:spacing w:after="0"/>
      </w:pPr>
      <w:r w:rsidRPr="00641B07">
        <w:rPr>
          <w:bCs/>
        </w:rPr>
        <w:t>Желательно, чтобы каждая глава была отпечатана с новой страницы, главы были бы разделены на смысловые абзацы.</w:t>
      </w:r>
    </w:p>
    <w:p w:rsidR="00604CF1" w:rsidRPr="00641B07" w:rsidRDefault="00641B07" w:rsidP="00694D80">
      <w:pPr>
        <w:numPr>
          <w:ilvl w:val="0"/>
          <w:numId w:val="7"/>
        </w:numPr>
        <w:spacing w:after="0"/>
      </w:pPr>
      <w:r w:rsidRPr="00641B07">
        <w:rPr>
          <w:bCs/>
        </w:rPr>
        <w:t xml:space="preserve">Если не требуется  по условиям  конкурса или со стороны организации,  куда вы подаете     проект — не   нужно   прилагать фотографии или приложения (сценарии, анкеты, социальные опросы, отзывы, др.), если   это   требуется </w:t>
      </w:r>
      <w:proofErr w:type="gramStart"/>
      <w:r w:rsidRPr="00641B07">
        <w:rPr>
          <w:bCs/>
        </w:rPr>
        <w:t>—п</w:t>
      </w:r>
      <w:proofErr w:type="gramEnd"/>
      <w:r w:rsidRPr="00641B07">
        <w:rPr>
          <w:bCs/>
        </w:rPr>
        <w:t>риложения аккуратно оформляются в формате А4 и нумеруются, после проекта прикладывается список приложений.</w:t>
      </w:r>
    </w:p>
    <w:p w:rsidR="00604CF1" w:rsidRPr="00641B07" w:rsidRDefault="00641B07" w:rsidP="00694D80">
      <w:pPr>
        <w:numPr>
          <w:ilvl w:val="0"/>
          <w:numId w:val="7"/>
        </w:numPr>
        <w:spacing w:after="0"/>
      </w:pPr>
      <w:r w:rsidRPr="00641B07">
        <w:rPr>
          <w:bCs/>
        </w:rPr>
        <w:t xml:space="preserve">Если проект заявлен на конкурс, то при оформлении выполняются требования   организаторов (заполняется информационная карта, образцы смет, приложений, соблюдается порядок    построения   разделов    проекта </w:t>
      </w:r>
      <w:proofErr w:type="gramStart"/>
      <w:r w:rsidRPr="00641B07">
        <w:rPr>
          <w:bCs/>
        </w:rPr>
        <w:t>согласно положения</w:t>
      </w:r>
      <w:proofErr w:type="gramEnd"/>
      <w:r w:rsidRPr="00641B07">
        <w:rPr>
          <w:bCs/>
        </w:rPr>
        <w:t>/аннотации к конкурсу).</w:t>
      </w:r>
    </w:p>
    <w:p w:rsidR="00604CF1" w:rsidRPr="00641B07" w:rsidRDefault="00641B07" w:rsidP="00694D80">
      <w:pPr>
        <w:numPr>
          <w:ilvl w:val="0"/>
          <w:numId w:val="7"/>
        </w:numPr>
        <w:spacing w:after="0"/>
      </w:pPr>
      <w:r w:rsidRPr="00641B07">
        <w:rPr>
          <w:bCs/>
        </w:rPr>
        <w:t>Проекты в печатном виде оформляются в формате А</w:t>
      </w:r>
      <w:proofErr w:type="gramStart"/>
      <w:r w:rsidRPr="00641B07">
        <w:rPr>
          <w:bCs/>
        </w:rPr>
        <w:t>4</w:t>
      </w:r>
      <w:proofErr w:type="gramEnd"/>
      <w:r w:rsidRPr="00641B07">
        <w:rPr>
          <w:bCs/>
        </w:rPr>
        <w:t>, в электронном варианте — дискета обязательно должна быть подписана.</w:t>
      </w:r>
    </w:p>
    <w:p w:rsidR="00604CF1" w:rsidRPr="00641B07" w:rsidRDefault="00641B07" w:rsidP="00694D80">
      <w:pPr>
        <w:numPr>
          <w:ilvl w:val="0"/>
          <w:numId w:val="7"/>
        </w:numPr>
        <w:spacing w:after="0"/>
      </w:pPr>
      <w:r w:rsidRPr="00641B07">
        <w:rPr>
          <w:bCs/>
        </w:rPr>
        <w:t>Авторы обязательно оставляют у себя экземпляр проекта, так как проекты не возвращаются.</w:t>
      </w:r>
    </w:p>
    <w:p w:rsidR="00604CF1" w:rsidRPr="00641B07" w:rsidRDefault="00641B07" w:rsidP="00694D80">
      <w:pPr>
        <w:numPr>
          <w:ilvl w:val="0"/>
          <w:numId w:val="7"/>
        </w:numPr>
        <w:spacing w:after="0"/>
      </w:pPr>
      <w:r w:rsidRPr="00641B07">
        <w:rPr>
          <w:bCs/>
        </w:rPr>
        <w:t>Ясно излагается только до конца понятая мысль. В тексте программы употребляются   только   те   понятия,   которые   можно   однозначно истолковать.</w:t>
      </w:r>
    </w:p>
    <w:p w:rsidR="00604CF1" w:rsidRPr="00641B07" w:rsidRDefault="00641B07" w:rsidP="00694D80">
      <w:pPr>
        <w:numPr>
          <w:ilvl w:val="0"/>
          <w:numId w:val="7"/>
        </w:numPr>
        <w:spacing w:after="0"/>
      </w:pPr>
      <w:r w:rsidRPr="00641B07">
        <w:rPr>
          <w:bCs/>
        </w:rPr>
        <w:t>Проект должен быть кратким и лаконичным, как правило, читабельно не более  10 страниц   текста — описания   проекта.</w:t>
      </w:r>
    </w:p>
    <w:p w:rsidR="00604CF1" w:rsidRPr="00641B07" w:rsidRDefault="00641B07" w:rsidP="00694D80">
      <w:pPr>
        <w:numPr>
          <w:ilvl w:val="0"/>
          <w:numId w:val="7"/>
        </w:numPr>
        <w:spacing w:after="0"/>
      </w:pPr>
      <w:r w:rsidRPr="00641B07">
        <w:rPr>
          <w:bCs/>
        </w:rPr>
        <w:t>Аннотация проекта (как правило, она необходима) характеризует ваш проект с максимальной четкостью, содержит не более 200-230 слов(1 страница), для коротких проектов один абзац (3-10 строк). В   ней есть краткая информация об авторах, описание проблемы, цели и предполагаемый результат, прописана стратегия и механизмы, экономические аспекты и целесообразность финансовых затрат.</w:t>
      </w:r>
    </w:p>
    <w:p w:rsidR="00604CF1" w:rsidRPr="00641B07" w:rsidRDefault="00641B07" w:rsidP="00694D80">
      <w:pPr>
        <w:numPr>
          <w:ilvl w:val="0"/>
          <w:numId w:val="7"/>
        </w:numPr>
        <w:spacing w:after="0"/>
      </w:pPr>
      <w:r w:rsidRPr="00641B07">
        <w:rPr>
          <w:bCs/>
        </w:rPr>
        <w:lastRenderedPageBreak/>
        <w:t xml:space="preserve">Финансовые документы прилагаются в конце проекта (сметы, </w:t>
      </w:r>
      <w:proofErr w:type="spellStart"/>
      <w:r w:rsidRPr="00641B07">
        <w:rPr>
          <w:bCs/>
        </w:rPr>
        <w:t>бланки</w:t>
      </w:r>
      <w:proofErr w:type="gramStart"/>
      <w:r w:rsidRPr="00641B07">
        <w:rPr>
          <w:bCs/>
        </w:rPr>
        <w:t>,о</w:t>
      </w:r>
      <w:proofErr w:type="gramEnd"/>
      <w:r w:rsidRPr="00641B07">
        <w:rPr>
          <w:bCs/>
        </w:rPr>
        <w:t>писания</w:t>
      </w:r>
      <w:proofErr w:type="spellEnd"/>
      <w:r w:rsidRPr="00641B07">
        <w:rPr>
          <w:bCs/>
        </w:rPr>
        <w:t>, комментарии к бюджету и др.).</w:t>
      </w:r>
    </w:p>
    <w:p w:rsidR="00604CF1" w:rsidRPr="00641B07" w:rsidRDefault="00641B07" w:rsidP="00694D80">
      <w:pPr>
        <w:numPr>
          <w:ilvl w:val="0"/>
          <w:numId w:val="7"/>
        </w:numPr>
        <w:spacing w:after="0"/>
      </w:pPr>
      <w:r w:rsidRPr="00641B07">
        <w:rPr>
          <w:bCs/>
        </w:rPr>
        <w:t>Заявки, официальные письма и пр.   прилагаются в начале проект</w:t>
      </w:r>
      <w:proofErr w:type="gramStart"/>
      <w:r w:rsidRPr="00641B07">
        <w:rPr>
          <w:bCs/>
        </w:rPr>
        <w:t>а(</w:t>
      </w:r>
      <w:proofErr w:type="gramEnd"/>
      <w:r w:rsidRPr="00641B07">
        <w:rPr>
          <w:bCs/>
        </w:rPr>
        <w:t>перед основным описанием).</w:t>
      </w:r>
    </w:p>
    <w:p w:rsidR="00694D80" w:rsidRPr="00641B07" w:rsidRDefault="00694D80"/>
    <w:p w:rsidR="00694D80" w:rsidRPr="00641B07" w:rsidRDefault="00694D80">
      <w:pPr>
        <w:rPr>
          <w:b/>
          <w:sz w:val="24"/>
        </w:rPr>
      </w:pPr>
      <w:r w:rsidRPr="00641B07">
        <w:rPr>
          <w:b/>
          <w:sz w:val="24"/>
        </w:rPr>
        <w:t>Примерная структура отчета</w:t>
      </w:r>
    </w:p>
    <w:p w:rsidR="00604CF1" w:rsidRPr="00641B07" w:rsidRDefault="00641B07" w:rsidP="00694D80">
      <w:pPr>
        <w:numPr>
          <w:ilvl w:val="0"/>
          <w:numId w:val="9"/>
        </w:numPr>
        <w:spacing w:after="0"/>
      </w:pPr>
      <w:proofErr w:type="gramStart"/>
      <w:r w:rsidRPr="00641B07">
        <w:rPr>
          <w:bCs/>
        </w:rPr>
        <w:t>Описание модели, технологии, методики и т.д. (концептуальные положения, цели, задачи, принципы, формы, методы, содержание работы, средства, критерии и показатели, ожидаемые результаты).</w:t>
      </w:r>
      <w:proofErr w:type="gramEnd"/>
    </w:p>
    <w:p w:rsidR="00604CF1" w:rsidRPr="00641B07" w:rsidRDefault="00641B07" w:rsidP="00694D80">
      <w:pPr>
        <w:numPr>
          <w:ilvl w:val="0"/>
          <w:numId w:val="9"/>
        </w:numPr>
        <w:spacing w:after="0"/>
      </w:pPr>
      <w:r w:rsidRPr="00641B07">
        <w:rPr>
          <w:bCs/>
        </w:rPr>
        <w:t>Программа инновационной деятельности.</w:t>
      </w:r>
    </w:p>
    <w:p w:rsidR="00604CF1" w:rsidRPr="00641B07" w:rsidRDefault="00641B07" w:rsidP="00694D80">
      <w:pPr>
        <w:numPr>
          <w:ilvl w:val="0"/>
          <w:numId w:val="9"/>
        </w:numPr>
        <w:spacing w:after="0"/>
      </w:pPr>
      <w:r w:rsidRPr="00641B07">
        <w:rPr>
          <w:bCs/>
        </w:rPr>
        <w:t>Календарно-тематическое планирование по годам внедрения.</w:t>
      </w:r>
    </w:p>
    <w:p w:rsidR="00604CF1" w:rsidRPr="00641B07" w:rsidRDefault="00641B07" w:rsidP="00694D80">
      <w:pPr>
        <w:numPr>
          <w:ilvl w:val="0"/>
          <w:numId w:val="9"/>
        </w:numPr>
        <w:spacing w:after="0"/>
      </w:pPr>
      <w:r w:rsidRPr="00641B07">
        <w:rPr>
          <w:bCs/>
        </w:rPr>
        <w:t>Осуществление мониторинга реализации проекта.</w:t>
      </w:r>
    </w:p>
    <w:p w:rsidR="00604CF1" w:rsidRPr="00641B07" w:rsidRDefault="00641B07" w:rsidP="00694D80">
      <w:pPr>
        <w:numPr>
          <w:ilvl w:val="0"/>
          <w:numId w:val="9"/>
        </w:numPr>
        <w:spacing w:after="0"/>
      </w:pPr>
      <w:r w:rsidRPr="00641B07">
        <w:rPr>
          <w:bCs/>
        </w:rPr>
        <w:t>Комплексное методическое обеспечение проекта.</w:t>
      </w:r>
    </w:p>
    <w:p w:rsidR="00604CF1" w:rsidRPr="00641B07" w:rsidRDefault="00641B07" w:rsidP="00694D80">
      <w:pPr>
        <w:numPr>
          <w:ilvl w:val="0"/>
          <w:numId w:val="9"/>
        </w:numPr>
        <w:spacing w:after="0"/>
      </w:pPr>
      <w:r w:rsidRPr="00641B07">
        <w:rPr>
          <w:bCs/>
        </w:rPr>
        <w:t>Программа повышения квалификации педагогов.</w:t>
      </w:r>
    </w:p>
    <w:p w:rsidR="00604CF1" w:rsidRPr="00641B07" w:rsidRDefault="00641B07" w:rsidP="00694D80">
      <w:pPr>
        <w:numPr>
          <w:ilvl w:val="0"/>
          <w:numId w:val="9"/>
        </w:numPr>
        <w:spacing w:after="0"/>
      </w:pPr>
      <w:r w:rsidRPr="00641B07">
        <w:rPr>
          <w:bCs/>
        </w:rPr>
        <w:t>Приложения:</w:t>
      </w:r>
    </w:p>
    <w:p w:rsidR="00604CF1" w:rsidRPr="00641B07" w:rsidRDefault="00641B07" w:rsidP="00694D80">
      <w:pPr>
        <w:numPr>
          <w:ilvl w:val="1"/>
          <w:numId w:val="9"/>
        </w:numPr>
        <w:spacing w:after="0"/>
      </w:pPr>
      <w:r w:rsidRPr="00641B07">
        <w:rPr>
          <w:bCs/>
        </w:rPr>
        <w:t xml:space="preserve">результаты внедрения; </w:t>
      </w:r>
    </w:p>
    <w:p w:rsidR="00604CF1" w:rsidRPr="00641B07" w:rsidRDefault="00641B07" w:rsidP="00694D80">
      <w:pPr>
        <w:numPr>
          <w:ilvl w:val="1"/>
          <w:numId w:val="9"/>
        </w:numPr>
        <w:spacing w:after="0"/>
      </w:pPr>
      <w:r w:rsidRPr="00641B07">
        <w:rPr>
          <w:bCs/>
        </w:rPr>
        <w:t xml:space="preserve">педагогические исследования и разработки учителей; </w:t>
      </w:r>
    </w:p>
    <w:p w:rsidR="00604CF1" w:rsidRPr="00641B07" w:rsidRDefault="00641B07" w:rsidP="00694D80">
      <w:pPr>
        <w:numPr>
          <w:ilvl w:val="1"/>
          <w:numId w:val="9"/>
        </w:numPr>
        <w:spacing w:after="0"/>
      </w:pPr>
      <w:r w:rsidRPr="00641B07">
        <w:rPr>
          <w:bCs/>
        </w:rPr>
        <w:t xml:space="preserve">дневники наблюдения; </w:t>
      </w:r>
    </w:p>
    <w:p w:rsidR="00604CF1" w:rsidRPr="00641B07" w:rsidRDefault="00641B07" w:rsidP="00694D80">
      <w:pPr>
        <w:numPr>
          <w:ilvl w:val="1"/>
          <w:numId w:val="9"/>
        </w:numPr>
        <w:spacing w:after="0"/>
      </w:pPr>
      <w:r w:rsidRPr="00641B07">
        <w:rPr>
          <w:bCs/>
        </w:rPr>
        <w:t xml:space="preserve">программы семинаров, тренингов, методических объединений; </w:t>
      </w:r>
    </w:p>
    <w:p w:rsidR="00604CF1" w:rsidRPr="00641B07" w:rsidRDefault="00641B07" w:rsidP="00694D80">
      <w:pPr>
        <w:numPr>
          <w:ilvl w:val="1"/>
          <w:numId w:val="9"/>
        </w:numPr>
        <w:spacing w:after="0"/>
      </w:pPr>
      <w:r w:rsidRPr="00641B07">
        <w:rPr>
          <w:bCs/>
        </w:rPr>
        <w:t>дидактический материал и др.</w:t>
      </w:r>
    </w:p>
    <w:p w:rsidR="00694D80" w:rsidRPr="00641B07" w:rsidRDefault="00694D80"/>
    <w:p w:rsidR="00694D80" w:rsidRPr="00641B07" w:rsidRDefault="00694D80">
      <w:pPr>
        <w:rPr>
          <w:sz w:val="24"/>
        </w:rPr>
      </w:pPr>
      <w:r w:rsidRPr="00641B07">
        <w:rPr>
          <w:b/>
          <w:bCs/>
          <w:sz w:val="24"/>
        </w:rPr>
        <w:t>Оценка результативности проекта</w:t>
      </w:r>
    </w:p>
    <w:p w:rsidR="00694D80" w:rsidRPr="00641B07" w:rsidRDefault="00694D80" w:rsidP="00694D80">
      <w:pPr>
        <w:spacing w:after="0"/>
      </w:pPr>
      <w:r w:rsidRPr="00641B07">
        <w:rPr>
          <w:bCs/>
        </w:rPr>
        <w:t>важно отразить систему показателей эффективности проекта</w:t>
      </w:r>
    </w:p>
    <w:p w:rsidR="00604CF1" w:rsidRPr="00641B07" w:rsidRDefault="00641B07" w:rsidP="00694D80">
      <w:pPr>
        <w:numPr>
          <w:ilvl w:val="0"/>
          <w:numId w:val="10"/>
        </w:numPr>
        <w:spacing w:after="0"/>
      </w:pPr>
      <w:r w:rsidRPr="00641B07">
        <w:rPr>
          <w:bCs/>
        </w:rPr>
        <w:t>Количественные показатели  достижения цели проекта</w:t>
      </w:r>
    </w:p>
    <w:p w:rsidR="00604CF1" w:rsidRPr="00641B07" w:rsidRDefault="00641B07" w:rsidP="00694D80">
      <w:pPr>
        <w:numPr>
          <w:ilvl w:val="0"/>
          <w:numId w:val="10"/>
        </w:numPr>
        <w:spacing w:after="0"/>
      </w:pPr>
      <w:proofErr w:type="gramStart"/>
      <w:r w:rsidRPr="00641B07">
        <w:rPr>
          <w:bCs/>
        </w:rPr>
        <w:t>Показатели социального развития личности (динамика уровня развития личности: не умел — научился, не знал — узнал, не имел — приобрел и т. п., качество продуктов социально-творческой деятельности (поделок, рисунков, походов, акций и др.), характер реализованных инициатив, др.).</w:t>
      </w:r>
      <w:proofErr w:type="gramEnd"/>
    </w:p>
    <w:p w:rsidR="00604CF1" w:rsidRPr="00641B07" w:rsidRDefault="00641B07" w:rsidP="00694D80">
      <w:pPr>
        <w:numPr>
          <w:ilvl w:val="0"/>
          <w:numId w:val="10"/>
        </w:numPr>
        <w:spacing w:after="0"/>
      </w:pPr>
      <w:r w:rsidRPr="00641B07">
        <w:rPr>
          <w:bCs/>
        </w:rPr>
        <w:t>Показатели социальной адаптации личности (снижение риска асоциальных явлений, повышение уровня социальной успешности участников, активность).</w:t>
      </w:r>
    </w:p>
    <w:p w:rsidR="00604CF1" w:rsidRPr="00641B07" w:rsidRDefault="00641B07" w:rsidP="00694D80">
      <w:pPr>
        <w:numPr>
          <w:ilvl w:val="0"/>
          <w:numId w:val="10"/>
        </w:numPr>
        <w:spacing w:after="0"/>
      </w:pPr>
      <w:r w:rsidRPr="00641B07">
        <w:rPr>
          <w:bCs/>
        </w:rPr>
        <w:t>Показатели общественного мнения (популярность проекта, социально-профилактический эффект, заинтересованность социаль</w:t>
      </w:r>
      <w:r w:rsidRPr="00641B07">
        <w:rPr>
          <w:bCs/>
        </w:rPr>
        <w:softHyphen/>
        <w:t>ных партнеров, отклик в средствах массовой информации).</w:t>
      </w:r>
    </w:p>
    <w:p w:rsidR="00604CF1" w:rsidRPr="00641B07" w:rsidRDefault="00641B07" w:rsidP="00694D80">
      <w:pPr>
        <w:numPr>
          <w:ilvl w:val="0"/>
          <w:numId w:val="10"/>
        </w:numPr>
        <w:spacing w:after="0"/>
      </w:pPr>
      <w:r w:rsidRPr="00641B07">
        <w:rPr>
          <w:bCs/>
        </w:rPr>
        <w:t>Технологические показатели (уровень организации в целом и отдельных мероприятий, четкость и эффективность управления, организационная культура участников).</w:t>
      </w:r>
    </w:p>
    <w:p w:rsidR="00694D80" w:rsidRPr="00641B07" w:rsidRDefault="00694D80" w:rsidP="00694D80">
      <w:pPr>
        <w:spacing w:after="0"/>
        <w:rPr>
          <w:bCs/>
        </w:rPr>
      </w:pPr>
      <w:r w:rsidRPr="00641B07">
        <w:rPr>
          <w:bCs/>
        </w:rPr>
        <w:t>Экономические показатели (соотношение затрат с социально-педагогическим эффектом, привлечение дополнительных материально-технических ресурсов).</w:t>
      </w:r>
    </w:p>
    <w:p w:rsidR="00694D80" w:rsidRPr="00641B07" w:rsidRDefault="00694D80" w:rsidP="00694D80">
      <w:pPr>
        <w:spacing w:after="0"/>
        <w:rPr>
          <w:bCs/>
        </w:rPr>
      </w:pPr>
    </w:p>
    <w:p w:rsidR="00694D80" w:rsidRPr="00641B07" w:rsidRDefault="00694D80" w:rsidP="00694D80">
      <w:pPr>
        <w:spacing w:after="0"/>
        <w:rPr>
          <w:bCs/>
        </w:rPr>
      </w:pPr>
    </w:p>
    <w:p w:rsidR="00694D80" w:rsidRPr="00641B07" w:rsidRDefault="00694D80" w:rsidP="00694D80">
      <w:pPr>
        <w:spacing w:after="0"/>
        <w:rPr>
          <w:b/>
          <w:sz w:val="24"/>
        </w:rPr>
      </w:pPr>
      <w:r w:rsidRPr="00641B07">
        <w:rPr>
          <w:b/>
          <w:sz w:val="24"/>
        </w:rPr>
        <w:t>Критерии оценки деятельности ИП МО:</w:t>
      </w:r>
    </w:p>
    <w:p w:rsidR="00694D80" w:rsidRPr="00641B07" w:rsidRDefault="00694D80" w:rsidP="00694D80">
      <w:pPr>
        <w:spacing w:after="0"/>
      </w:pPr>
      <w:r w:rsidRPr="00641B07">
        <w:rPr>
          <w:bCs/>
        </w:rPr>
        <w:t>1.Актуальность.</w:t>
      </w:r>
    </w:p>
    <w:p w:rsidR="00694D80" w:rsidRPr="00641B07" w:rsidRDefault="00694D80" w:rsidP="00694D80">
      <w:pPr>
        <w:spacing w:after="0"/>
      </w:pPr>
      <w:r w:rsidRPr="00641B07">
        <w:rPr>
          <w:bCs/>
        </w:rPr>
        <w:t>2.Согласованность полученного результата ИД с целями и задачами.</w:t>
      </w:r>
    </w:p>
    <w:p w:rsidR="00694D80" w:rsidRPr="00641B07" w:rsidRDefault="00694D80" w:rsidP="00694D80">
      <w:pPr>
        <w:spacing w:after="0"/>
      </w:pPr>
      <w:r w:rsidRPr="00641B07">
        <w:rPr>
          <w:bCs/>
        </w:rPr>
        <w:t>3.Обоснованность целесообразности продолжения деятельности или распространения инновационного опыта.</w:t>
      </w:r>
    </w:p>
    <w:p w:rsidR="00694D80" w:rsidRPr="00641B07" w:rsidRDefault="00694D80" w:rsidP="00694D80">
      <w:pPr>
        <w:spacing w:after="0"/>
      </w:pPr>
      <w:r w:rsidRPr="00641B07">
        <w:rPr>
          <w:bCs/>
        </w:rPr>
        <w:lastRenderedPageBreak/>
        <w:t>4.Готовность педагогического коллектива УО к распространению инновационного опыта.</w:t>
      </w:r>
    </w:p>
    <w:p w:rsidR="00694D80" w:rsidRPr="00641B07" w:rsidRDefault="00694D80" w:rsidP="00694D80">
      <w:pPr>
        <w:spacing w:after="0"/>
      </w:pPr>
      <w:r w:rsidRPr="00641B07">
        <w:rPr>
          <w:bCs/>
        </w:rPr>
        <w:t>5.Наличие и содержание материалов из инновационного опыта работы.</w:t>
      </w:r>
    </w:p>
    <w:p w:rsidR="00694D80" w:rsidRPr="00641B07" w:rsidRDefault="00694D80" w:rsidP="00694D80">
      <w:pPr>
        <w:spacing w:after="0"/>
      </w:pPr>
      <w:r w:rsidRPr="00641B07">
        <w:rPr>
          <w:bCs/>
        </w:rPr>
        <w:t xml:space="preserve">6.Форма распространения инновационного опыта. </w:t>
      </w:r>
    </w:p>
    <w:p w:rsidR="00694D80" w:rsidRPr="00641B07" w:rsidRDefault="00694D80" w:rsidP="00694D80">
      <w:pPr>
        <w:spacing w:after="0"/>
        <w:rPr>
          <w:b/>
        </w:rPr>
      </w:pPr>
    </w:p>
    <w:p w:rsidR="00694D80" w:rsidRPr="00641B07" w:rsidRDefault="00641B07" w:rsidP="00694D80">
      <w:pPr>
        <w:spacing w:after="0"/>
        <w:rPr>
          <w:b/>
          <w:sz w:val="24"/>
        </w:rPr>
      </w:pPr>
      <w:r w:rsidRPr="00641B07">
        <w:rPr>
          <w:b/>
          <w:sz w:val="24"/>
        </w:rPr>
        <w:t>Типичные ошибки  в управлении инновационной деятельностью</w:t>
      </w:r>
    </w:p>
    <w:p w:rsidR="00604CF1" w:rsidRPr="00641B07" w:rsidRDefault="00641B07" w:rsidP="00641B07">
      <w:pPr>
        <w:numPr>
          <w:ilvl w:val="0"/>
          <w:numId w:val="11"/>
        </w:numPr>
        <w:spacing w:after="0"/>
      </w:pPr>
      <w:r w:rsidRPr="00641B07">
        <w:rPr>
          <w:bCs/>
        </w:rPr>
        <w:t>Неуместность и несвоевременность перемен</w:t>
      </w:r>
    </w:p>
    <w:p w:rsidR="00604CF1" w:rsidRPr="00641B07" w:rsidRDefault="00641B07" w:rsidP="00641B07">
      <w:pPr>
        <w:numPr>
          <w:ilvl w:val="0"/>
          <w:numId w:val="11"/>
        </w:numPr>
        <w:spacing w:after="0"/>
      </w:pPr>
      <w:r w:rsidRPr="00641B07">
        <w:rPr>
          <w:bCs/>
        </w:rPr>
        <w:t>Попытка осуществления тотальных преобразований «сверху»</w:t>
      </w:r>
      <w:bookmarkStart w:id="0" w:name="_GoBack"/>
      <w:bookmarkEnd w:id="0"/>
    </w:p>
    <w:p w:rsidR="00604CF1" w:rsidRPr="00641B07" w:rsidRDefault="00641B07" w:rsidP="00641B07">
      <w:pPr>
        <w:numPr>
          <w:ilvl w:val="0"/>
          <w:numId w:val="11"/>
        </w:numPr>
        <w:spacing w:after="0"/>
      </w:pPr>
      <w:r w:rsidRPr="00641B07">
        <w:rPr>
          <w:bCs/>
        </w:rPr>
        <w:t>Неосознанность целей преобразований</w:t>
      </w:r>
    </w:p>
    <w:p w:rsidR="00604CF1" w:rsidRPr="00641B07" w:rsidRDefault="00641B07" w:rsidP="00641B07">
      <w:pPr>
        <w:numPr>
          <w:ilvl w:val="0"/>
          <w:numId w:val="11"/>
        </w:numPr>
        <w:spacing w:after="0"/>
      </w:pPr>
      <w:r w:rsidRPr="00641B07">
        <w:rPr>
          <w:bCs/>
        </w:rPr>
        <w:t>Недостаточное внимание к подготовке коллектива к преобразованиям</w:t>
      </w:r>
    </w:p>
    <w:p w:rsidR="00604CF1" w:rsidRPr="00641B07" w:rsidRDefault="00641B07" w:rsidP="00641B07">
      <w:pPr>
        <w:numPr>
          <w:ilvl w:val="0"/>
          <w:numId w:val="11"/>
        </w:numPr>
        <w:spacing w:after="0"/>
      </w:pPr>
      <w:r w:rsidRPr="00641B07">
        <w:rPr>
          <w:bCs/>
        </w:rPr>
        <w:t>Отсутствие системы стимулирования лидерства и образовательных инициатив</w:t>
      </w:r>
    </w:p>
    <w:p w:rsidR="00604CF1" w:rsidRPr="00641B07" w:rsidRDefault="00641B07" w:rsidP="00641B07">
      <w:pPr>
        <w:numPr>
          <w:ilvl w:val="0"/>
          <w:numId w:val="11"/>
        </w:numPr>
        <w:spacing w:after="0"/>
      </w:pPr>
      <w:r w:rsidRPr="00641B07">
        <w:rPr>
          <w:bCs/>
        </w:rPr>
        <w:t>Пренебрежение концептуализацией перемен</w:t>
      </w:r>
    </w:p>
    <w:p w:rsidR="00604CF1" w:rsidRPr="00641B07" w:rsidRDefault="00641B07" w:rsidP="00641B07">
      <w:pPr>
        <w:numPr>
          <w:ilvl w:val="0"/>
          <w:numId w:val="11"/>
        </w:numPr>
        <w:spacing w:after="0"/>
      </w:pPr>
      <w:r w:rsidRPr="00641B07">
        <w:rPr>
          <w:bCs/>
        </w:rPr>
        <w:t xml:space="preserve">Попытки жесткой регламентации </w:t>
      </w:r>
    </w:p>
    <w:p w:rsidR="00604CF1" w:rsidRPr="00641B07" w:rsidRDefault="00641B07" w:rsidP="00641B07">
      <w:pPr>
        <w:numPr>
          <w:ilvl w:val="0"/>
          <w:numId w:val="11"/>
        </w:numPr>
        <w:spacing w:after="0"/>
      </w:pPr>
      <w:r w:rsidRPr="00641B07">
        <w:rPr>
          <w:bCs/>
        </w:rPr>
        <w:t>Неконкретность и неполнота планов, их недостаточная согласованность с целями преобразований</w:t>
      </w:r>
    </w:p>
    <w:p w:rsidR="00604CF1" w:rsidRPr="00641B07" w:rsidRDefault="00641B07" w:rsidP="00641B07">
      <w:pPr>
        <w:numPr>
          <w:ilvl w:val="0"/>
          <w:numId w:val="11"/>
        </w:numPr>
        <w:spacing w:after="0"/>
      </w:pPr>
      <w:r w:rsidRPr="00641B07">
        <w:rPr>
          <w:bCs/>
        </w:rPr>
        <w:t>Неспособность оценки рисков и неожиданных последствий</w:t>
      </w:r>
    </w:p>
    <w:p w:rsidR="00604CF1" w:rsidRPr="00641B07" w:rsidRDefault="00641B07" w:rsidP="00641B07">
      <w:pPr>
        <w:numPr>
          <w:ilvl w:val="0"/>
          <w:numId w:val="11"/>
        </w:numPr>
        <w:spacing w:after="0"/>
      </w:pPr>
      <w:r w:rsidRPr="00641B07">
        <w:rPr>
          <w:bCs/>
        </w:rPr>
        <w:t>Отсутствие реальных механизмов кооперации участников инновационного процесса</w:t>
      </w:r>
    </w:p>
    <w:p w:rsidR="00604CF1" w:rsidRPr="00641B07" w:rsidRDefault="00641B07" w:rsidP="00641B07">
      <w:pPr>
        <w:numPr>
          <w:ilvl w:val="0"/>
          <w:numId w:val="11"/>
        </w:numPr>
        <w:spacing w:after="0"/>
      </w:pPr>
      <w:r w:rsidRPr="00641B07">
        <w:rPr>
          <w:bCs/>
        </w:rPr>
        <w:t>Недостаточная мотивация организаторов инновационной деятельности к повышению собственной компетентности в области инновационного менеджмента</w:t>
      </w:r>
    </w:p>
    <w:p w:rsidR="00641B07" w:rsidRPr="00694D80" w:rsidRDefault="00641B07" w:rsidP="00694D80">
      <w:pPr>
        <w:spacing w:after="0"/>
        <w:rPr>
          <w:b/>
          <w:sz w:val="28"/>
        </w:rPr>
      </w:pPr>
    </w:p>
    <w:sectPr w:rsidR="00641B07" w:rsidRPr="00694D80" w:rsidSect="0060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artE1BA"/>
      </v:shape>
    </w:pict>
  </w:numPicBullet>
  <w:abstractNum w:abstractNumId="0">
    <w:nsid w:val="14AE0C90"/>
    <w:multiLevelType w:val="hybridMultilevel"/>
    <w:tmpl w:val="6408E32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3F2921"/>
    <w:multiLevelType w:val="hybridMultilevel"/>
    <w:tmpl w:val="EEE697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A04E8">
      <w:start w:val="17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611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AA3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A3D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E94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2CC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625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1E3D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454C6"/>
    <w:multiLevelType w:val="hybridMultilevel"/>
    <w:tmpl w:val="CDF2626E"/>
    <w:lvl w:ilvl="0" w:tplc="98B4B1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A96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8AF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833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8AF6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4B3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63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0BB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23B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3C056D"/>
    <w:multiLevelType w:val="hybridMultilevel"/>
    <w:tmpl w:val="B984A984"/>
    <w:lvl w:ilvl="0" w:tplc="961A0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1EDD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EA2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44E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662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D833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E03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CBC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FA9F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733D2A"/>
    <w:multiLevelType w:val="hybridMultilevel"/>
    <w:tmpl w:val="75BE77FE"/>
    <w:lvl w:ilvl="0" w:tplc="D390B1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86E3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0A27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26A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24F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8C66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E06B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22C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EA40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F521FA1"/>
    <w:multiLevelType w:val="hybridMultilevel"/>
    <w:tmpl w:val="27149E18"/>
    <w:lvl w:ilvl="0" w:tplc="A9B036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482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EDE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3053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069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E0BC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0AE8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49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2EB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2A5788"/>
    <w:multiLevelType w:val="hybridMultilevel"/>
    <w:tmpl w:val="63D8C896"/>
    <w:lvl w:ilvl="0" w:tplc="9B7C63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A6E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84EB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8A1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62E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F2C9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E830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8FE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BCEC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4332CB"/>
    <w:multiLevelType w:val="hybridMultilevel"/>
    <w:tmpl w:val="2C40E5EE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140EB5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03D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4C1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16C9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6D0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2DA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084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6C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ED411B"/>
    <w:multiLevelType w:val="hybridMultilevel"/>
    <w:tmpl w:val="DBE6B246"/>
    <w:lvl w:ilvl="0" w:tplc="C66EEE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218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A86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895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E80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960E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2FB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C64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4B4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60573C"/>
    <w:multiLevelType w:val="hybridMultilevel"/>
    <w:tmpl w:val="D47ADB1A"/>
    <w:lvl w:ilvl="0" w:tplc="25FED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5EF8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A79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EA5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C99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C616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9432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238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1AA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B49274E"/>
    <w:multiLevelType w:val="hybridMultilevel"/>
    <w:tmpl w:val="114CDB24"/>
    <w:lvl w:ilvl="0" w:tplc="6D501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C26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9A5F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52A6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EDF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C20F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A22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1D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BE8E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BFB4FE2"/>
    <w:multiLevelType w:val="hybridMultilevel"/>
    <w:tmpl w:val="BB123816"/>
    <w:lvl w:ilvl="0" w:tplc="331E67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6C7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492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4AA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044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683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8E8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00F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5683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8F"/>
    <w:rsid w:val="00604CF1"/>
    <w:rsid w:val="00641B07"/>
    <w:rsid w:val="00694D80"/>
    <w:rsid w:val="009052EE"/>
    <w:rsid w:val="009F7E8F"/>
    <w:rsid w:val="00E31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8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7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4727">
          <w:marLeft w:val="7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715">
          <w:marLeft w:val="7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789">
          <w:marLeft w:val="7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354">
          <w:marLeft w:val="7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447">
          <w:marLeft w:val="7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184">
          <w:marLeft w:val="7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093">
          <w:marLeft w:val="7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704">
          <w:marLeft w:val="133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282">
          <w:marLeft w:val="133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454">
          <w:marLeft w:val="133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595">
          <w:marLeft w:val="133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413">
          <w:marLeft w:val="133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0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3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81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8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5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7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526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94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63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66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68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99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59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2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6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7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1</cp:lastModifiedBy>
  <cp:revision>2</cp:revision>
  <dcterms:created xsi:type="dcterms:W3CDTF">2013-10-27T11:11:00Z</dcterms:created>
  <dcterms:modified xsi:type="dcterms:W3CDTF">2014-09-03T14:49:00Z</dcterms:modified>
</cp:coreProperties>
</file>