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92" w:rsidRPr="00CD55B5" w:rsidRDefault="009D6292" w:rsidP="009D6292">
      <w:pPr>
        <w:ind w:left="720"/>
        <w:jc w:val="center"/>
        <w:rPr>
          <w:rFonts w:ascii="Times New Roman" w:hAnsi="Times New Roman" w:cs="Times New Roman"/>
          <w:sz w:val="36"/>
          <w:szCs w:val="36"/>
        </w:rPr>
      </w:pPr>
      <w:r w:rsidRPr="00CD55B5">
        <w:rPr>
          <w:rFonts w:ascii="Times New Roman" w:hAnsi="Times New Roman" w:cs="Times New Roman"/>
          <w:sz w:val="36"/>
          <w:szCs w:val="36"/>
        </w:rPr>
        <w:t>Критерии оценки результатов</w:t>
      </w:r>
    </w:p>
    <w:p w:rsidR="009D6292" w:rsidRDefault="009D6292" w:rsidP="009D6292">
      <w:pPr>
        <w:ind w:left="720"/>
        <w:jc w:val="center"/>
        <w:rPr>
          <w:rFonts w:ascii="Times New Roman" w:hAnsi="Times New Roman" w:cs="Times New Roman"/>
          <w:sz w:val="36"/>
          <w:szCs w:val="36"/>
        </w:rPr>
      </w:pPr>
      <w:r w:rsidRPr="00CD55B5">
        <w:rPr>
          <w:rFonts w:ascii="Times New Roman" w:hAnsi="Times New Roman" w:cs="Times New Roman"/>
          <w:sz w:val="36"/>
          <w:szCs w:val="36"/>
        </w:rPr>
        <w:t>инновационной деятельности учреждения образования</w:t>
      </w:r>
    </w:p>
    <w:p w:rsidR="009D6292" w:rsidRPr="00CD55B5" w:rsidRDefault="009D6292" w:rsidP="009D6292">
      <w:pPr>
        <w:ind w:left="720"/>
        <w:jc w:val="center"/>
        <w:rPr>
          <w:rFonts w:ascii="Times New Roman" w:hAnsi="Times New Roman" w:cs="Times New Roman"/>
          <w:sz w:val="36"/>
          <w:szCs w:val="36"/>
        </w:rPr>
      </w:pPr>
    </w:p>
    <w:p w:rsidR="009D6292" w:rsidRPr="00CD55B5" w:rsidRDefault="009D6292" w:rsidP="009D629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55B5">
        <w:rPr>
          <w:rFonts w:ascii="Times New Roman" w:hAnsi="Times New Roman" w:cs="Times New Roman"/>
          <w:sz w:val="28"/>
          <w:szCs w:val="28"/>
        </w:rPr>
        <w:t>актуальность и значимость реализации инновационного проекта для педагогической практики в республике;</w:t>
      </w:r>
    </w:p>
    <w:p w:rsidR="009D6292" w:rsidRPr="00CD55B5" w:rsidRDefault="009D6292" w:rsidP="009D629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55B5">
        <w:rPr>
          <w:rFonts w:ascii="Times New Roman" w:hAnsi="Times New Roman" w:cs="Times New Roman"/>
          <w:sz w:val="28"/>
          <w:szCs w:val="28"/>
        </w:rPr>
        <w:t>реализация инновационного проекта в соответствии с концептуальными положениями внедряемой модели;</w:t>
      </w:r>
    </w:p>
    <w:p w:rsidR="009D6292" w:rsidRPr="00CD55B5" w:rsidRDefault="009D6292" w:rsidP="009D629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55B5">
        <w:rPr>
          <w:rFonts w:ascii="Times New Roman" w:hAnsi="Times New Roman" w:cs="Times New Roman"/>
          <w:sz w:val="28"/>
          <w:szCs w:val="28"/>
        </w:rPr>
        <w:t>эффективность управления инновационной деятельностью;</w:t>
      </w:r>
    </w:p>
    <w:p w:rsidR="009D6292" w:rsidRPr="00CD55B5" w:rsidRDefault="009D6292" w:rsidP="009D629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55B5">
        <w:rPr>
          <w:rFonts w:ascii="Times New Roman" w:hAnsi="Times New Roman" w:cs="Times New Roman"/>
          <w:sz w:val="28"/>
          <w:szCs w:val="28"/>
        </w:rPr>
        <w:t>условия эффективной реализации инновационной деятельности (кадровое, методическое, психолого-педагогическое и материально-техническое обеспечение);</w:t>
      </w:r>
    </w:p>
    <w:p w:rsidR="009D6292" w:rsidRPr="00CD55B5" w:rsidRDefault="009D6292" w:rsidP="009D629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55B5">
        <w:rPr>
          <w:rFonts w:ascii="Times New Roman" w:hAnsi="Times New Roman" w:cs="Times New Roman"/>
          <w:sz w:val="28"/>
          <w:szCs w:val="28"/>
        </w:rPr>
        <w:t>соответствие содержания инновационной деятельности цели, задачам и планируемым результатам;</w:t>
      </w:r>
    </w:p>
    <w:p w:rsidR="009D6292" w:rsidRPr="00CD55B5" w:rsidRDefault="009D6292" w:rsidP="009D629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55B5">
        <w:rPr>
          <w:rFonts w:ascii="Times New Roman" w:hAnsi="Times New Roman" w:cs="Times New Roman"/>
          <w:sz w:val="28"/>
          <w:szCs w:val="28"/>
        </w:rPr>
        <w:t>результативность инновационной деятельности на данном этапе (качественные и количественные показатели согласно разработанным критериям);</w:t>
      </w:r>
    </w:p>
    <w:p w:rsidR="009D6292" w:rsidRPr="00CD55B5" w:rsidRDefault="009D6292" w:rsidP="009D629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55B5">
        <w:rPr>
          <w:rFonts w:ascii="Times New Roman" w:hAnsi="Times New Roman" w:cs="Times New Roman"/>
          <w:sz w:val="28"/>
          <w:szCs w:val="28"/>
        </w:rPr>
        <w:t>степень готовности участников инновационной деятельности к трансляции и обобщению инновационного педагогического опыта (участие в конференциях, семинарах, наличие публикаций и других материалов);</w:t>
      </w:r>
    </w:p>
    <w:p w:rsidR="009D6292" w:rsidRPr="00CD55B5" w:rsidRDefault="009D6292" w:rsidP="009D629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55B5">
        <w:rPr>
          <w:rFonts w:ascii="Times New Roman" w:hAnsi="Times New Roman" w:cs="Times New Roman"/>
          <w:sz w:val="28"/>
          <w:szCs w:val="28"/>
        </w:rPr>
        <w:t>обоснованность продолжения инновационной деятельности или распространения инновационного опыта.</w:t>
      </w:r>
    </w:p>
    <w:p w:rsidR="009D6292" w:rsidRDefault="009D6292" w:rsidP="009D6292">
      <w:pPr>
        <w:rPr>
          <w:rFonts w:ascii="Times New Roman" w:hAnsi="Times New Roman" w:cs="Times New Roman"/>
          <w:sz w:val="28"/>
          <w:szCs w:val="28"/>
        </w:rPr>
      </w:pPr>
    </w:p>
    <w:p w:rsidR="009D6292" w:rsidRDefault="009D6292" w:rsidP="009D629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167C4" w:rsidRDefault="008167C4">
      <w:bookmarkStart w:id="0" w:name="_GoBack"/>
      <w:bookmarkEnd w:id="0"/>
    </w:p>
    <w:sectPr w:rsidR="00816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157D2"/>
    <w:multiLevelType w:val="hybridMultilevel"/>
    <w:tmpl w:val="9CA01696"/>
    <w:lvl w:ilvl="0" w:tplc="C3F290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B2E10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E853E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6A714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E420C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6ED66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FE883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28A2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C2DFB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322"/>
    <w:rsid w:val="00557322"/>
    <w:rsid w:val="008167C4"/>
    <w:rsid w:val="009D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856</Characters>
  <Application>Microsoft Office Word</Application>
  <DocSecurity>0</DocSecurity>
  <Lines>7</Lines>
  <Paragraphs>2</Paragraphs>
  <ScaleCrop>false</ScaleCrop>
  <Company>Krokoz™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2014-09-05T07:31:00Z</dcterms:created>
  <dcterms:modified xsi:type="dcterms:W3CDTF">2014-09-05T07:31:00Z</dcterms:modified>
</cp:coreProperties>
</file>