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E5F" w:rsidRPr="00246E5F" w:rsidRDefault="00246E5F" w:rsidP="00246E5F">
      <w:pPr>
        <w:pBdr>
          <w:bottom w:val="single" w:sz="6" w:space="10" w:color="FFAB38"/>
        </w:pBdr>
        <w:spacing w:after="173" w:line="240" w:lineRule="auto"/>
        <w:outlineLvl w:val="0"/>
        <w:rPr>
          <w:rFonts w:ascii="segoeuil" w:eastAsia="Times New Roman" w:hAnsi="segoeuil" w:cs="Times New Roman"/>
          <w:color w:val="FFAB38"/>
          <w:kern w:val="36"/>
          <w:sz w:val="52"/>
          <w:szCs w:val="52"/>
        </w:rPr>
      </w:pPr>
      <w:r w:rsidRPr="00246E5F">
        <w:rPr>
          <w:rFonts w:ascii="segoeuil" w:eastAsia="Times New Roman" w:hAnsi="segoeuil" w:cs="Times New Roman"/>
          <w:color w:val="FFAB38"/>
          <w:kern w:val="36"/>
          <w:sz w:val="52"/>
          <w:szCs w:val="52"/>
        </w:rPr>
        <w:fldChar w:fldCharType="begin"/>
      </w:r>
      <w:r w:rsidRPr="00246E5F">
        <w:rPr>
          <w:rFonts w:ascii="segoeuil" w:eastAsia="Times New Roman" w:hAnsi="segoeuil" w:cs="Times New Roman"/>
          <w:color w:val="FFAB38"/>
          <w:kern w:val="36"/>
          <w:sz w:val="52"/>
          <w:szCs w:val="52"/>
        </w:rPr>
        <w:instrText xml:space="preserve"> HYPERLINK "http://mcrb.by/index.php/zozh/shkoly-zdorovya/46-kak-ukrepit-detskii-immunitet" </w:instrText>
      </w:r>
      <w:r w:rsidRPr="00246E5F">
        <w:rPr>
          <w:rFonts w:ascii="segoeuil" w:eastAsia="Times New Roman" w:hAnsi="segoeuil" w:cs="Times New Roman"/>
          <w:color w:val="FFAB38"/>
          <w:kern w:val="36"/>
          <w:sz w:val="52"/>
          <w:szCs w:val="52"/>
        </w:rPr>
        <w:fldChar w:fldCharType="separate"/>
      </w:r>
      <w:r w:rsidRPr="00246E5F">
        <w:rPr>
          <w:rFonts w:ascii="segoeuil" w:eastAsia="Times New Roman" w:hAnsi="segoeuil" w:cs="Times New Roman"/>
          <w:color w:val="0077BB"/>
          <w:kern w:val="36"/>
          <w:sz w:val="52"/>
        </w:rPr>
        <w:t>Как укрепить детский иммунитет</w:t>
      </w:r>
      <w:r w:rsidRPr="00246E5F">
        <w:rPr>
          <w:rFonts w:ascii="segoeuil" w:eastAsia="Times New Roman" w:hAnsi="segoeuil" w:cs="Times New Roman"/>
          <w:color w:val="FFAB38"/>
          <w:kern w:val="36"/>
          <w:sz w:val="52"/>
          <w:szCs w:val="52"/>
        </w:rPr>
        <w:fldChar w:fldCharType="end"/>
      </w:r>
    </w:p>
    <w:p w:rsidR="00246E5F" w:rsidRPr="00246E5F" w:rsidRDefault="00246E5F" w:rsidP="00246E5F">
      <w:pPr>
        <w:spacing w:after="17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3055" cy="1905635"/>
            <wp:effectExtent l="19050" t="0" r="4445" b="0"/>
            <wp:docPr id="1" name="Рисунок 1" descr="Как укрепить детский иммунит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укрепить детский иммуните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190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6E5F">
        <w:rPr>
          <w:rFonts w:ascii="Times New Roman" w:eastAsia="Times New Roman" w:hAnsi="Times New Roman" w:cs="Times New Roman"/>
          <w:color w:val="000000"/>
          <w:sz w:val="28"/>
          <w:szCs w:val="28"/>
        </w:rPr>
        <w:t>К сожалению, все дети болеют. Вот только по-разному. Одни «</w:t>
      </w:r>
      <w:proofErr w:type="spellStart"/>
      <w:r w:rsidRPr="00246E5F">
        <w:rPr>
          <w:rFonts w:ascii="Times New Roman" w:eastAsia="Times New Roman" w:hAnsi="Times New Roman" w:cs="Times New Roman"/>
          <w:color w:val="000000"/>
          <w:sz w:val="28"/>
          <w:szCs w:val="28"/>
        </w:rPr>
        <w:t>потемпературят</w:t>
      </w:r>
      <w:proofErr w:type="spellEnd"/>
      <w:r w:rsidRPr="00246E5F">
        <w:rPr>
          <w:rFonts w:ascii="Times New Roman" w:eastAsia="Times New Roman" w:hAnsi="Times New Roman" w:cs="Times New Roman"/>
          <w:color w:val="000000"/>
          <w:sz w:val="28"/>
          <w:szCs w:val="28"/>
        </w:rPr>
        <w:t>» два-три дня и быстро идут на поправку, а другие, не успев окрепнуть после одной болезни, тут же подхватывают новую. В чем же дело?</w:t>
      </w:r>
    </w:p>
    <w:p w:rsidR="00246E5F" w:rsidRPr="00246E5F" w:rsidRDefault="00246E5F" w:rsidP="00246E5F">
      <w:pPr>
        <w:spacing w:after="17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5F">
        <w:rPr>
          <w:rFonts w:ascii="Times New Roman" w:eastAsia="Times New Roman" w:hAnsi="Times New Roman" w:cs="Times New Roman"/>
          <w:color w:val="000000"/>
          <w:sz w:val="28"/>
          <w:szCs w:val="28"/>
        </w:rPr>
        <w:t>Все дело в ослабленном иммунитете малыша, и, конечно, родителям необходимо приложить усилия, чтобы укрепить здоровье своей крохи.</w:t>
      </w:r>
    </w:p>
    <w:p w:rsidR="00246E5F" w:rsidRPr="00246E5F" w:rsidRDefault="00246E5F" w:rsidP="00246E5F">
      <w:pPr>
        <w:spacing w:after="17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 такое иммунитет?</w:t>
      </w:r>
    </w:p>
    <w:p w:rsidR="00246E5F" w:rsidRPr="00246E5F" w:rsidRDefault="00246E5F" w:rsidP="00246E5F">
      <w:pPr>
        <w:spacing w:after="17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5F">
        <w:rPr>
          <w:rFonts w:ascii="Times New Roman" w:eastAsia="Times New Roman" w:hAnsi="Times New Roman" w:cs="Times New Roman"/>
          <w:color w:val="000000"/>
          <w:sz w:val="28"/>
          <w:szCs w:val="28"/>
        </w:rPr>
        <w:t>Иммунитет – способность организма противостоять инфекционным агентам, в роли которых, как правило, выступают бактерии, вирусы и грибы.</w:t>
      </w:r>
    </w:p>
    <w:p w:rsidR="00246E5F" w:rsidRPr="00246E5F" w:rsidRDefault="00246E5F" w:rsidP="00246E5F">
      <w:pPr>
        <w:numPr>
          <w:ilvl w:val="0"/>
          <w:numId w:val="1"/>
        </w:numPr>
        <w:spacing w:before="100" w:beforeAutospacing="1" w:after="100" w:afterAutospacing="1" w:line="347" w:lineRule="atLeast"/>
        <w:ind w:left="4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5F">
        <w:rPr>
          <w:rFonts w:ascii="Times New Roman" w:eastAsia="Times New Roman" w:hAnsi="Times New Roman" w:cs="Times New Roman"/>
          <w:color w:val="000000"/>
          <w:sz w:val="28"/>
          <w:szCs w:val="28"/>
        </w:rPr>
        <w:t>Иммунитет бывает неспецифическим: он начинает формироваться уже у плода;</w:t>
      </w:r>
    </w:p>
    <w:p w:rsidR="00246E5F" w:rsidRPr="00246E5F" w:rsidRDefault="00246E5F" w:rsidP="00246E5F">
      <w:pPr>
        <w:numPr>
          <w:ilvl w:val="0"/>
          <w:numId w:val="1"/>
        </w:numPr>
        <w:spacing w:before="100" w:beforeAutospacing="1" w:after="100" w:afterAutospacing="1" w:line="347" w:lineRule="atLeast"/>
        <w:ind w:left="4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 w:rsidRPr="00246E5F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специфическим</w:t>
      </w:r>
      <w:proofErr w:type="gramEnd"/>
      <w:r w:rsidRPr="00246E5F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который вырабатывается в ответ на какое-либо заболевание. В зависимости от перенесённой болезни, может сохраняться на всю жизнь либо на короткий промежуток времени.</w:t>
      </w:r>
    </w:p>
    <w:p w:rsidR="00246E5F" w:rsidRPr="00246E5F" w:rsidRDefault="00246E5F" w:rsidP="00246E5F">
      <w:pPr>
        <w:spacing w:after="17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5F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иммунитет бывает естественным (вырабатывается после контакта с возбудителями болезни исключительно силами самого организма) и искусственным (формируется в результате вакцинации).</w:t>
      </w:r>
    </w:p>
    <w:p w:rsidR="00246E5F" w:rsidRPr="00246E5F" w:rsidRDefault="00246E5F" w:rsidP="00246E5F">
      <w:pPr>
        <w:spacing w:after="17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5F">
        <w:rPr>
          <w:rFonts w:ascii="Times New Roman" w:eastAsia="Times New Roman" w:hAnsi="Times New Roman" w:cs="Times New Roman"/>
          <w:color w:val="000000"/>
          <w:sz w:val="28"/>
          <w:szCs w:val="28"/>
        </w:rPr>
        <w:t>Ряд особенностей детского иммунитета делает его более уязвимым к большинству заболеваний. Малыши до 6 месяцев от многих инфекций защищены иммуноглобулинами класса G, проникающими в их кровь из крови матери ещё в период внутриутробного развития. После 6 месяцев материнские иммуноглобулины иссякают, что ослабляет детский иммунитет, а достаточная выработка собственных иммуноглобулинов начинается только к 6-7 годам.</w:t>
      </w:r>
    </w:p>
    <w:p w:rsidR="00246E5F" w:rsidRPr="00246E5F" w:rsidRDefault="00246E5F" w:rsidP="00246E5F">
      <w:pPr>
        <w:spacing w:after="17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ослаблен ли иммунитет?</w:t>
      </w:r>
    </w:p>
    <w:p w:rsidR="00246E5F" w:rsidRPr="00246E5F" w:rsidRDefault="00246E5F" w:rsidP="00246E5F">
      <w:pPr>
        <w:spacing w:after="17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Тот факт, что ребёнок периодически болеет, не свидетельствует об ослаблении его иммунитета. Болезни стимулируют работу иммунитета и </w:t>
      </w:r>
      <w:r w:rsidRPr="00246E5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тренируют защитные силы организма, именно во время болезней организм учится правильно реагировать на различных возбудителей.</w:t>
      </w:r>
    </w:p>
    <w:p w:rsidR="00246E5F" w:rsidRPr="00246E5F" w:rsidRDefault="00246E5F" w:rsidP="00246E5F">
      <w:pPr>
        <w:spacing w:after="17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5F">
        <w:rPr>
          <w:rFonts w:ascii="Times New Roman" w:eastAsia="Times New Roman" w:hAnsi="Times New Roman" w:cs="Times New Roman"/>
          <w:color w:val="000000"/>
          <w:sz w:val="28"/>
          <w:szCs w:val="28"/>
        </w:rPr>
        <w:t>В большинстве случаев родителям не стоит рьяно вмешиваться в формирование детского иммунитета и пытаться его повысить всевозможными способами, обычно бывает достаточным активный и здоровый образ жизни, и благоприятная атмосфера в семье. Однако в формировании детского иммунитета грань между нормой и патологией бывает достаточно тонкой, поэтому родители должны чётко знать признаки ослабленного иммунитета, при которых детский организм нуждается в активном восстановлении и поддержании:</w:t>
      </w:r>
    </w:p>
    <w:p w:rsidR="00246E5F" w:rsidRPr="00246E5F" w:rsidRDefault="00246E5F" w:rsidP="00246E5F">
      <w:pPr>
        <w:numPr>
          <w:ilvl w:val="0"/>
          <w:numId w:val="2"/>
        </w:numPr>
        <w:spacing w:before="100" w:beforeAutospacing="1" w:after="100" w:afterAutospacing="1" w:line="347" w:lineRule="atLeast"/>
        <w:ind w:left="4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5F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Ребёнок болеет простудными заболеваниями более 4-5 раз в течение года;</w:t>
      </w:r>
    </w:p>
    <w:p w:rsidR="00246E5F" w:rsidRPr="00246E5F" w:rsidRDefault="00246E5F" w:rsidP="00246E5F">
      <w:pPr>
        <w:numPr>
          <w:ilvl w:val="0"/>
          <w:numId w:val="2"/>
        </w:numPr>
        <w:spacing w:before="100" w:beforeAutospacing="1" w:after="100" w:afterAutospacing="1" w:line="347" w:lineRule="atLeast"/>
        <w:ind w:left="4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5F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заболевания протекают без температуры;</w:t>
      </w:r>
    </w:p>
    <w:p w:rsidR="00246E5F" w:rsidRPr="00246E5F" w:rsidRDefault="00246E5F" w:rsidP="00246E5F">
      <w:pPr>
        <w:numPr>
          <w:ilvl w:val="0"/>
          <w:numId w:val="2"/>
        </w:numPr>
        <w:spacing w:before="100" w:beforeAutospacing="1" w:after="100" w:afterAutospacing="1" w:line="347" w:lineRule="atLeast"/>
        <w:ind w:left="4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ослабленном иммунитете у малыша часто </w:t>
      </w:r>
      <w:proofErr w:type="gramStart"/>
      <w:r w:rsidRPr="00246E5F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увеличены</w:t>
      </w:r>
      <w:proofErr w:type="gramEnd"/>
      <w:r w:rsidRPr="00246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шейные и подмышечные </w:t>
      </w:r>
      <w:proofErr w:type="spellStart"/>
      <w:r w:rsidRPr="00246E5F">
        <w:rPr>
          <w:rFonts w:ascii="Times New Roman" w:eastAsia="Times New Roman" w:hAnsi="Times New Roman" w:cs="Times New Roman"/>
          <w:color w:val="000000"/>
          <w:sz w:val="28"/>
          <w:szCs w:val="28"/>
        </w:rPr>
        <w:t>лимфоузлы</w:t>
      </w:r>
      <w:proofErr w:type="spellEnd"/>
      <w:r w:rsidRPr="00246E5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46E5F" w:rsidRPr="00246E5F" w:rsidRDefault="00246E5F" w:rsidP="00246E5F">
      <w:pPr>
        <w:numPr>
          <w:ilvl w:val="0"/>
          <w:numId w:val="2"/>
        </w:numPr>
        <w:spacing w:before="100" w:beforeAutospacing="1" w:after="100" w:afterAutospacing="1" w:line="347" w:lineRule="atLeast"/>
        <w:ind w:left="4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5F">
        <w:rPr>
          <w:rFonts w:ascii="Times New Roman" w:eastAsia="Times New Roman" w:hAnsi="Times New Roman" w:cs="Times New Roman"/>
          <w:color w:val="000000"/>
          <w:sz w:val="28"/>
          <w:szCs w:val="28"/>
        </w:rPr>
        <w:t>Аллергическая реакция на продукты питания или лекарства свидетельствует о чувствительной реакции иммунитета;</w:t>
      </w:r>
    </w:p>
    <w:p w:rsidR="00246E5F" w:rsidRPr="00246E5F" w:rsidRDefault="00246E5F" w:rsidP="00246E5F">
      <w:pPr>
        <w:numPr>
          <w:ilvl w:val="0"/>
          <w:numId w:val="2"/>
        </w:numPr>
        <w:spacing w:before="100" w:beforeAutospacing="1" w:after="100" w:afterAutospacing="1" w:line="347" w:lineRule="atLeast"/>
        <w:ind w:left="4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5F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Повышенная утомляемость и бледность малыша, сонливость, но сон при этом довольно неспокойный;</w:t>
      </w:r>
    </w:p>
    <w:p w:rsidR="00246E5F" w:rsidRPr="00246E5F" w:rsidRDefault="00246E5F" w:rsidP="00246E5F">
      <w:pPr>
        <w:numPr>
          <w:ilvl w:val="0"/>
          <w:numId w:val="2"/>
        </w:numPr>
        <w:spacing w:before="100" w:beforeAutospacing="1" w:after="100" w:afterAutospacing="1" w:line="347" w:lineRule="atLeast"/>
        <w:ind w:left="4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Характерно наличие </w:t>
      </w:r>
      <w:proofErr w:type="spellStart"/>
      <w:r w:rsidRPr="00246E5F">
        <w:rPr>
          <w:rFonts w:ascii="Times New Roman" w:eastAsia="Times New Roman" w:hAnsi="Times New Roman" w:cs="Times New Roman"/>
          <w:color w:val="000000"/>
          <w:sz w:val="28"/>
          <w:szCs w:val="28"/>
        </w:rPr>
        <w:t>дисбактериоза</w:t>
      </w:r>
      <w:proofErr w:type="spellEnd"/>
      <w:r w:rsidRPr="00246E5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6E5F" w:rsidRPr="00246E5F" w:rsidRDefault="00246E5F" w:rsidP="00246E5F">
      <w:pPr>
        <w:spacing w:after="17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 вредно для иммунитета?</w:t>
      </w:r>
    </w:p>
    <w:p w:rsidR="00246E5F" w:rsidRPr="00246E5F" w:rsidRDefault="00246E5F" w:rsidP="00246E5F">
      <w:pPr>
        <w:spacing w:after="17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5F">
        <w:rPr>
          <w:rFonts w:ascii="Times New Roman" w:eastAsia="Times New Roman" w:hAnsi="Times New Roman" w:cs="Times New Roman"/>
          <w:color w:val="000000"/>
          <w:sz w:val="28"/>
          <w:szCs w:val="28"/>
        </w:rPr>
        <w:t>Вредные привычки родителей. Даже незначительное пассивное курение вызывает разрушение витамина</w:t>
      </w:r>
      <w:proofErr w:type="gramStart"/>
      <w:r w:rsidRPr="00246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246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детском организме, который повышает сопротивляемость различным болезнетворным агентам.</w:t>
      </w:r>
    </w:p>
    <w:p w:rsidR="00246E5F" w:rsidRPr="00246E5F" w:rsidRDefault="00246E5F" w:rsidP="00246E5F">
      <w:pPr>
        <w:spacing w:after="17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Пеленание. Последние годы </w:t>
      </w:r>
      <w:proofErr w:type="spellStart"/>
      <w:r w:rsidRPr="00246E5F">
        <w:rPr>
          <w:rFonts w:ascii="Times New Roman" w:eastAsia="Times New Roman" w:hAnsi="Times New Roman" w:cs="Times New Roman"/>
          <w:color w:val="000000"/>
          <w:sz w:val="28"/>
          <w:szCs w:val="28"/>
        </w:rPr>
        <w:t>врачи-неонатологи</w:t>
      </w:r>
      <w:proofErr w:type="spellEnd"/>
      <w:r w:rsidRPr="00246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сходятся во мнении о том, что при пеленании организм малыша привыкает к постоянному теплу, и малейшее переохлаждение или ветерок будут способствовать не укреплению иммунной системы, а ослаблению.</w:t>
      </w:r>
    </w:p>
    <w:p w:rsidR="00246E5F" w:rsidRPr="00246E5F" w:rsidRDefault="00246E5F" w:rsidP="00246E5F">
      <w:pPr>
        <w:spacing w:after="17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5F">
        <w:rPr>
          <w:rFonts w:ascii="Times New Roman" w:eastAsia="Times New Roman" w:hAnsi="Times New Roman" w:cs="Times New Roman"/>
          <w:color w:val="000000"/>
          <w:sz w:val="28"/>
          <w:szCs w:val="28"/>
        </w:rPr>
        <w:t>Стерильность. Если постоянно стерилизовать посуду и игрушки, кипятить пелёнки, убирать квартиру с использованием дезинфицирующих средств, организм малыша не научится вырабатывать антитела против агентов, с которыми столкнётся в детском саду, на игровой площадке, в школе.</w:t>
      </w:r>
    </w:p>
    <w:p w:rsidR="00246E5F" w:rsidRPr="00246E5F" w:rsidRDefault="00246E5F" w:rsidP="00246E5F">
      <w:pPr>
        <w:spacing w:after="17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6E5F">
        <w:rPr>
          <w:rFonts w:ascii="Times New Roman" w:eastAsia="Times New Roman" w:hAnsi="Times New Roman" w:cs="Times New Roman"/>
          <w:color w:val="000000"/>
          <w:sz w:val="28"/>
          <w:szCs w:val="28"/>
        </w:rPr>
        <w:t>Иммуностимуляторы</w:t>
      </w:r>
      <w:proofErr w:type="spellEnd"/>
      <w:r w:rsidRPr="00246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 самом деле, это крайняя мера, которая должна назначаться только лечащим врачом. При приёме </w:t>
      </w:r>
      <w:proofErr w:type="spellStart"/>
      <w:r w:rsidRPr="00246E5F">
        <w:rPr>
          <w:rFonts w:ascii="Times New Roman" w:eastAsia="Times New Roman" w:hAnsi="Times New Roman" w:cs="Times New Roman"/>
          <w:color w:val="000000"/>
          <w:sz w:val="28"/>
          <w:szCs w:val="28"/>
        </w:rPr>
        <w:t>иммуностимуляторов</w:t>
      </w:r>
      <w:proofErr w:type="spellEnd"/>
      <w:r w:rsidRPr="00246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собственный иммунитет ребёнка перестаёт работать в нужном режиме. Кроме того, </w:t>
      </w:r>
      <w:proofErr w:type="spellStart"/>
      <w:r w:rsidRPr="00246E5F">
        <w:rPr>
          <w:rFonts w:ascii="Times New Roman" w:eastAsia="Times New Roman" w:hAnsi="Times New Roman" w:cs="Times New Roman"/>
          <w:color w:val="000000"/>
          <w:sz w:val="28"/>
          <w:szCs w:val="28"/>
        </w:rPr>
        <w:t>иммуностимуляторы</w:t>
      </w:r>
      <w:proofErr w:type="spellEnd"/>
      <w:r w:rsidRPr="00246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46E5F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способны</w:t>
      </w:r>
      <w:proofErr w:type="gramEnd"/>
      <w:r w:rsidRPr="00246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провоцировать аллергию.</w:t>
      </w:r>
    </w:p>
    <w:p w:rsidR="00246E5F" w:rsidRPr="00246E5F" w:rsidRDefault="00246E5F" w:rsidP="00246E5F">
      <w:pPr>
        <w:spacing w:after="17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 полезно для иммунитета?</w:t>
      </w:r>
    </w:p>
    <w:p w:rsidR="00246E5F" w:rsidRPr="00246E5F" w:rsidRDefault="00246E5F" w:rsidP="00246E5F">
      <w:pPr>
        <w:spacing w:after="17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Материнское молоко. Через грудное молоко ребёнок получает все необходимые питательные вещества, витамины и микроэлементы, а также антитела к инфекционным заболеваниям, которыми уже болела мама. </w:t>
      </w:r>
      <w:r w:rsidRPr="00246E5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Благодаря содержанию в молоке </w:t>
      </w:r>
      <w:proofErr w:type="spellStart"/>
      <w:r w:rsidRPr="00246E5F">
        <w:rPr>
          <w:rFonts w:ascii="Times New Roman" w:eastAsia="Times New Roman" w:hAnsi="Times New Roman" w:cs="Times New Roman"/>
          <w:color w:val="000000"/>
          <w:sz w:val="28"/>
          <w:szCs w:val="28"/>
        </w:rPr>
        <w:t>бифидус-фактора</w:t>
      </w:r>
      <w:proofErr w:type="spellEnd"/>
      <w:r w:rsidRPr="00246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46E5F">
        <w:rPr>
          <w:rFonts w:ascii="Times New Roman" w:eastAsia="Times New Roman" w:hAnsi="Times New Roman" w:cs="Times New Roman"/>
          <w:color w:val="000000"/>
          <w:sz w:val="28"/>
          <w:szCs w:val="28"/>
        </w:rPr>
        <w:t>лактоферрина</w:t>
      </w:r>
      <w:proofErr w:type="spellEnd"/>
      <w:r w:rsidRPr="00246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нормализуется микрофлора кишечника малыша, что также укрепляет иммунитет и уменьшает склонность ребёнка к простудам.</w:t>
      </w:r>
    </w:p>
    <w:p w:rsidR="00246E5F" w:rsidRPr="00246E5F" w:rsidRDefault="00246E5F" w:rsidP="00246E5F">
      <w:pPr>
        <w:spacing w:after="17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Холод и движение. Это лучшие стимуляторы иммунитета. Комната малыша всегда должна быть чуть прохладной и проветренной. Приучите его спать с открытой форточкой, и </w:t>
      </w:r>
      <w:proofErr w:type="gramStart"/>
      <w:r w:rsidRPr="00246E5F">
        <w:rPr>
          <w:rFonts w:ascii="Times New Roman" w:eastAsia="Times New Roman" w:hAnsi="Times New Roman" w:cs="Times New Roman"/>
          <w:color w:val="000000"/>
          <w:sz w:val="28"/>
          <w:szCs w:val="28"/>
        </w:rPr>
        <w:t>почаще</w:t>
      </w:r>
      <w:proofErr w:type="gramEnd"/>
      <w:r w:rsidRPr="00246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выходите с ребёнком на улицу, чтобы он вдоволь мог попрыгать и побегать на свежем воздухе.</w:t>
      </w:r>
    </w:p>
    <w:p w:rsidR="00246E5F" w:rsidRPr="00246E5F" w:rsidRDefault="00246E5F" w:rsidP="00246E5F">
      <w:pPr>
        <w:spacing w:after="17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Правильное питание. Не </w:t>
      </w:r>
      <w:proofErr w:type="gramStart"/>
      <w:r w:rsidRPr="00246E5F">
        <w:rPr>
          <w:rFonts w:ascii="Times New Roman" w:eastAsia="Times New Roman" w:hAnsi="Times New Roman" w:cs="Times New Roman"/>
          <w:color w:val="000000"/>
          <w:sz w:val="28"/>
          <w:szCs w:val="28"/>
        </w:rPr>
        <w:t>захламляйте</w:t>
      </w:r>
      <w:proofErr w:type="gramEnd"/>
      <w:r w:rsidRPr="00246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организм ребёнка сладостями и различными химическими добавками (усилителями вкуса, красителями, </w:t>
      </w:r>
      <w:proofErr w:type="spellStart"/>
      <w:r w:rsidRPr="00246E5F">
        <w:rPr>
          <w:rFonts w:ascii="Times New Roman" w:eastAsia="Times New Roman" w:hAnsi="Times New Roman" w:cs="Times New Roman"/>
          <w:color w:val="000000"/>
          <w:sz w:val="28"/>
          <w:szCs w:val="28"/>
        </w:rPr>
        <w:t>ароматизаторами</w:t>
      </w:r>
      <w:proofErr w:type="spellEnd"/>
      <w:r w:rsidRPr="00246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даже синтетическими витаминами). В рацион ребёнка обязательно должны входить животные жиры и белки, рыба, кисломолочные продукты, свежие фрукты и овощи, злаки.</w:t>
      </w:r>
    </w:p>
    <w:p w:rsidR="00246E5F" w:rsidRPr="00246E5F" w:rsidRDefault="00246E5F" w:rsidP="00246E5F">
      <w:pPr>
        <w:spacing w:after="17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5F">
        <w:rPr>
          <w:rFonts w:ascii="Times New Roman" w:eastAsia="Times New Roman" w:hAnsi="Times New Roman" w:cs="Times New Roman"/>
          <w:color w:val="000000"/>
          <w:sz w:val="28"/>
          <w:szCs w:val="28"/>
        </w:rPr>
        <w:t>Закаливание. Обсудите подходящую схему закаливания с врачом или специалистом по закаливанию, главное, чтобы малыш воспринимал эти процедуры с удовольствием.</w:t>
      </w:r>
    </w:p>
    <w:p w:rsidR="00246E5F" w:rsidRPr="00246E5F" w:rsidRDefault="00246E5F" w:rsidP="00246E5F">
      <w:pPr>
        <w:spacing w:after="17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5F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родители сами ведут активный и здоровый образ жизни, ребёнок живо втянется во все закаливающие процедуры, и не будет нуждаться в искусственном укреплении иммунитета.</w:t>
      </w:r>
    </w:p>
    <w:p w:rsidR="00966491" w:rsidRDefault="00966491"/>
    <w:sectPr w:rsidR="00966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ui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4252E"/>
    <w:multiLevelType w:val="multilevel"/>
    <w:tmpl w:val="237A7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A8C0261"/>
    <w:multiLevelType w:val="multilevel"/>
    <w:tmpl w:val="CB90E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246E5F"/>
    <w:rsid w:val="00073BD7"/>
    <w:rsid w:val="00246E5F"/>
    <w:rsid w:val="00966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6E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6E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46E5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46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46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6E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2020-04-07T00:03:00Z</dcterms:created>
  <dcterms:modified xsi:type="dcterms:W3CDTF">2020-04-07T00:26:00Z</dcterms:modified>
</cp:coreProperties>
</file>