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E4" w:rsidRPr="00660D51" w:rsidRDefault="00E478E4" w:rsidP="009D45C0">
      <w:pPr>
        <w:shd w:val="clear" w:color="auto" w:fill="FFFFFF"/>
        <w:spacing w:before="187" w:after="224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660D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Как определить ребенка в учреждение дошкольного образования?</w:t>
      </w:r>
    </w:p>
    <w:p w:rsidR="00E478E4" w:rsidRPr="009D45C0" w:rsidRDefault="00E478E4" w:rsidP="009D45C0">
      <w:pPr>
        <w:shd w:val="clear" w:color="auto" w:fill="FFFFFF"/>
        <w:spacing w:before="187" w:after="22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Процедура приема в учреждения дошкольного образования установлена в главе 5 «Прием, перевод и отчисление воспитанников» Положения об учреждении дошкольного образования, утвержденного постановлением Министерства образования Республики Беларусь от 25 июля 2011 г. № 150 «Об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Беларусь» (далее – Положение).</w:t>
      </w:r>
      <w:proofErr w:type="gramEnd"/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Так, в соответствии с пунктом 45 Положения прием лица в учреждение дошкольного образования осуществляется в течение календарного года при наличии в нем свободных мест и на основании следующих документов:</w:t>
      </w:r>
    </w:p>
    <w:p w:rsidR="009D45C0" w:rsidRPr="009D45C0" w:rsidRDefault="009D45C0" w:rsidP="009D45C0">
      <w:pPr>
        <w:numPr>
          <w:ilvl w:val="0"/>
          <w:numId w:val="1"/>
        </w:numPr>
        <w:shd w:val="clear" w:color="auto" w:fill="FFFFFF"/>
        <w:spacing w:after="187" w:line="240" w:lineRule="auto"/>
        <w:ind w:left="56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(далее – направление), выданного местным исполнительным и распорядительным органом по месту нахождения государственного учреждения дошкольного образования; </w:t>
      </w:r>
    </w:p>
    <w:p w:rsidR="00E478E4" w:rsidRPr="009D45C0" w:rsidRDefault="00E478E4" w:rsidP="009D45C0">
      <w:pPr>
        <w:numPr>
          <w:ilvl w:val="0"/>
          <w:numId w:val="1"/>
        </w:numPr>
        <w:shd w:val="clear" w:color="auto" w:fill="FFFFFF"/>
        <w:spacing w:after="187" w:line="240" w:lineRule="auto"/>
        <w:ind w:left="56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заявления законного представителя воспитанника;</w:t>
      </w:r>
    </w:p>
    <w:p w:rsidR="00E478E4" w:rsidRPr="009D45C0" w:rsidRDefault="00E478E4" w:rsidP="009D45C0">
      <w:pPr>
        <w:numPr>
          <w:ilvl w:val="0"/>
          <w:numId w:val="1"/>
        </w:numPr>
        <w:shd w:val="clear" w:color="auto" w:fill="FFFFFF"/>
        <w:spacing w:after="187" w:line="240" w:lineRule="auto"/>
        <w:ind w:left="56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медицинской справки о состоянии здоровья;</w:t>
      </w:r>
    </w:p>
    <w:p w:rsidR="00E478E4" w:rsidRPr="009D45C0" w:rsidRDefault="00E478E4" w:rsidP="009D45C0">
      <w:pPr>
        <w:numPr>
          <w:ilvl w:val="0"/>
          <w:numId w:val="1"/>
        </w:numPr>
        <w:shd w:val="clear" w:color="auto" w:fill="FFFFFF"/>
        <w:spacing w:after="187" w:line="240" w:lineRule="auto"/>
        <w:ind w:left="56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заключения врачебно-консультационной комиссии (для санаторных групп);</w:t>
      </w:r>
    </w:p>
    <w:p w:rsidR="00E478E4" w:rsidRPr="009D45C0" w:rsidRDefault="00E478E4" w:rsidP="009D45C0">
      <w:pPr>
        <w:numPr>
          <w:ilvl w:val="0"/>
          <w:numId w:val="1"/>
        </w:numPr>
        <w:shd w:val="clear" w:color="auto" w:fill="FFFFFF"/>
        <w:spacing w:after="187" w:line="240" w:lineRule="auto"/>
        <w:ind w:left="56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заключения государственного центра коррекционно-развивающего обучения и реабилитации (для специальных групп, групп интегрированного обучения и воспитания).</w:t>
      </w:r>
    </w:p>
    <w:p w:rsidR="00E478E4" w:rsidRPr="009D45C0" w:rsidRDefault="00E478E4" w:rsidP="009D45C0">
      <w:pPr>
        <w:shd w:val="clear" w:color="auto" w:fill="FFFFFF"/>
        <w:spacing w:before="187" w:after="22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Согласно пункту 46 Положения комплектование групп и перевод воспитанников из одной группы в другую – ежегодно на начало учебного года (1 сентября).</w:t>
      </w:r>
    </w:p>
    <w:p w:rsidR="00E478E4" w:rsidRPr="009D45C0" w:rsidRDefault="00E478E4" w:rsidP="009D45C0">
      <w:pPr>
        <w:shd w:val="clear" w:color="auto" w:fill="FFFFFF"/>
        <w:spacing w:before="187" w:after="22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постановки на учет и получения направления в учреждение образования родителям воспитанников (их законным представителям) </w:t>
      </w:r>
      <w:proofErr w:type="gramStart"/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обратиться в местный исполнительный и распоряди</w:t>
      </w:r>
      <w:r w:rsid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тельный орган (отдел </w:t>
      </w: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образования) по месту нахождения государственного учреждения образования с паспортом или иным документом, удостоверяющим личность законного представителя ребенка¸ свидетельством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 статус беженца или дополнительная </w:t>
      </w: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защита в Республике Беларусь, либо которые ходатайствуют о предоставлении статуса беженца</w:t>
      </w:r>
      <w:proofErr w:type="gramEnd"/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дополнительной защиты в Республике Беларусь) (пункты 6.6, 6.7 перечня административных процедур, осуществляемых государственными органами и иными организациями по заявлению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организациями»).</w:t>
      </w:r>
    </w:p>
    <w:p w:rsidR="00E478E4" w:rsidRPr="009D45C0" w:rsidRDefault="00E478E4" w:rsidP="009D45C0">
      <w:pPr>
        <w:shd w:val="clear" w:color="auto" w:fill="FFFFFF"/>
        <w:spacing w:before="187" w:after="22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При этом на основании подпунктов 1.1 и 1.2 пункта 1 постановления Министерства образования Республики Беларусь от 16 августа 2011 г. № 234 «О порядке постановки на учет детей, нуждающихся в определении в учреждение образования для получения дошкольного образования» выдача направления осуществляется с учетом норм наполняемости групп и в соответствии со списком детей, нуждающихся в определении в учреждение образования для получения дошкольного</w:t>
      </w:r>
      <w:proofErr w:type="gramEnd"/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образования, который отражает очередность их постановки на учет.</w:t>
      </w:r>
      <w:proofErr w:type="gramEnd"/>
    </w:p>
    <w:p w:rsidR="00E478E4" w:rsidRPr="009D45C0" w:rsidRDefault="00E478E4" w:rsidP="009D45C0">
      <w:pPr>
        <w:shd w:val="clear" w:color="auto" w:fill="FFFFFF"/>
        <w:spacing w:before="187" w:after="22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Ввиду того, что нормативными правовыми актами принцип закрепления жилых домов за определенным учреждением дошкольного образования не установлен, при отсутствии ме</w:t>
      </w:r>
      <w:proofErr w:type="gramStart"/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ст в бл</w:t>
      </w:r>
      <w:proofErr w:type="gramEnd"/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излежащем учреждении дошкольного образования направление может быть выдано в учреждение дошкольного образования по ходу движения общественного транспорта. </w:t>
      </w:r>
    </w:p>
    <w:p w:rsidR="00E478E4" w:rsidRPr="009D45C0" w:rsidRDefault="00E478E4" w:rsidP="009D45C0">
      <w:pPr>
        <w:shd w:val="clear" w:color="auto" w:fill="FFFFFF"/>
        <w:spacing w:before="187" w:after="22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Постановка детей на учет для получения дошкольного образования осуществляется круглогодично специалистами службы «Одно окно» </w:t>
      </w:r>
      <w:r w:rsid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Ельского райисполкома</w:t>
      </w: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(ул. </w:t>
      </w:r>
      <w:r w:rsid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Держинского,6</w:t>
      </w: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):</w:t>
      </w:r>
    </w:p>
    <w:p w:rsidR="00E478E4" w:rsidRPr="009D45C0" w:rsidRDefault="00E478E4" w:rsidP="009D45C0">
      <w:pPr>
        <w:shd w:val="clear" w:color="auto" w:fill="FFFFFF"/>
        <w:spacing w:before="187" w:after="22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предоставлении паспорта родителей и свидетельства о рождении ребенка. Бланки заявления выдают специалисты службы «Одно окно».</w:t>
      </w:r>
    </w:p>
    <w:p w:rsidR="00E478E4" w:rsidRPr="009D45C0" w:rsidRDefault="00E478E4" w:rsidP="009D45C0">
      <w:pPr>
        <w:shd w:val="clear" w:color="auto" w:fill="FFFFFF"/>
        <w:spacing w:before="187" w:after="22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Отсутствие у родителей (законных представителей) регистрации по месту жительства не может являться основанием для отказа в постановке на учет детей, нуждающихся в определении в учреждение образования для получения дошкольного образования.</w:t>
      </w:r>
    </w:p>
    <w:p w:rsidR="00E478E4" w:rsidRPr="009D45C0" w:rsidRDefault="00E478E4" w:rsidP="009D45C0">
      <w:pPr>
        <w:shd w:val="clear" w:color="auto" w:fill="FFFFFF"/>
        <w:spacing w:before="187" w:after="22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Места детям в конкретных учреждениях образования предоставляются по списку в порядке очередности, при наличии в них свободных мест. В случае отсутствия мест в учреждении образования, в которое родители (законные представителей) хотят определить ребенка, ребенок с их согласия направляется в иное учреждение образования, в котором имеется свободное место.</w:t>
      </w:r>
    </w:p>
    <w:p w:rsidR="00E478E4" w:rsidRPr="009D45C0" w:rsidRDefault="00E478E4" w:rsidP="009D45C0">
      <w:pPr>
        <w:shd w:val="clear" w:color="auto" w:fill="FFFFFF"/>
        <w:spacing w:before="187" w:after="22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5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Согласно действующему в Республике Беларусь законодательству учреждения дошкольного образования не закреплены по территориальному признаку, в результате чего место для ребенка может быть предоставлено в любом учреждении дошкольного образования при наличии свободных мест.</w:t>
      </w:r>
    </w:p>
    <w:p w:rsidR="00E478E4" w:rsidRPr="009D45C0" w:rsidRDefault="00E478E4" w:rsidP="009D45C0">
      <w:pPr>
        <w:shd w:val="clear" w:color="auto" w:fill="FFFFFF"/>
        <w:spacing w:before="187" w:after="22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D45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lastRenderedPageBreak/>
        <w:t>Дополнительно сообщаем, что ходатайство учреждений не входит в перечень документов, представляемых гражданином для постановки на учет детей, нуждающихся в определении в учреждение образования для получения дошкольного образования, выдачи направления в дошкольное учреждение (П.-П. 6.6, 6.7 перечня административных процедур, осуществляемых государственными органами и иными организациями по заявлениям граждан, утвержденном Указом Президента Республики Беларусь от 26 апреля 2010 г. № 200 «Об</w:t>
      </w:r>
      <w:proofErr w:type="gramEnd"/>
      <w:r w:rsidRPr="009D45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административных </w:t>
      </w:r>
      <w:proofErr w:type="gramStart"/>
      <w:r w:rsidRPr="009D45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процедурах</w:t>
      </w:r>
      <w:proofErr w:type="gramEnd"/>
      <w:r w:rsidRPr="009D45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1/11590).  </w:t>
      </w:r>
    </w:p>
    <w:p w:rsidR="00E478E4" w:rsidRPr="009D45C0" w:rsidRDefault="00E478E4" w:rsidP="009D45C0">
      <w:pPr>
        <w:shd w:val="clear" w:color="auto" w:fill="FFFFFF"/>
        <w:spacing w:before="187" w:after="22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 направлением и получением консультации по всем вопросам, связанным с   определением ребенка в учреждение дошкольного образования,  обращайтесь в </w:t>
      </w:r>
      <w:r w:rsid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государственное учреждение «</w:t>
      </w:r>
      <w:proofErr w:type="spellStart"/>
      <w:r w:rsid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Ельский</w:t>
      </w:r>
      <w:proofErr w:type="spellEnd"/>
      <w:r w:rsid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районный учебно-методический кабинет»</w:t>
      </w: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специалист</w:t>
      </w:r>
      <w:r w:rsid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дошкольному образованию, ул. </w:t>
      </w:r>
      <w:r w:rsid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Пушкина,  3</w:t>
      </w: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(контактный телефон </w:t>
      </w:r>
      <w:r w:rsid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>02354-22926</w:t>
      </w:r>
      <w:r w:rsidRPr="009D45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  </w:t>
      </w:r>
    </w:p>
    <w:p w:rsidR="00CB76FA" w:rsidRPr="009D45C0" w:rsidRDefault="00CB76FA" w:rsidP="009D45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76FA" w:rsidRPr="009D45C0" w:rsidSect="00FC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3F96"/>
    <w:multiLevelType w:val="multilevel"/>
    <w:tmpl w:val="2AA0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A1149"/>
    <w:multiLevelType w:val="multilevel"/>
    <w:tmpl w:val="B6F6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3445F"/>
    <w:multiLevelType w:val="multilevel"/>
    <w:tmpl w:val="5BE4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478E4"/>
    <w:rsid w:val="000E4F1B"/>
    <w:rsid w:val="00660D51"/>
    <w:rsid w:val="009D45C0"/>
    <w:rsid w:val="00CB76FA"/>
    <w:rsid w:val="00E478E4"/>
    <w:rsid w:val="00FC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78E4"/>
    <w:rPr>
      <w:b/>
      <w:bCs/>
    </w:rPr>
  </w:style>
  <w:style w:type="character" w:styleId="a5">
    <w:name w:val="Emphasis"/>
    <w:basedOn w:val="a0"/>
    <w:uiPriority w:val="20"/>
    <w:qFormat/>
    <w:rsid w:val="00E478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2020-04-07T09:00:00Z</dcterms:created>
  <dcterms:modified xsi:type="dcterms:W3CDTF">2020-04-13T08:49:00Z</dcterms:modified>
</cp:coreProperties>
</file>